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9D5" w:rsidRPr="009E7707" w:rsidRDefault="00830B03" w:rsidP="002978B2">
      <w:pPr>
        <w:spacing w:after="240"/>
        <w:ind w:left="-851"/>
        <w:jc w:val="center"/>
        <w:rPr>
          <w:b/>
        </w:rPr>
        <w:sectPr w:rsidR="006B59D5" w:rsidRPr="009E7707" w:rsidSect="006B59D5">
          <w:footerReference w:type="default" r:id="rId8"/>
          <w:footerReference w:type="first" r:id="rId9"/>
          <w:pgSz w:w="11906" w:h="16838"/>
          <w:pgMar w:top="568" w:right="850" w:bottom="567" w:left="1701" w:header="142" w:footer="142" w:gutter="0"/>
          <w:pgNumType w:start="2"/>
          <w:cols w:space="720"/>
          <w:titlePg/>
          <w:docGrid w:linePitch="326"/>
        </w:sectPr>
      </w:pPr>
      <w:r>
        <w:rPr>
          <w:b/>
          <w:noProof/>
        </w:rPr>
        <w:pict>
          <v:shapetype id="_x0000_t202" coordsize="21600,21600" o:spt="202" path="m,l,21600r21600,l21600,xe">
            <v:stroke joinstyle="miter"/>
            <v:path gradientshapeok="t" o:connecttype="rect"/>
          </v:shapetype>
          <v:shape id="Text Box 2" o:spid="_x0000_s1036" type="#_x0000_t202" style="position:absolute;left:0;text-align:left;margin-left:-17.9pt;margin-top:-1.6pt;width:513pt;height:791.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" strokeweight="1.25pt">
            <v:textbox>
              <w:txbxContent>
                <w:p w:rsidR="00D062DA" w:rsidRPr="00185E7E" w:rsidRDefault="008D5BB1" w:rsidP="009E7707">
                  <w:pPr>
                    <w:pStyle w:val="aff2"/>
                    <w:spacing w:after="120"/>
                    <w:jc w:val="center"/>
                    <w:rPr>
                      <w:spacing w:val="7"/>
                      <w:sz w:val="28"/>
                      <w:szCs w:val="28"/>
                    </w:rPr>
                  </w:pPr>
                  <w:r>
                    <w:rPr>
                      <w:spacing w:val="7"/>
                      <w:sz w:val="28"/>
                      <w:szCs w:val="28"/>
                    </w:rPr>
                    <w:t>Комитет по</w:t>
                  </w:r>
                  <w:r w:rsidR="00D062DA" w:rsidRPr="00185E7E">
                    <w:rPr>
                      <w:spacing w:val="7"/>
                      <w:sz w:val="28"/>
                      <w:szCs w:val="28"/>
                    </w:rPr>
                    <w:t xml:space="preserve"> архитектур</w:t>
                  </w:r>
                  <w:r>
                    <w:rPr>
                      <w:spacing w:val="7"/>
                      <w:sz w:val="28"/>
                      <w:szCs w:val="28"/>
                    </w:rPr>
                    <w:t>е и градостроительству</w:t>
                  </w:r>
                  <w:r w:rsidR="00D062DA" w:rsidRPr="00185E7E">
                    <w:rPr>
                      <w:spacing w:val="7"/>
                      <w:sz w:val="28"/>
                      <w:szCs w:val="28"/>
                    </w:rPr>
                    <w:t xml:space="preserve"> Московской области</w:t>
                  </w:r>
                </w:p>
                <w:p w:rsidR="00D062DA" w:rsidRPr="00185E7E" w:rsidRDefault="00D062DA" w:rsidP="009E7707">
                  <w:pPr>
                    <w:pStyle w:val="aff2"/>
                    <w:jc w:val="center"/>
                    <w:rPr>
                      <w:b/>
                      <w:spacing w:val="7"/>
                      <w:sz w:val="20"/>
                    </w:rPr>
                  </w:pPr>
                  <w:r w:rsidRPr="00185E7E">
                    <w:rPr>
                      <w:noProof/>
                      <w:spacing w:val="7"/>
                      <w:sz w:val="20"/>
                    </w:rPr>
                    <w:drawing>
                      <wp:inline distT="0" distB="0" distL="0" distR="0">
                        <wp:extent cx="1030605" cy="92964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030605" cy="929640"/>
                                </a:xfrm>
                                <a:prstGeom prst="rect">
                                  <a:avLst/>
                                </a:prstGeom>
                                <a:noFill/>
                                <a:ln w="9525">
                                  <a:noFill/>
                                  <a:miter lim="800000"/>
                                  <a:headEnd/>
                                  <a:tailEnd/>
                                </a:ln>
                              </pic:spPr>
                            </pic:pic>
                          </a:graphicData>
                        </a:graphic>
                      </wp:inline>
                    </w:drawing>
                  </w:r>
                </w:p>
                <w:p w:rsidR="00D062DA" w:rsidRPr="00185E7E" w:rsidRDefault="00D062DA" w:rsidP="009E7707">
                  <w:pPr>
                    <w:tabs>
                      <w:tab w:val="center" w:pos="4677"/>
                    </w:tabs>
                    <w:jc w:val="center"/>
                    <w:rPr>
                      <w:spacing w:val="7"/>
                      <w:sz w:val="28"/>
                      <w:szCs w:val="28"/>
                    </w:rPr>
                  </w:pPr>
                  <w:r w:rsidRPr="00185E7E">
                    <w:rPr>
                      <w:spacing w:val="7"/>
                      <w:sz w:val="28"/>
                      <w:szCs w:val="28"/>
                    </w:rPr>
                    <w:t xml:space="preserve">Государственное </w:t>
                  </w:r>
                  <w:r w:rsidR="00DA5FA2">
                    <w:rPr>
                      <w:spacing w:val="7"/>
                      <w:sz w:val="28"/>
                      <w:szCs w:val="28"/>
                    </w:rPr>
                    <w:t>автономное учреждение</w:t>
                  </w:r>
                  <w:r w:rsidRPr="00185E7E">
                    <w:rPr>
                      <w:spacing w:val="7"/>
                      <w:sz w:val="28"/>
                      <w:szCs w:val="28"/>
                    </w:rPr>
                    <w:t xml:space="preserve"> Московской области</w:t>
                  </w:r>
                </w:p>
                <w:p w:rsidR="00D062DA" w:rsidRPr="00185E7E" w:rsidRDefault="00D062DA" w:rsidP="009E7707">
                  <w:pPr>
                    <w:jc w:val="center"/>
                  </w:pPr>
                  <w:r w:rsidRPr="00185E7E">
                    <w:rPr>
                      <w:b/>
                      <w:bCs/>
                      <w:spacing w:val="-8"/>
                      <w:sz w:val="28"/>
                      <w:szCs w:val="28"/>
                    </w:rPr>
                    <w:t>«Научно-исследовательский и проектный институт градостроительства»</w:t>
                  </w:r>
                </w:p>
                <w:p w:rsidR="00D062DA" w:rsidRPr="00185E7E" w:rsidRDefault="00D062DA" w:rsidP="009E7707">
                  <w:pPr>
                    <w:jc w:val="center"/>
                  </w:pPr>
                  <w:r w:rsidRPr="00185E7E">
                    <w:t>(Г</w:t>
                  </w:r>
                  <w:r w:rsidR="00DA5FA2">
                    <w:t>АУ</w:t>
                  </w:r>
                  <w:r w:rsidRPr="00185E7E">
                    <w:t xml:space="preserve"> МО «НИиПИ градостроительства») </w:t>
                  </w:r>
                </w:p>
                <w:p w:rsidR="00D062DA" w:rsidRPr="00185E7E" w:rsidRDefault="00D062DA" w:rsidP="009E7707">
                  <w:pPr>
                    <w:jc w:val="center"/>
                  </w:pPr>
                  <w:r w:rsidRPr="00185E7E">
                    <w:rPr>
                      <w:noProof/>
                    </w:rPr>
                    <w:drawing>
                      <wp:inline distT="0" distB="0" distL="0" distR="0">
                        <wp:extent cx="6075045" cy="15240"/>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075045" cy="15240"/>
                                </a:xfrm>
                                <a:prstGeom prst="rect">
                                  <a:avLst/>
                                </a:prstGeom>
                                <a:noFill/>
                                <a:ln w="9525">
                                  <a:noFill/>
                                  <a:miter lim="800000"/>
                                  <a:headEnd/>
                                  <a:tailEnd/>
                                </a:ln>
                              </pic:spPr>
                            </pic:pic>
                          </a:graphicData>
                        </a:graphic>
                      </wp:inline>
                    </w:drawing>
                  </w:r>
                </w:p>
                <w:p w:rsidR="00D062DA" w:rsidRPr="00185E7E" w:rsidRDefault="00D062DA" w:rsidP="009E7707">
                  <w:pPr>
                    <w:jc w:val="center"/>
                  </w:pPr>
                  <w:r w:rsidRPr="00185E7E">
                    <w:rPr>
                      <w:b/>
                      <w:spacing w:val="5"/>
                      <w:sz w:val="18"/>
                      <w:szCs w:val="18"/>
                    </w:rPr>
                    <w:t>129110, Москва, ул. Гиляровского, д.47, стр.3, тел: (495) 681-88-18,  факс: (495) 681-20-56,</w:t>
                  </w:r>
                </w:p>
                <w:p w:rsidR="00D062DA" w:rsidRPr="00185E7E" w:rsidRDefault="00830B03" w:rsidP="009E7707">
                  <w:pPr>
                    <w:jc w:val="center"/>
                    <w:rPr>
                      <w:b/>
                      <w:spacing w:val="5"/>
                      <w:sz w:val="18"/>
                      <w:u w:val="single"/>
                      <w:lang w:val="en-US"/>
                    </w:rPr>
                  </w:pPr>
                  <w:hyperlink r:id="rId12" w:history="1">
                    <w:r w:rsidR="00D062DA" w:rsidRPr="00185E7E">
                      <w:rPr>
                        <w:b/>
                        <w:spacing w:val="5"/>
                        <w:sz w:val="18"/>
                        <w:u w:val="single"/>
                        <w:lang w:val="en-US"/>
                      </w:rPr>
                      <w:t>www.niipigrad.ru</w:t>
                    </w:r>
                  </w:hyperlink>
                  <w:r w:rsidR="00D062DA" w:rsidRPr="00185E7E">
                    <w:rPr>
                      <w:b/>
                      <w:spacing w:val="5"/>
                      <w:sz w:val="18"/>
                      <w:szCs w:val="18"/>
                      <w:lang w:val="en-US"/>
                    </w:rPr>
                    <w:t xml:space="preserve">, e-mail: </w:t>
                  </w:r>
                  <w:hyperlink r:id="rId13" w:history="1">
                    <w:r w:rsidR="00D062DA" w:rsidRPr="00185E7E">
                      <w:rPr>
                        <w:b/>
                        <w:spacing w:val="5"/>
                        <w:sz w:val="18"/>
                        <w:u w:val="single"/>
                        <w:lang w:val="en-US"/>
                      </w:rPr>
                      <w:t>info@niipi.ru</w:t>
                    </w:r>
                  </w:hyperlink>
                </w:p>
                <w:p w:rsidR="00D062DA" w:rsidRPr="00185E7E" w:rsidRDefault="00D062DA" w:rsidP="009E7707">
                  <w:pPr>
                    <w:pStyle w:val="aff2"/>
                    <w:jc w:val="center"/>
                    <w:rPr>
                      <w:spacing w:val="7"/>
                      <w:sz w:val="18"/>
                      <w:szCs w:val="18"/>
                      <w:lang w:val="en-US"/>
                    </w:rPr>
                  </w:pPr>
                </w:p>
                <w:tbl>
                  <w:tblPr>
                    <w:tblW w:w="0" w:type="auto"/>
                    <w:tblLook w:val="01E0"/>
                  </w:tblPr>
                  <w:tblGrid>
                    <w:gridCol w:w="4788"/>
                    <w:gridCol w:w="5174"/>
                  </w:tblGrid>
                  <w:tr w:rsidR="00D062DA" w:rsidRPr="00B31750" w:rsidTr="00D76426">
                    <w:tc>
                      <w:tcPr>
                        <w:tcW w:w="4788" w:type="dxa"/>
                      </w:tcPr>
                      <w:p w:rsidR="00D062DA" w:rsidRPr="00B31750" w:rsidRDefault="00D062DA" w:rsidP="00DA5FA2">
                        <w:pPr>
                          <w:rPr>
                            <w:sz w:val="22"/>
                            <w:szCs w:val="22"/>
                            <w:highlight w:val="black"/>
                          </w:rPr>
                        </w:pPr>
                        <w:r w:rsidRPr="00B31750">
                          <w:t xml:space="preserve">Заказчик: </w:t>
                        </w:r>
                        <w:r w:rsidR="00DA5FA2">
                          <w:t>Комитет по</w:t>
                        </w:r>
                        <w:r w:rsidRPr="00B31750">
                          <w:t xml:space="preserve"> архитектур</w:t>
                        </w:r>
                        <w:r w:rsidR="00DA5FA2">
                          <w:t xml:space="preserve">е </w:t>
                        </w:r>
                        <w:r w:rsidR="00DA5FA2">
                          <w:br/>
                          <w:t xml:space="preserve"> и градостроительству</w:t>
                        </w:r>
                        <w:r w:rsidRPr="00B31750">
                          <w:t xml:space="preserve"> Московской области</w:t>
                        </w:r>
                      </w:p>
                    </w:tc>
                    <w:tc>
                      <w:tcPr>
                        <w:tcW w:w="5174" w:type="dxa"/>
                      </w:tcPr>
                      <w:p w:rsidR="00D062DA" w:rsidRPr="00B31750" w:rsidRDefault="00D062DA" w:rsidP="00D76426">
                        <w:pPr>
                          <w:jc w:val="right"/>
                        </w:pPr>
                        <w:r w:rsidRPr="00B31750">
                          <w:t>Государственный контракт</w:t>
                        </w:r>
                        <w:r w:rsidRPr="00B31750">
                          <w:br/>
                          <w:t>№ 6ГП/2017 от 21.11.2017</w:t>
                        </w:r>
                      </w:p>
                      <w:p w:rsidR="00D062DA" w:rsidRPr="00B31750" w:rsidRDefault="00D062DA" w:rsidP="00D76426">
                        <w:pPr>
                          <w:jc w:val="right"/>
                          <w:rPr>
                            <w:sz w:val="22"/>
                            <w:szCs w:val="22"/>
                          </w:rPr>
                        </w:pPr>
                      </w:p>
                    </w:tc>
                  </w:tr>
                </w:tbl>
                <w:p w:rsidR="00D062DA" w:rsidRPr="00B31750" w:rsidRDefault="00D062DA" w:rsidP="009E7707">
                  <w:pPr>
                    <w:widowControl w:val="0"/>
                    <w:shd w:val="clear" w:color="auto" w:fill="FFFFFF"/>
                    <w:suppressAutoHyphens/>
                    <w:autoSpaceDE w:val="0"/>
                    <w:autoSpaceDN w:val="0"/>
                    <w:adjustRightInd w:val="0"/>
                    <w:spacing w:before="120"/>
                    <w:ind w:left="284" w:right="284"/>
                    <w:jc w:val="center"/>
                    <w:rPr>
                      <w:b/>
                      <w:sz w:val="22"/>
                      <w:szCs w:val="22"/>
                    </w:rPr>
                  </w:pPr>
                  <w:r w:rsidRPr="00B31750">
                    <w:rPr>
                      <w:b/>
                      <w:sz w:val="22"/>
                      <w:szCs w:val="22"/>
                    </w:rPr>
                    <w:t>Подготовка проектов генеральных планов городских округов Московской области: Люберцы, Рузский, Чехов, Шатура.</w:t>
                  </w:r>
                </w:p>
                <w:p w:rsidR="00D062DA" w:rsidRPr="00B31750" w:rsidRDefault="00D062DA" w:rsidP="009E7707">
                  <w:pPr>
                    <w:jc w:val="center"/>
                  </w:pPr>
                </w:p>
                <w:p w:rsidR="00D062DA" w:rsidRPr="00B31750" w:rsidRDefault="00D062DA" w:rsidP="009E7707">
                  <w:pPr>
                    <w:jc w:val="center"/>
                  </w:pPr>
                  <w:r w:rsidRPr="00B31750">
                    <w:t>Государственная программа Московской области</w:t>
                  </w:r>
                  <w:r w:rsidRPr="00B31750">
                    <w:br/>
                    <w:t>«Архитектура и градостроительство Подмосковья» на 2017-2021 годы</w:t>
                  </w:r>
                </w:p>
                <w:p w:rsidR="00D062DA" w:rsidRPr="00B31750" w:rsidRDefault="00D062DA" w:rsidP="009E7707">
                  <w:pPr>
                    <w:jc w:val="center"/>
                  </w:pPr>
                </w:p>
                <w:p w:rsidR="00D062DA" w:rsidRPr="00B31750" w:rsidRDefault="00D062DA" w:rsidP="009E7707">
                  <w:pPr>
                    <w:jc w:val="center"/>
                    <w:rPr>
                      <w:b/>
                      <w:noProof/>
                      <w:sz w:val="26"/>
                      <w:szCs w:val="26"/>
                    </w:rPr>
                  </w:pPr>
                </w:p>
                <w:p w:rsidR="00D062DA" w:rsidRPr="00B31750" w:rsidRDefault="002B3B29" w:rsidP="009E7707">
                  <w:pPr>
                    <w:jc w:val="center"/>
                    <w:rPr>
                      <w:b/>
                      <w:noProof/>
                      <w:sz w:val="26"/>
                      <w:szCs w:val="26"/>
                    </w:rPr>
                  </w:pPr>
                  <w:r>
                    <w:rPr>
                      <w:b/>
                      <w:noProof/>
                      <w:sz w:val="26"/>
                      <w:szCs w:val="26"/>
                    </w:rPr>
                    <w:t>Г</w:t>
                  </w:r>
                  <w:r w:rsidR="00D062DA" w:rsidRPr="00B31750">
                    <w:rPr>
                      <w:b/>
                      <w:noProof/>
                      <w:sz w:val="26"/>
                      <w:szCs w:val="26"/>
                    </w:rPr>
                    <w:t>енеральн</w:t>
                  </w:r>
                  <w:r>
                    <w:rPr>
                      <w:b/>
                      <w:noProof/>
                      <w:sz w:val="26"/>
                      <w:szCs w:val="26"/>
                    </w:rPr>
                    <w:t>ый</w:t>
                  </w:r>
                  <w:r w:rsidR="00D062DA" w:rsidRPr="00B31750">
                    <w:rPr>
                      <w:b/>
                      <w:noProof/>
                      <w:sz w:val="26"/>
                      <w:szCs w:val="26"/>
                    </w:rPr>
                    <w:t xml:space="preserve"> </w:t>
                  </w:r>
                  <w:r>
                    <w:rPr>
                      <w:b/>
                      <w:noProof/>
                      <w:sz w:val="26"/>
                      <w:szCs w:val="26"/>
                    </w:rPr>
                    <w:t xml:space="preserve">план </w:t>
                  </w:r>
                  <w:r w:rsidR="00D062DA" w:rsidRPr="00B31750">
                    <w:rPr>
                      <w:b/>
                      <w:noProof/>
                      <w:sz w:val="26"/>
                      <w:szCs w:val="26"/>
                    </w:rPr>
                    <w:t>городского округа Люберцы Московской области</w:t>
                  </w:r>
                </w:p>
                <w:tbl>
                  <w:tblPr>
                    <w:tblStyle w:val="afffff6"/>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36"/>
                  </w:tblGrid>
                  <w:tr w:rsidR="00D062DA" w:rsidRPr="008129EE" w:rsidTr="00D76426">
                    <w:trPr>
                      <w:cantSplit/>
                      <w:trHeight w:val="416"/>
                      <w:jc w:val="center"/>
                    </w:trPr>
                    <w:tc>
                      <w:tcPr>
                        <w:tcW w:w="9236" w:type="dxa"/>
                        <w:vAlign w:val="bottom"/>
                      </w:tcPr>
                      <w:p w:rsidR="00D062DA" w:rsidRPr="008129EE" w:rsidRDefault="00D062DA" w:rsidP="00D76426">
                        <w:pPr>
                          <w:spacing w:before="60" w:after="60"/>
                          <w:ind w:left="567" w:right="567"/>
                          <w:jc w:val="center"/>
                          <w:rPr>
                            <w:b/>
                            <w:color w:val="FF0000"/>
                          </w:rPr>
                        </w:pPr>
                      </w:p>
                    </w:tc>
                  </w:tr>
                  <w:tr w:rsidR="00D062DA" w:rsidRPr="008129EE" w:rsidTr="00D76426">
                    <w:trPr>
                      <w:cantSplit/>
                      <w:trHeight w:val="102"/>
                      <w:jc w:val="center"/>
                    </w:trPr>
                    <w:tc>
                      <w:tcPr>
                        <w:tcW w:w="9236" w:type="dxa"/>
                      </w:tcPr>
                      <w:p w:rsidR="00D062DA" w:rsidRPr="008129EE" w:rsidRDefault="00D062DA" w:rsidP="00D76426">
                        <w:pPr>
                          <w:suppressAutoHyphens/>
                          <w:jc w:val="center"/>
                          <w:rPr>
                            <w:color w:val="FF0000"/>
                          </w:rPr>
                        </w:pPr>
                      </w:p>
                    </w:tc>
                  </w:tr>
                </w:tbl>
                <w:p w:rsidR="00D062DA" w:rsidRDefault="00D062DA" w:rsidP="009E7707">
                  <w:pPr>
                    <w:jc w:val="center"/>
                    <w:rPr>
                      <w:b/>
                    </w:rPr>
                  </w:pPr>
                </w:p>
                <w:p w:rsidR="00D062DA" w:rsidRPr="00185E7E" w:rsidRDefault="00D062DA" w:rsidP="009E7707">
                  <w:pPr>
                    <w:jc w:val="center"/>
                    <w:rPr>
                      <w:b/>
                      <w:sz w:val="22"/>
                      <w:szCs w:val="22"/>
                    </w:rPr>
                  </w:pPr>
                  <w:r w:rsidRPr="00185E7E">
                    <w:rPr>
                      <w:b/>
                      <w:sz w:val="22"/>
                      <w:szCs w:val="22"/>
                    </w:rPr>
                    <w:t>МАТЕРИАЛЫ ПО ОБОСНОВАНИЮ ГЕНЕРАЛЬНОГО ПЛАНА</w:t>
                  </w:r>
                </w:p>
                <w:p w:rsidR="00D062DA" w:rsidRPr="00C10774" w:rsidRDefault="00D062DA" w:rsidP="009E7707">
                  <w:pPr>
                    <w:jc w:val="center"/>
                    <w:rPr>
                      <w:b/>
                      <w:sz w:val="22"/>
                      <w:szCs w:val="22"/>
                    </w:rPr>
                  </w:pPr>
                  <w:r>
                    <w:rPr>
                      <w:b/>
                      <w:sz w:val="22"/>
                      <w:szCs w:val="22"/>
                    </w:rPr>
                    <w:t>ТОМ 2</w:t>
                  </w:r>
                  <w:r w:rsidRPr="00185E7E">
                    <w:rPr>
                      <w:b/>
                      <w:sz w:val="22"/>
                      <w:szCs w:val="22"/>
                    </w:rPr>
                    <w:t xml:space="preserve"> </w:t>
                  </w:r>
                  <w:r>
                    <w:rPr>
                      <w:b/>
                      <w:sz w:val="22"/>
                      <w:szCs w:val="22"/>
                    </w:rPr>
                    <w:t xml:space="preserve">  </w:t>
                  </w:r>
                  <w:r w:rsidRPr="00185E7E">
                    <w:rPr>
                      <w:b/>
                      <w:sz w:val="22"/>
                      <w:szCs w:val="22"/>
                    </w:rPr>
                    <w:t>«</w:t>
                  </w:r>
                  <w:r>
                    <w:rPr>
                      <w:b/>
                      <w:sz w:val="22"/>
                      <w:szCs w:val="22"/>
                    </w:rPr>
                    <w:t>ОХРАНА ОКРУЖАЮЩЕЙ СРЕДЫ</w:t>
                  </w:r>
                  <w:r w:rsidRPr="00185E7E">
                    <w:rPr>
                      <w:b/>
                      <w:sz w:val="22"/>
                      <w:szCs w:val="22"/>
                    </w:rPr>
                    <w:t>»</w:t>
                  </w: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062DA" w:rsidRDefault="00D062DA" w:rsidP="009E7707">
                  <w:pPr>
                    <w:spacing w:after="240"/>
                    <w:jc w:val="center"/>
                    <w:rPr>
                      <w:sz w:val="22"/>
                      <w:szCs w:val="22"/>
                    </w:rPr>
                  </w:pPr>
                </w:p>
                <w:p w:rsidR="00DA5FA2" w:rsidRDefault="00DA5FA2" w:rsidP="009E7707">
                  <w:pPr>
                    <w:spacing w:after="240"/>
                    <w:jc w:val="center"/>
                    <w:rPr>
                      <w:sz w:val="22"/>
                      <w:szCs w:val="22"/>
                    </w:rPr>
                  </w:pPr>
                </w:p>
                <w:tbl>
                  <w:tblPr>
                    <w:tblW w:w="9889" w:type="dxa"/>
                    <w:tblLook w:val="04A0"/>
                  </w:tblPr>
                  <w:tblGrid>
                    <w:gridCol w:w="5778"/>
                    <w:gridCol w:w="1843"/>
                    <w:gridCol w:w="2268"/>
                  </w:tblGrid>
                  <w:tr w:rsidR="00DA5FA2" w:rsidRPr="00185E7E" w:rsidTr="00816CB0">
                    <w:trPr>
                      <w:trHeight w:val="340"/>
                    </w:trPr>
                    <w:tc>
                      <w:tcPr>
                        <w:tcW w:w="5778" w:type="dxa"/>
                        <w:vAlign w:val="bottom"/>
                      </w:tcPr>
                      <w:p w:rsidR="00DA5FA2" w:rsidRPr="00185E7E" w:rsidRDefault="00DA5FA2" w:rsidP="007907D0">
                        <w:pPr>
                          <w:spacing w:before="60" w:after="60"/>
                          <w:ind w:left="284"/>
                          <w:rPr>
                            <w:b/>
                          </w:rPr>
                        </w:pPr>
                        <w:r>
                          <w:rPr>
                            <w:b/>
                          </w:rPr>
                          <w:t>Д</w:t>
                        </w:r>
                        <w:r w:rsidRPr="00185E7E">
                          <w:rPr>
                            <w:b/>
                          </w:rPr>
                          <w:t>иректор</w:t>
                        </w:r>
                      </w:p>
                    </w:tc>
                    <w:tc>
                      <w:tcPr>
                        <w:tcW w:w="1843" w:type="dxa"/>
                        <w:vAlign w:val="bottom"/>
                      </w:tcPr>
                      <w:p w:rsidR="00DA5FA2" w:rsidRPr="00185E7E" w:rsidRDefault="00DA5FA2" w:rsidP="007907D0">
                        <w:pPr>
                          <w:spacing w:before="60" w:after="60"/>
                          <w:rPr>
                            <w:b/>
                          </w:rPr>
                        </w:pPr>
                      </w:p>
                    </w:tc>
                    <w:tc>
                      <w:tcPr>
                        <w:tcW w:w="2268" w:type="dxa"/>
                        <w:vAlign w:val="bottom"/>
                      </w:tcPr>
                      <w:p w:rsidR="00DA5FA2" w:rsidRPr="00185E7E" w:rsidRDefault="00DA5FA2" w:rsidP="007907D0">
                        <w:pPr>
                          <w:tabs>
                            <w:tab w:val="left" w:pos="-10112"/>
                          </w:tabs>
                          <w:spacing w:before="60" w:after="60"/>
                          <w:rPr>
                            <w:b/>
                          </w:rPr>
                        </w:pPr>
                        <w:r w:rsidRPr="00185E7E">
                          <w:rPr>
                            <w:b/>
                          </w:rPr>
                          <w:t>Д.В. Климов</w:t>
                        </w:r>
                      </w:p>
                    </w:tc>
                  </w:tr>
                  <w:tr w:rsidR="00DA5FA2" w:rsidRPr="00185E7E" w:rsidTr="00816CB0">
                    <w:trPr>
                      <w:trHeight w:val="340"/>
                    </w:trPr>
                    <w:tc>
                      <w:tcPr>
                        <w:tcW w:w="5778" w:type="dxa"/>
                        <w:vAlign w:val="bottom"/>
                      </w:tcPr>
                      <w:p w:rsidR="00DA5FA2" w:rsidRPr="00185E7E" w:rsidRDefault="00DA5FA2" w:rsidP="007907D0">
                        <w:pPr>
                          <w:spacing w:before="60" w:after="60"/>
                          <w:ind w:left="284"/>
                          <w:rPr>
                            <w:b/>
                          </w:rPr>
                        </w:pPr>
                        <w:r w:rsidRPr="00185E7E">
                          <w:rPr>
                            <w:b/>
                          </w:rPr>
                          <w:t xml:space="preserve">Главный архитектор </w:t>
                        </w:r>
                      </w:p>
                    </w:tc>
                    <w:tc>
                      <w:tcPr>
                        <w:tcW w:w="1843" w:type="dxa"/>
                        <w:vAlign w:val="bottom"/>
                      </w:tcPr>
                      <w:p w:rsidR="00DA5FA2" w:rsidRPr="00185E7E" w:rsidRDefault="00DA5FA2" w:rsidP="007907D0">
                        <w:pPr>
                          <w:spacing w:before="60" w:after="60"/>
                          <w:rPr>
                            <w:b/>
                          </w:rPr>
                        </w:pPr>
                      </w:p>
                    </w:tc>
                    <w:tc>
                      <w:tcPr>
                        <w:tcW w:w="2268" w:type="dxa"/>
                        <w:vAlign w:val="bottom"/>
                      </w:tcPr>
                      <w:p w:rsidR="00DA5FA2" w:rsidRPr="00185E7E" w:rsidRDefault="00DA5FA2" w:rsidP="007907D0">
                        <w:pPr>
                          <w:spacing w:before="60" w:after="60"/>
                          <w:rPr>
                            <w:b/>
                          </w:rPr>
                        </w:pPr>
                        <w:r w:rsidRPr="00185E7E">
                          <w:rPr>
                            <w:b/>
                          </w:rPr>
                          <w:t>О.В. Малинова</w:t>
                        </w:r>
                      </w:p>
                    </w:tc>
                  </w:tr>
                  <w:tr w:rsidR="00DA5FA2" w:rsidRPr="00185E7E" w:rsidTr="00816CB0">
                    <w:trPr>
                      <w:trHeight w:val="340"/>
                    </w:trPr>
                    <w:tc>
                      <w:tcPr>
                        <w:tcW w:w="5778" w:type="dxa"/>
                        <w:vAlign w:val="bottom"/>
                      </w:tcPr>
                      <w:p w:rsidR="00DA5FA2" w:rsidRPr="00185E7E" w:rsidRDefault="00DA5FA2" w:rsidP="007907D0">
                        <w:pPr>
                          <w:spacing w:before="60" w:after="60"/>
                          <w:ind w:left="284"/>
                          <w:rPr>
                            <w:b/>
                          </w:rPr>
                        </w:pPr>
                        <w:r>
                          <w:rPr>
                            <w:b/>
                          </w:rPr>
                          <w:t xml:space="preserve">Главный инженер </w:t>
                        </w:r>
                      </w:p>
                    </w:tc>
                    <w:tc>
                      <w:tcPr>
                        <w:tcW w:w="1843" w:type="dxa"/>
                        <w:vAlign w:val="bottom"/>
                      </w:tcPr>
                      <w:p w:rsidR="00DA5FA2" w:rsidRPr="00185E7E" w:rsidRDefault="00DA5FA2" w:rsidP="007907D0">
                        <w:pPr>
                          <w:spacing w:before="60" w:after="60"/>
                          <w:rPr>
                            <w:b/>
                          </w:rPr>
                        </w:pPr>
                      </w:p>
                    </w:tc>
                    <w:tc>
                      <w:tcPr>
                        <w:tcW w:w="2268" w:type="dxa"/>
                        <w:vAlign w:val="bottom"/>
                      </w:tcPr>
                      <w:p w:rsidR="00DA5FA2" w:rsidRPr="00185E7E" w:rsidRDefault="00DA5FA2" w:rsidP="007907D0">
                        <w:pPr>
                          <w:spacing w:before="60" w:after="60"/>
                          <w:rPr>
                            <w:b/>
                          </w:rPr>
                        </w:pPr>
                        <w:r>
                          <w:rPr>
                            <w:b/>
                          </w:rPr>
                          <w:t>А.А. Долганов</w:t>
                        </w:r>
                      </w:p>
                    </w:tc>
                  </w:tr>
                  <w:tr w:rsidR="00DA5FA2" w:rsidRPr="00185E7E" w:rsidTr="00816CB0">
                    <w:trPr>
                      <w:trHeight w:val="340"/>
                    </w:trPr>
                    <w:tc>
                      <w:tcPr>
                        <w:tcW w:w="5778" w:type="dxa"/>
                        <w:vAlign w:val="bottom"/>
                      </w:tcPr>
                      <w:p w:rsidR="00DA5FA2" w:rsidRPr="00185E7E" w:rsidRDefault="00DA5FA2" w:rsidP="007907D0">
                        <w:pPr>
                          <w:spacing w:before="60" w:after="60"/>
                          <w:ind w:left="284"/>
                          <w:rPr>
                            <w:b/>
                          </w:rPr>
                        </w:pPr>
                        <w:r w:rsidRPr="00185E7E">
                          <w:rPr>
                            <w:b/>
                          </w:rPr>
                          <w:t xml:space="preserve">Руководитель </w:t>
                        </w:r>
                        <w:r>
                          <w:rPr>
                            <w:b/>
                          </w:rPr>
                          <w:t>МПДТП</w:t>
                        </w:r>
                      </w:p>
                    </w:tc>
                    <w:tc>
                      <w:tcPr>
                        <w:tcW w:w="1843" w:type="dxa"/>
                        <w:vAlign w:val="bottom"/>
                      </w:tcPr>
                      <w:p w:rsidR="00DA5FA2" w:rsidRPr="00185E7E" w:rsidRDefault="00DA5FA2" w:rsidP="007907D0">
                        <w:pPr>
                          <w:spacing w:before="60" w:after="60"/>
                          <w:rPr>
                            <w:b/>
                          </w:rPr>
                        </w:pPr>
                      </w:p>
                    </w:tc>
                    <w:tc>
                      <w:tcPr>
                        <w:tcW w:w="2268" w:type="dxa"/>
                        <w:vAlign w:val="bottom"/>
                      </w:tcPr>
                      <w:p w:rsidR="00DA5FA2" w:rsidRPr="00185E7E" w:rsidRDefault="00DA5FA2" w:rsidP="007907D0">
                        <w:pPr>
                          <w:spacing w:before="60" w:after="60"/>
                          <w:rPr>
                            <w:b/>
                          </w:rPr>
                        </w:pPr>
                        <w:r>
                          <w:rPr>
                            <w:b/>
                          </w:rPr>
                          <w:t>Н.В. Хирина</w:t>
                        </w:r>
                      </w:p>
                    </w:tc>
                  </w:tr>
                  <w:tr w:rsidR="00DA5FA2" w:rsidRPr="00185E7E" w:rsidTr="00816CB0">
                    <w:trPr>
                      <w:trHeight w:val="340"/>
                    </w:trPr>
                    <w:tc>
                      <w:tcPr>
                        <w:tcW w:w="5778" w:type="dxa"/>
                        <w:vAlign w:val="bottom"/>
                      </w:tcPr>
                      <w:p w:rsidR="00DA5FA2" w:rsidRPr="00185E7E" w:rsidRDefault="00DA5FA2" w:rsidP="007907D0">
                        <w:pPr>
                          <w:spacing w:before="60" w:after="60"/>
                          <w:ind w:left="284"/>
                          <w:rPr>
                            <w:b/>
                          </w:rPr>
                        </w:pPr>
                        <w:r>
                          <w:rPr>
                            <w:b/>
                          </w:rPr>
                          <w:t>Начальник отдела</w:t>
                        </w:r>
                      </w:p>
                    </w:tc>
                    <w:tc>
                      <w:tcPr>
                        <w:tcW w:w="1843" w:type="dxa"/>
                        <w:vAlign w:val="bottom"/>
                      </w:tcPr>
                      <w:p w:rsidR="00DA5FA2" w:rsidRPr="00185E7E" w:rsidRDefault="00DA5FA2" w:rsidP="007907D0">
                        <w:pPr>
                          <w:spacing w:before="60" w:after="60"/>
                          <w:rPr>
                            <w:b/>
                          </w:rPr>
                        </w:pPr>
                      </w:p>
                    </w:tc>
                    <w:tc>
                      <w:tcPr>
                        <w:tcW w:w="2268" w:type="dxa"/>
                        <w:vAlign w:val="bottom"/>
                      </w:tcPr>
                      <w:p w:rsidR="00DA5FA2" w:rsidRPr="00185E7E" w:rsidRDefault="00DA5FA2" w:rsidP="007907D0">
                        <w:pPr>
                          <w:spacing w:before="60" w:after="60"/>
                          <w:rPr>
                            <w:b/>
                          </w:rPr>
                        </w:pPr>
                        <w:r>
                          <w:rPr>
                            <w:b/>
                          </w:rPr>
                          <w:t>Н.В. Макаров</w:t>
                        </w:r>
                      </w:p>
                    </w:tc>
                  </w:tr>
                </w:tbl>
                <w:p w:rsidR="00D062DA" w:rsidRPr="00185E7E" w:rsidRDefault="00D062DA" w:rsidP="009E7707">
                  <w:pPr>
                    <w:spacing w:before="60"/>
                    <w:ind w:left="539"/>
                    <w:jc w:val="center"/>
                  </w:pPr>
                  <w:r w:rsidRPr="00185E7E">
                    <w:t>20</w:t>
                  </w:r>
                  <w:r w:rsidRPr="00185E7E">
                    <w:rPr>
                      <w:lang w:val="en-US"/>
                    </w:rPr>
                    <w:t>1</w:t>
                  </w:r>
                  <w:r w:rsidR="008D5BB1">
                    <w:t>9</w:t>
                  </w:r>
                </w:p>
              </w:txbxContent>
            </v:textbox>
          </v:shape>
        </w:pict>
      </w:r>
      <w:r>
        <w:rPr>
          <w:b/>
          <w:noProof/>
        </w:rPr>
        <w:pict>
          <v:shape id="Text Box 7" o:spid="_x0000_s1026" type="#_x0000_t202" style="position:absolute;left:0;text-align:left;margin-left:-49.55pt;margin-top:721.85pt;width:14.15pt;height:67.2pt;z-index:-251653120;visibility:visible" wrapcoords="-1137 -240 -1137 21600 22737 21600 22737 -240 -1137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" strokeweight="1.5pt">
            <v:textbox style="layout-flow:vertical;mso-layout-flow-alt:bottom-to-top" inset="0,0,0,0">
              <w:txbxContent>
                <w:p w:rsidR="00D062DA" w:rsidRPr="00EB5129" w:rsidRDefault="00D062DA" w:rsidP="00E843FC">
                  <w:pPr>
                    <w:jc w:val="center"/>
                    <w:rPr>
                      <w:sz w:val="20"/>
                      <w:szCs w:val="20"/>
                    </w:rPr>
                  </w:pPr>
                  <w:r w:rsidRPr="00EB5129">
                    <w:rPr>
                      <w:sz w:val="20"/>
                      <w:szCs w:val="20"/>
                    </w:rPr>
                    <w:t>Архив. № подл</w:t>
                  </w:r>
                </w:p>
              </w:txbxContent>
            </v:textbox>
            <w10:wrap type="through"/>
          </v:shape>
        </w:pict>
      </w:r>
      <w:r>
        <w:rPr>
          <w:b/>
          <w:noProof/>
        </w:rPr>
        <w:pict>
          <v:shape id="Text Box 10" o:spid="_x0000_s1027" type="#_x0000_t202" style="position:absolute;left:0;text-align:left;margin-left:-36.4pt;margin-top:722.05pt;width:19pt;height:67.2pt;z-index:251666432;visibility:visible" wrapcoords="-864 -240 -864 21600 22464 21600 22464 -240 -864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" strokeweight="1.5pt">
            <v:textbox style="layout-flow:vertical;mso-layout-flow-alt:bottom-to-top" inset="0,0,0,0">
              <w:txbxContent>
                <w:p w:rsidR="00D062DA" w:rsidRPr="00EB5129" w:rsidRDefault="00D062DA" w:rsidP="00E843FC"/>
              </w:txbxContent>
            </v:textbox>
            <w10:wrap type="through"/>
          </v:shape>
        </w:pict>
      </w:r>
      <w:r>
        <w:rPr>
          <w:b/>
          <w:noProof/>
        </w:rPr>
        <w:pict>
          <v:shape id="Text Box 9" o:spid="_x0000_s1028" type="#_x0000_t202" style="position:absolute;left:0;text-align:left;margin-left:-36.5pt;margin-top:622.6pt;width:19pt;height:99.15pt;z-index:251665408;visibility:visible" wrapcoords="-864 -164 -864 21600 22464 21600 22464 -164 -864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" strokeweight="1.5pt">
            <v:textbox style="layout-flow:vertical;mso-layout-flow-alt:bottom-to-top" inset="0,0,0,0">
              <w:txbxContent>
                <w:p w:rsidR="00D062DA" w:rsidRPr="00EB5129" w:rsidRDefault="00D062DA" w:rsidP="00E843FC"/>
              </w:txbxContent>
            </v:textbox>
            <w10:wrap type="through"/>
          </v:shape>
        </w:pict>
      </w:r>
      <w:r>
        <w:rPr>
          <w:b/>
          <w:noProof/>
        </w:rPr>
        <w:pict>
          <v:shape id="Text Box 4" o:spid="_x0000_s1029" type="#_x0000_t202" style="position:absolute;left:0;text-align:left;margin-left:-49.75pt;margin-top:345.95pt;width:14.15pt;height:205.8pt;z-index:251660288;visibility:visible" wrapcoords="-1137 -79 -1137 21600 22737 21600 22737 -79 -1137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" strokeweight="1.5pt">
            <v:textbox style="layout-flow:vertical;mso-layout-flow-alt:bottom-to-top" inset="0,0,0,0">
              <w:txbxContent>
                <w:p w:rsidR="00D062DA" w:rsidRPr="00EB5129" w:rsidRDefault="00D062DA" w:rsidP="00E843FC">
                  <w:r w:rsidRPr="00EB5129">
                    <w:rPr>
                      <w:sz w:val="20"/>
                      <w:szCs w:val="20"/>
                    </w:rPr>
                    <w:t>ФИО, подпись и дата визирования Техотделом</w:t>
                  </w:r>
                </w:p>
              </w:txbxContent>
            </v:textbox>
            <w10:wrap type="through"/>
          </v:shape>
        </w:pict>
      </w:r>
      <w:r>
        <w:rPr>
          <w:b/>
          <w:noProof/>
        </w:rPr>
        <w:pict>
          <v:shape id="Text Box 8" o:spid="_x0000_s1030" type="#_x0000_t202" style="position:absolute;left:0;text-align:left;margin-left:-36.2pt;margin-top:552.05pt;width:19pt;height:70.85pt;z-index:251664384;visibility:visible" wrapcoords="-864 -230 -864 21600 22464 21600 22464 -230 -864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" strokeweight="1.5pt">
            <v:textbox style="layout-flow:vertical;mso-layout-flow-alt:bottom-to-top" inset="0,0,0,0">
              <w:txbxContent>
                <w:p w:rsidR="00D062DA" w:rsidRPr="00EB5129" w:rsidRDefault="00D062DA" w:rsidP="00E843FC"/>
              </w:txbxContent>
            </v:textbox>
            <w10:wrap type="through"/>
          </v:shape>
        </w:pict>
      </w:r>
      <w:r>
        <w:rPr>
          <w:b/>
          <w:noProof/>
        </w:rPr>
        <w:pict>
          <v:shape id="Text Box 5" o:spid="_x0000_s1031" type="#_x0000_t202" style="position:absolute;left:0;text-align:left;margin-left:-49.65pt;margin-top:552.05pt;width:14.15pt;height:70.85pt;z-index:-251655168;visibility:visible" wrapcoords="-1137 -230 -1137 21600 22737 21600 22737 -230 -1137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" strokeweight="1.5pt">
            <v:textbox style="layout-flow:vertical;mso-layout-flow-alt:bottom-to-top" inset="0,0,0,0">
              <w:txbxContent>
                <w:p w:rsidR="00D062DA" w:rsidRPr="00EB5129" w:rsidRDefault="00D062DA" w:rsidP="00E843FC">
                  <w:pPr>
                    <w:jc w:val="center"/>
                    <w:rPr>
                      <w:sz w:val="20"/>
                      <w:szCs w:val="20"/>
                    </w:rPr>
                  </w:pPr>
                  <w:r w:rsidRPr="00EB5129">
                    <w:rPr>
                      <w:sz w:val="20"/>
                      <w:szCs w:val="20"/>
                    </w:rPr>
                    <w:t>Взамен Арх..№</w:t>
                  </w:r>
                </w:p>
              </w:txbxContent>
            </v:textbox>
            <w10:wrap type="through"/>
          </v:shape>
        </w:pict>
      </w:r>
      <w:r>
        <w:rPr>
          <w:b/>
          <w:noProof/>
        </w:rPr>
        <w:pict>
          <v:shape id="Text Box 6" o:spid="_x0000_s1032" type="#_x0000_t202" style="position:absolute;left:0;text-align:left;margin-left:-49.65pt;margin-top:622.9pt;width:14.15pt;height:99.15pt;z-index:-251654144;visibility:visible" wrapcoords="-1137 -164 -1137 21600 22737 21600 22737 -164 -1137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" strokeweight="1.5pt">
            <v:textbox style="layout-flow:vertical;mso-layout-flow-alt:bottom-to-top" inset="0,0,0,0">
              <w:txbxContent>
                <w:p w:rsidR="00D062DA" w:rsidRPr="00EB5129" w:rsidRDefault="00D062DA" w:rsidP="00E843FC">
                  <w:pPr>
                    <w:jc w:val="center"/>
                    <w:rPr>
                      <w:sz w:val="20"/>
                      <w:szCs w:val="20"/>
                    </w:rPr>
                  </w:pPr>
                  <w:r w:rsidRPr="00EB5129">
                    <w:rPr>
                      <w:sz w:val="20"/>
                      <w:szCs w:val="20"/>
                    </w:rPr>
                    <w:t>ФИО, подпись и дата</w:t>
                  </w:r>
                </w:p>
              </w:txbxContent>
            </v:textbox>
            <w10:wrap type="through"/>
          </v:shape>
        </w:pict>
      </w:r>
      <w:r>
        <w:rPr>
          <w:b/>
          <w:noProof/>
        </w:rPr>
        <w:pict>
          <v:shape id="Text Box 3" o:spid="_x0000_s1033" type="#_x0000_t202" style="position:absolute;left:0;text-align:left;margin-left:-36.5pt;margin-top:345.95pt;width:19pt;height:205.8pt;z-index:251659264;visibility:visible" wrapcoords="-864 -79 -864 21600 22464 21600 22464 -79 -864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" strokeweight="1.5pt">
            <v:textbox style="layout-flow:vertical;mso-layout-flow-alt:bottom-to-top" inset="0,0,0,0">
              <w:txbxContent>
                <w:p w:rsidR="00D062DA" w:rsidRPr="00EB5129" w:rsidRDefault="00D062DA" w:rsidP="00E843FC"/>
              </w:txbxContent>
            </v:textbox>
            <w10:wrap type="through"/>
          </v:shape>
        </w:pict>
      </w:r>
    </w:p>
    <w:p w:rsidR="002978B2" w:rsidRPr="009E7707" w:rsidRDefault="002978B2" w:rsidP="002978B2">
      <w:pPr>
        <w:spacing w:after="240"/>
        <w:ind w:left="-851"/>
        <w:jc w:val="center"/>
        <w:rPr>
          <w:b/>
        </w:rPr>
      </w:pPr>
      <w:r w:rsidRPr="009E7707">
        <w:rPr>
          <w:b/>
        </w:rPr>
        <w:lastRenderedPageBreak/>
        <w:t>СОСТАВ</w:t>
      </w:r>
    </w:p>
    <w:p w:rsidR="002978B2" w:rsidRPr="009E7707" w:rsidRDefault="002978B2" w:rsidP="002978B2">
      <w:pPr>
        <w:ind w:left="-567"/>
        <w:jc w:val="center"/>
        <w:rPr>
          <w:b/>
        </w:rPr>
      </w:pPr>
      <w:r w:rsidRPr="009E7707">
        <w:rPr>
          <w:b/>
        </w:rPr>
        <w:t>специалистов Г</w:t>
      </w:r>
      <w:r w:rsidR="00DA5FA2">
        <w:rPr>
          <w:b/>
        </w:rPr>
        <w:t>АУ</w:t>
      </w:r>
      <w:r w:rsidRPr="009E7707">
        <w:rPr>
          <w:b/>
        </w:rPr>
        <w:t xml:space="preserve"> МО «НИиПИ градостроительства» –  исполнителей </w:t>
      </w:r>
      <w:r w:rsidR="005C59BC" w:rsidRPr="009E7707">
        <w:rPr>
          <w:b/>
        </w:rPr>
        <w:t>документа территориального планирования</w:t>
      </w:r>
    </w:p>
    <w:p w:rsidR="002978B2" w:rsidRPr="009E7707" w:rsidRDefault="002978B2" w:rsidP="002978B2">
      <w:pPr>
        <w:jc w:val="center"/>
        <w:rPr>
          <w:b/>
        </w:rPr>
      </w:pPr>
    </w:p>
    <w:tbl>
      <w:tblPr>
        <w:tblW w:w="0" w:type="auto"/>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9"/>
        <w:gridCol w:w="4534"/>
        <w:gridCol w:w="1845"/>
        <w:gridCol w:w="1842"/>
      </w:tblGrid>
      <w:tr w:rsidR="003E0400" w:rsidRPr="009E7707" w:rsidTr="003E0400">
        <w:trPr>
          <w:trHeight w:val="737"/>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b/>
                <w:sz w:val="22"/>
                <w:szCs w:val="22"/>
              </w:rPr>
            </w:pPr>
            <w:r w:rsidRPr="009E7707">
              <w:rPr>
                <w:b/>
                <w:sz w:val="22"/>
                <w:szCs w:val="22"/>
              </w:rPr>
              <w:t>№ п/п</w:t>
            </w:r>
          </w:p>
        </w:tc>
        <w:tc>
          <w:tcPr>
            <w:tcW w:w="4534" w:type="dxa"/>
            <w:tcMar>
              <w:left w:w="85" w:type="dxa"/>
              <w:right w:w="85" w:type="dxa"/>
            </w:tcMar>
            <w:vAlign w:val="center"/>
          </w:tcPr>
          <w:p w:rsidR="003E0400" w:rsidRPr="009E7707" w:rsidRDefault="003E0400" w:rsidP="003E0400">
            <w:pPr>
              <w:suppressAutoHyphens/>
              <w:overflowPunct w:val="0"/>
              <w:autoSpaceDE w:val="0"/>
              <w:autoSpaceDN w:val="0"/>
              <w:adjustRightInd w:val="0"/>
              <w:jc w:val="center"/>
              <w:textAlignment w:val="baseline"/>
              <w:rPr>
                <w:b/>
                <w:sz w:val="22"/>
                <w:szCs w:val="22"/>
              </w:rPr>
            </w:pPr>
            <w:r w:rsidRPr="009E7707">
              <w:rPr>
                <w:b/>
                <w:sz w:val="22"/>
                <w:szCs w:val="22"/>
              </w:rPr>
              <w:t>Должность исполнителя структурного подразделения</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b/>
                <w:sz w:val="22"/>
                <w:szCs w:val="22"/>
              </w:rPr>
            </w:pPr>
            <w:r w:rsidRPr="009E7707">
              <w:rPr>
                <w:b/>
                <w:sz w:val="22"/>
                <w:szCs w:val="22"/>
              </w:rPr>
              <w:t>ФИО</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b/>
                <w:sz w:val="22"/>
                <w:szCs w:val="22"/>
              </w:rPr>
            </w:pPr>
            <w:r w:rsidRPr="009E7707">
              <w:rPr>
                <w:b/>
                <w:sz w:val="22"/>
                <w:szCs w:val="22"/>
              </w:rPr>
              <w:t>Подпись</w:t>
            </w:r>
          </w:p>
        </w:tc>
      </w:tr>
      <w:tr w:rsidR="003E0400" w:rsidRPr="009E7707" w:rsidTr="003E0400">
        <w:trPr>
          <w:trHeight w:val="454"/>
          <w:jc w:val="center"/>
        </w:trPr>
        <w:tc>
          <w:tcPr>
            <w:tcW w:w="8790" w:type="dxa"/>
            <w:gridSpan w:val="4"/>
            <w:tcMar>
              <w:left w:w="85" w:type="dxa"/>
              <w:right w:w="85" w:type="dxa"/>
            </w:tcMar>
            <w:vAlign w:val="center"/>
          </w:tcPr>
          <w:p w:rsidR="003E0400" w:rsidRPr="009E7707" w:rsidRDefault="003E0400" w:rsidP="003E0400">
            <w:pPr>
              <w:suppressAutoHyphens/>
              <w:overflowPunct w:val="0"/>
              <w:autoSpaceDE w:val="0"/>
              <w:autoSpaceDN w:val="0"/>
              <w:adjustRightInd w:val="0"/>
              <w:jc w:val="center"/>
              <w:textAlignment w:val="baseline"/>
              <w:rPr>
                <w:b/>
                <w:sz w:val="22"/>
                <w:szCs w:val="22"/>
              </w:rPr>
            </w:pPr>
            <w:r w:rsidRPr="009E7707">
              <w:rPr>
                <w:b/>
                <w:sz w:val="22"/>
                <w:szCs w:val="22"/>
              </w:rPr>
              <w:t>Руководство, организация и управление проектом</w:t>
            </w:r>
          </w:p>
        </w:tc>
      </w:tr>
      <w:tr w:rsidR="003E0400" w:rsidRPr="009E7707" w:rsidTr="003E0400">
        <w:trPr>
          <w:trHeight w:val="454"/>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sz w:val="22"/>
                <w:szCs w:val="22"/>
              </w:rPr>
              <w:t>1</w:t>
            </w:r>
          </w:p>
        </w:tc>
        <w:tc>
          <w:tcPr>
            <w:tcW w:w="4534" w:type="dxa"/>
            <w:tcMar>
              <w:left w:w="85" w:type="dxa"/>
              <w:right w:w="85" w:type="dxa"/>
            </w:tcMar>
            <w:vAlign w:val="center"/>
          </w:tcPr>
          <w:p w:rsidR="003E0400" w:rsidRPr="009E7707" w:rsidRDefault="003E0400" w:rsidP="003E0400">
            <w:pPr>
              <w:suppressAutoHyphens/>
              <w:rPr>
                <w:sz w:val="22"/>
                <w:szCs w:val="22"/>
              </w:rPr>
            </w:pPr>
            <w:r w:rsidRPr="009E7707">
              <w:rPr>
                <w:sz w:val="22"/>
                <w:szCs w:val="22"/>
              </w:rPr>
              <w:t xml:space="preserve">Начальник отдела охраны окружающей среды </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ind w:left="170"/>
              <w:jc w:val="both"/>
              <w:textAlignment w:val="baseline"/>
              <w:rPr>
                <w:sz w:val="22"/>
                <w:szCs w:val="22"/>
              </w:rPr>
            </w:pPr>
            <w:r w:rsidRPr="009E7707">
              <w:rPr>
                <w:sz w:val="22"/>
                <w:szCs w:val="22"/>
              </w:rPr>
              <w:t>Смирнова С.Ю.</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p>
        </w:tc>
      </w:tr>
      <w:tr w:rsidR="003E0400" w:rsidRPr="009E7707" w:rsidTr="003E0400">
        <w:trPr>
          <w:trHeight w:val="454"/>
          <w:jc w:val="center"/>
        </w:trPr>
        <w:tc>
          <w:tcPr>
            <w:tcW w:w="8790" w:type="dxa"/>
            <w:gridSpan w:val="4"/>
            <w:tcMar>
              <w:left w:w="85" w:type="dxa"/>
              <w:right w:w="85"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b/>
                <w:sz w:val="22"/>
                <w:szCs w:val="22"/>
              </w:rPr>
              <w:t xml:space="preserve">Природные условия </w:t>
            </w:r>
          </w:p>
        </w:tc>
      </w:tr>
      <w:tr w:rsidR="003E0400" w:rsidRPr="009E7707" w:rsidTr="003E0400">
        <w:trPr>
          <w:trHeight w:val="454"/>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sz w:val="22"/>
                <w:szCs w:val="22"/>
              </w:rPr>
              <w:t>2</w:t>
            </w:r>
          </w:p>
        </w:tc>
        <w:tc>
          <w:tcPr>
            <w:tcW w:w="4534" w:type="dxa"/>
            <w:tcMar>
              <w:left w:w="85" w:type="dxa"/>
              <w:right w:w="85" w:type="dxa"/>
            </w:tcMar>
            <w:vAlign w:val="center"/>
          </w:tcPr>
          <w:p w:rsidR="003E0400" w:rsidRPr="009E7707" w:rsidRDefault="003E0400" w:rsidP="003E0400">
            <w:pPr>
              <w:suppressAutoHyphens/>
              <w:overflowPunct w:val="0"/>
              <w:autoSpaceDE w:val="0"/>
              <w:autoSpaceDN w:val="0"/>
              <w:adjustRightInd w:val="0"/>
              <w:textAlignment w:val="baseline"/>
              <w:rPr>
                <w:sz w:val="22"/>
                <w:szCs w:val="22"/>
              </w:rPr>
            </w:pPr>
            <w:r w:rsidRPr="009E7707">
              <w:rPr>
                <w:sz w:val="22"/>
                <w:szCs w:val="22"/>
              </w:rPr>
              <w:t>Инженер отдела охраны окружающей среды</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ind w:left="170"/>
              <w:textAlignment w:val="baseline"/>
              <w:rPr>
                <w:sz w:val="22"/>
                <w:szCs w:val="22"/>
              </w:rPr>
            </w:pPr>
            <w:r w:rsidRPr="009E7707">
              <w:rPr>
                <w:sz w:val="22"/>
                <w:szCs w:val="22"/>
              </w:rPr>
              <w:t>Аржавитина Н.В.</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p>
        </w:tc>
      </w:tr>
      <w:tr w:rsidR="003E0400" w:rsidRPr="009E7707" w:rsidTr="003E0400">
        <w:trPr>
          <w:trHeight w:val="454"/>
          <w:jc w:val="center"/>
        </w:trPr>
        <w:tc>
          <w:tcPr>
            <w:tcW w:w="8790" w:type="dxa"/>
            <w:gridSpan w:val="4"/>
            <w:tcMar>
              <w:left w:w="85" w:type="dxa"/>
              <w:right w:w="85"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b/>
                <w:sz w:val="22"/>
                <w:szCs w:val="22"/>
              </w:rPr>
              <w:t>Охрана окружающей среды</w:t>
            </w:r>
          </w:p>
        </w:tc>
      </w:tr>
      <w:tr w:rsidR="003E0400" w:rsidRPr="009E7707" w:rsidTr="003E0400">
        <w:trPr>
          <w:trHeight w:val="624"/>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sz w:val="22"/>
                <w:szCs w:val="22"/>
              </w:rPr>
              <w:t>3</w:t>
            </w:r>
          </w:p>
        </w:tc>
        <w:tc>
          <w:tcPr>
            <w:tcW w:w="4534" w:type="dxa"/>
            <w:tcMar>
              <w:left w:w="85" w:type="dxa"/>
              <w:right w:w="85" w:type="dxa"/>
            </w:tcMar>
            <w:vAlign w:val="center"/>
          </w:tcPr>
          <w:p w:rsidR="003E0400" w:rsidRPr="009E7707" w:rsidRDefault="003E0400" w:rsidP="003E0400">
            <w:pPr>
              <w:suppressAutoHyphens/>
              <w:overflowPunct w:val="0"/>
              <w:autoSpaceDE w:val="0"/>
              <w:autoSpaceDN w:val="0"/>
              <w:adjustRightInd w:val="0"/>
              <w:textAlignment w:val="baseline"/>
              <w:rPr>
                <w:sz w:val="22"/>
                <w:szCs w:val="22"/>
              </w:rPr>
            </w:pPr>
            <w:r w:rsidRPr="009E7707">
              <w:rPr>
                <w:sz w:val="22"/>
                <w:szCs w:val="22"/>
              </w:rPr>
              <w:t>Главный инженер проекта отдела охраны окружающей среды</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ind w:left="170"/>
              <w:textAlignment w:val="baseline"/>
              <w:rPr>
                <w:sz w:val="22"/>
                <w:szCs w:val="22"/>
              </w:rPr>
            </w:pPr>
            <w:r w:rsidRPr="009E7707">
              <w:rPr>
                <w:sz w:val="22"/>
                <w:szCs w:val="22"/>
              </w:rPr>
              <w:t>Сквирский Е.Ю.</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p>
        </w:tc>
      </w:tr>
      <w:tr w:rsidR="003E0400" w:rsidRPr="009E7707" w:rsidTr="003E0400">
        <w:trPr>
          <w:trHeight w:val="624"/>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sz w:val="22"/>
                <w:szCs w:val="22"/>
              </w:rPr>
              <w:t>4</w:t>
            </w:r>
          </w:p>
        </w:tc>
        <w:tc>
          <w:tcPr>
            <w:tcW w:w="4534" w:type="dxa"/>
            <w:tcMar>
              <w:left w:w="85" w:type="dxa"/>
              <w:right w:w="85" w:type="dxa"/>
            </w:tcMar>
            <w:vAlign w:val="center"/>
          </w:tcPr>
          <w:p w:rsidR="003E0400" w:rsidRPr="009E7707" w:rsidRDefault="003E0400" w:rsidP="003E0400">
            <w:pPr>
              <w:suppressAutoHyphens/>
              <w:overflowPunct w:val="0"/>
              <w:autoSpaceDE w:val="0"/>
              <w:autoSpaceDN w:val="0"/>
              <w:adjustRightInd w:val="0"/>
              <w:textAlignment w:val="baseline"/>
              <w:rPr>
                <w:sz w:val="22"/>
                <w:szCs w:val="22"/>
              </w:rPr>
            </w:pPr>
            <w:r w:rsidRPr="009E7707">
              <w:rPr>
                <w:sz w:val="22"/>
                <w:szCs w:val="22"/>
              </w:rPr>
              <w:t>Инженер отдела охраны окружающей среды</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ind w:left="170"/>
              <w:textAlignment w:val="baseline"/>
              <w:rPr>
                <w:sz w:val="22"/>
                <w:szCs w:val="22"/>
              </w:rPr>
            </w:pPr>
            <w:r w:rsidRPr="009E7707">
              <w:rPr>
                <w:sz w:val="22"/>
                <w:szCs w:val="22"/>
              </w:rPr>
              <w:t>Мартынов В.В.</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p>
        </w:tc>
      </w:tr>
      <w:tr w:rsidR="003E0400" w:rsidRPr="009E7707" w:rsidTr="003E0400">
        <w:trPr>
          <w:trHeight w:val="624"/>
          <w:jc w:val="center"/>
        </w:trPr>
        <w:tc>
          <w:tcPr>
            <w:tcW w:w="569"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r w:rsidRPr="009E7707">
              <w:rPr>
                <w:sz w:val="22"/>
                <w:szCs w:val="22"/>
              </w:rPr>
              <w:t>5</w:t>
            </w:r>
          </w:p>
        </w:tc>
        <w:tc>
          <w:tcPr>
            <w:tcW w:w="4534" w:type="dxa"/>
            <w:tcMar>
              <w:left w:w="85" w:type="dxa"/>
              <w:right w:w="85" w:type="dxa"/>
            </w:tcMar>
            <w:vAlign w:val="center"/>
          </w:tcPr>
          <w:p w:rsidR="003E0400" w:rsidRPr="009E7707" w:rsidRDefault="003E0400" w:rsidP="003E0400">
            <w:pPr>
              <w:suppressAutoHyphens/>
              <w:overflowPunct w:val="0"/>
              <w:autoSpaceDE w:val="0"/>
              <w:autoSpaceDN w:val="0"/>
              <w:adjustRightInd w:val="0"/>
              <w:textAlignment w:val="baseline"/>
              <w:rPr>
                <w:sz w:val="22"/>
                <w:szCs w:val="22"/>
              </w:rPr>
            </w:pPr>
            <w:r w:rsidRPr="009E7707">
              <w:rPr>
                <w:sz w:val="22"/>
                <w:szCs w:val="22"/>
              </w:rPr>
              <w:t>Инженер отдела охраны окружающей среды</w:t>
            </w:r>
          </w:p>
        </w:tc>
        <w:tc>
          <w:tcPr>
            <w:tcW w:w="1845" w:type="dxa"/>
            <w:tcMar>
              <w:left w:w="0" w:type="dxa"/>
              <w:right w:w="0" w:type="dxa"/>
            </w:tcMar>
            <w:vAlign w:val="center"/>
          </w:tcPr>
          <w:p w:rsidR="003E0400" w:rsidRPr="009E7707" w:rsidRDefault="003E0400" w:rsidP="003E0400">
            <w:pPr>
              <w:suppressAutoHyphens/>
              <w:overflowPunct w:val="0"/>
              <w:autoSpaceDE w:val="0"/>
              <w:autoSpaceDN w:val="0"/>
              <w:adjustRightInd w:val="0"/>
              <w:ind w:left="170"/>
              <w:textAlignment w:val="baseline"/>
              <w:rPr>
                <w:sz w:val="22"/>
                <w:szCs w:val="22"/>
              </w:rPr>
            </w:pPr>
            <w:r w:rsidRPr="009E7707">
              <w:rPr>
                <w:sz w:val="22"/>
                <w:szCs w:val="22"/>
                <w:lang w:val="en-US"/>
              </w:rPr>
              <w:t>Шанин С.И.</w:t>
            </w:r>
          </w:p>
        </w:tc>
        <w:tc>
          <w:tcPr>
            <w:tcW w:w="1842" w:type="dxa"/>
            <w:tcMar>
              <w:left w:w="0" w:type="dxa"/>
              <w:right w:w="0" w:type="dxa"/>
            </w:tcMar>
            <w:vAlign w:val="center"/>
          </w:tcPr>
          <w:p w:rsidR="003E0400" w:rsidRPr="009E7707" w:rsidRDefault="003E0400" w:rsidP="003E0400">
            <w:pPr>
              <w:suppressAutoHyphens/>
              <w:overflowPunct w:val="0"/>
              <w:autoSpaceDE w:val="0"/>
              <w:autoSpaceDN w:val="0"/>
              <w:adjustRightInd w:val="0"/>
              <w:jc w:val="center"/>
              <w:textAlignment w:val="baseline"/>
              <w:rPr>
                <w:sz w:val="22"/>
                <w:szCs w:val="22"/>
              </w:rPr>
            </w:pPr>
          </w:p>
        </w:tc>
      </w:tr>
    </w:tbl>
    <w:p w:rsidR="002978B2" w:rsidRPr="009E7707" w:rsidRDefault="002978B2" w:rsidP="002978B2"/>
    <w:p w:rsidR="002978B2" w:rsidRPr="009E7707" w:rsidRDefault="002978B2" w:rsidP="00AF15C9">
      <w:pPr>
        <w:pStyle w:val="af0"/>
        <w:spacing w:before="0" w:after="240"/>
        <w:ind w:right="-79"/>
        <w:rPr>
          <w:rFonts w:ascii="Times New Roman" w:hAnsi="Times New Roman" w:cs="Times New Roman"/>
          <w:sz w:val="24"/>
        </w:rPr>
        <w:sectPr w:rsidR="002978B2" w:rsidRPr="009E7707" w:rsidSect="005C59BC">
          <w:pgSz w:w="11906" w:h="16838"/>
          <w:pgMar w:top="851" w:right="850" w:bottom="1134" w:left="1701" w:header="708" w:footer="708" w:gutter="0"/>
          <w:pgNumType w:start="2"/>
          <w:cols w:space="720"/>
        </w:sectPr>
      </w:pPr>
    </w:p>
    <w:p w:rsidR="003C2B1F" w:rsidRPr="009E7707" w:rsidRDefault="003C2B1F" w:rsidP="003C2B1F">
      <w:pPr>
        <w:spacing w:before="240" w:after="120"/>
        <w:jc w:val="center"/>
        <w:rPr>
          <w:b/>
        </w:rPr>
      </w:pPr>
      <w:r w:rsidRPr="009E7707">
        <w:rPr>
          <w:b/>
        </w:rPr>
        <w:lastRenderedPageBreak/>
        <w:t xml:space="preserve">Состав материалов </w:t>
      </w:r>
    </w:p>
    <w:p w:rsidR="003C2B1F" w:rsidRPr="009E7707" w:rsidRDefault="003C2B1F" w:rsidP="003C2B1F">
      <w:pPr>
        <w:spacing w:before="240" w:after="120"/>
        <w:jc w:val="center"/>
        <w:rPr>
          <w:b/>
        </w:rPr>
      </w:pPr>
      <w:r w:rsidRPr="009E7707">
        <w:rPr>
          <w:b/>
        </w:rPr>
        <w:t xml:space="preserve">проекта Генерального плана </w:t>
      </w:r>
      <w:r w:rsidR="008129EE" w:rsidRPr="009E7707">
        <w:rPr>
          <w:b/>
        </w:rPr>
        <w:t>городского округа Люберцы</w:t>
      </w:r>
      <w:r w:rsidRPr="009E7707">
        <w:rPr>
          <w:b/>
        </w:rPr>
        <w:t xml:space="preserve"> Московской области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8647"/>
      </w:tblGrid>
      <w:tr w:rsidR="00810CC3" w:rsidRPr="009232CC" w:rsidTr="000634DF">
        <w:trPr>
          <w:trHeight w:val="230"/>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before="20" w:after="20"/>
              <w:jc w:val="center"/>
            </w:pPr>
            <w:r w:rsidRPr="009232CC">
              <w:t>№</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before="20" w:after="20"/>
              <w:jc w:val="center"/>
            </w:pPr>
            <w:r w:rsidRPr="009232CC">
              <w:t>Наименование документа</w:t>
            </w:r>
          </w:p>
        </w:tc>
      </w:tr>
      <w:tr w:rsidR="00810CC3" w:rsidRPr="009232CC" w:rsidTr="000634DF">
        <w:trPr>
          <w:trHeight w:val="230"/>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before="20" w:after="20"/>
              <w:jc w:val="center"/>
            </w:pP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before="20" w:after="20"/>
              <w:jc w:val="center"/>
              <w:rPr>
                <w:b/>
              </w:rPr>
            </w:pPr>
            <w:r w:rsidRPr="009232CC">
              <w:rPr>
                <w:b/>
              </w:rPr>
              <w:t>Утверждаемая часть</w:t>
            </w:r>
          </w:p>
        </w:tc>
      </w:tr>
      <w:tr w:rsidR="00810CC3" w:rsidRPr="009232CC" w:rsidTr="000634DF">
        <w:trPr>
          <w:trHeight w:val="34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rPr>
                <w:b/>
              </w:rPr>
              <w:t xml:space="preserve">Положение о территориальном планировании. Книга 1 </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rsidRPr="009232CC">
              <w:t>1.1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rsidRPr="009232CC">
              <w:t>1.2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(карты)</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rsidRPr="009232CC">
              <w:t>1.2.1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планируемого размещения объектов местного значения </w:t>
            </w:r>
            <w:r w:rsidRPr="009232CC">
              <w:rPr>
                <w:color w:val="000000"/>
                <w:lang w:bidi="ru-RU"/>
              </w:rPr>
              <w:t>муниципального образования, М 1:10000</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rsidRPr="009232CC">
              <w:t>1.2.2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границ населённых пунктов, входящих в состав </w:t>
            </w:r>
            <w:r w:rsidRPr="009232CC">
              <w:rPr>
                <w:color w:val="000000"/>
                <w:lang w:bidi="ru-RU"/>
              </w:rPr>
              <w:t>муниципального образования, М 1:10000</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rsidRPr="009232CC">
              <w:t>1.2.3</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функциональных зон </w:t>
            </w:r>
            <w:r w:rsidRPr="009232CC">
              <w:rPr>
                <w:color w:val="000000"/>
                <w:lang w:bidi="ru-RU"/>
              </w:rPr>
              <w:t>муниципального образования, М 1:10000</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rPr>
                <w:b/>
              </w:rPr>
              <w:t>Положение о территориальном планировании. Книга 2 (сведения ограниченного доступа)</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rsidRPr="009232CC">
              <w:t>2.2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(карты)</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rsidRPr="009232CC">
              <w:t>2.1.1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планируемого размещения объектов местного значения </w:t>
            </w:r>
            <w:r w:rsidRPr="009232CC">
              <w:rPr>
                <w:color w:val="000000"/>
                <w:lang w:bidi="ru-RU"/>
              </w:rPr>
              <w:t>муниципального образования, М 1:10000</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Default="00810CC3" w:rsidP="000634DF">
            <w:pPr>
              <w:spacing w:line="312" w:lineRule="auto"/>
              <w:jc w:val="center"/>
            </w:pPr>
            <w:r>
              <w:t>3.1</w:t>
            </w:r>
          </w:p>
        </w:tc>
        <w:tc>
          <w:tcPr>
            <w:tcW w:w="8647" w:type="dxa"/>
            <w:tcBorders>
              <w:top w:val="single" w:sz="4" w:space="0" w:color="auto"/>
              <w:left w:val="single" w:sz="4" w:space="0" w:color="auto"/>
              <w:bottom w:val="single" w:sz="4" w:space="0" w:color="auto"/>
              <w:right w:val="single" w:sz="4" w:space="0" w:color="auto"/>
            </w:tcBorders>
          </w:tcPr>
          <w:p w:rsidR="00810CC3" w:rsidRDefault="00810CC3" w:rsidP="000634DF">
            <w:pPr>
              <w:pStyle w:val="2d"/>
              <w:spacing w:before="20" w:after="20" w:line="240" w:lineRule="auto"/>
              <w:ind w:left="57"/>
            </w:pPr>
            <w:r>
              <w:t>Приложение. Сведения о границах населённых пунктов, входящих в состав городского округа Люберцы</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jc w:val="center"/>
            </w:pPr>
            <w:r w:rsidRPr="009232CC">
              <w:rPr>
                <w:b/>
              </w:rPr>
              <w:t>Материалы по обоснованию генерального плана</w:t>
            </w:r>
          </w:p>
        </w:tc>
      </w:tr>
      <w:tr w:rsidR="00810CC3" w:rsidRPr="009232CC" w:rsidTr="000634DF">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rPr>
                <w:b/>
              </w:rPr>
            </w:pPr>
            <w:r w:rsidRPr="009232CC">
              <w:rPr>
                <w:b/>
              </w:rPr>
              <w:t>Том I. «Планировочная и инженерно-транспортная организация  территории». Книга 1</w:t>
            </w:r>
          </w:p>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439"/>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(карты)</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t>4</w:t>
            </w: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размещения </w:t>
            </w:r>
            <w:r w:rsidRPr="009232CC">
              <w:rPr>
                <w:color w:val="000000"/>
                <w:lang w:bidi="ru-RU"/>
              </w:rPr>
              <w:t>муниципального образования</w:t>
            </w:r>
            <w:r w:rsidRPr="009232CC">
              <w:t xml:space="preserve"> в устойчивой системе расселения Московской области (без масштаба);</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t>4</w:t>
            </w:r>
            <w:r w:rsidRPr="009232CC">
              <w:t>.2.2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существующего использования территории в границах муниципального образования,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t>4</w:t>
            </w:r>
            <w:r w:rsidRPr="009232CC">
              <w:t>.2.3</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планируемого развития инженерных коммуникаций и сооружений местного значения в границах муниципального образования, М 1:10 000 </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r w:rsidRPr="009232CC">
              <w:t>.2.4</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планируемого развития транспортной инфраструктуры местного значения в границах муниципального образования,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t>4</w:t>
            </w:r>
            <w:r w:rsidRPr="009232CC">
              <w:t>.2.5.</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зон с особыми условиями использования территории в границах муниципального образования,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r w:rsidRPr="009232CC">
              <w:t>.2.6.</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мелиорированных и особо ценных сельскохозяйственных угодий в границах муниципального образования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4</w:t>
            </w:r>
            <w:r w:rsidRPr="009232CC">
              <w:t>.2.7</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границ земель государственного лесного фонда без масштаба, согласованная с Комитетом лесного хозяйства Московской области</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5</w:t>
            </w: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rPr>
                <w:b/>
              </w:rPr>
            </w:pPr>
            <w:r w:rsidRPr="009232CC">
              <w:rPr>
                <w:b/>
              </w:rPr>
              <w:t xml:space="preserve">Том I. «Планировочная и инженерно-транспортная организация  </w:t>
            </w:r>
            <w:r w:rsidRPr="009232CC">
              <w:rPr>
                <w:b/>
              </w:rPr>
              <w:lastRenderedPageBreak/>
              <w:t>территории». Книга 2 – сведения ограниченного доступа</w:t>
            </w:r>
          </w:p>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lastRenderedPageBreak/>
              <w:t>5</w:t>
            </w: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(карты)</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spacing w:line="312" w:lineRule="auto"/>
              <w:jc w:val="center"/>
            </w:pPr>
            <w:r>
              <w:t>5</w:t>
            </w: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 xml:space="preserve">карта планируемого развития инженерных коммуникаций и сооружений местного значения в границах муниципального образования, М 1:10 000 </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spacing w:before="20" w:after="20"/>
              <w:jc w:val="center"/>
            </w:pPr>
            <w:r>
              <w:t>6</w:t>
            </w: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rPr>
                <w:b/>
              </w:rPr>
            </w:pPr>
            <w:r w:rsidRPr="009232CC">
              <w:rPr>
                <w:b/>
              </w:rPr>
              <w:t>Том II. Охрана окружающей среды</w:t>
            </w:r>
          </w:p>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6</w:t>
            </w: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(карта)</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6</w:t>
            </w: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tabs>
                <w:tab w:val="left" w:pos="350"/>
              </w:tabs>
              <w:suppressAutoHyphens/>
              <w:jc w:val="both"/>
            </w:pPr>
            <w:r w:rsidRPr="009232CC">
              <w:t>карта границ зон негативного воздействия существующих и планируемых, объектов капитального строительства местного значения,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6</w:t>
            </w:r>
            <w:r w:rsidRPr="009232CC">
              <w:t>.2.2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tabs>
                <w:tab w:val="left" w:pos="350"/>
              </w:tabs>
              <w:suppressAutoHyphens/>
              <w:jc w:val="both"/>
            </w:pPr>
            <w:r w:rsidRPr="009232CC">
              <w:t>карта существующих и планируемых особо охраняемых природных территорий, зон санитарной охраны источников питьевого водоснабжения, водоохранных зон, прибрежных защитных зон, береговых полос водных объектов, М 1:10000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spacing w:before="20" w:after="20"/>
              <w:jc w:val="center"/>
            </w:pPr>
            <w:r>
              <w:t>7</w:t>
            </w: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rPr>
                <w:b/>
              </w:rPr>
            </w:pPr>
            <w:r w:rsidRPr="009232CC">
              <w:rPr>
                <w:b/>
              </w:rPr>
              <w:t>Том II</w:t>
            </w:r>
            <w:r w:rsidRPr="009232CC">
              <w:rPr>
                <w:b/>
                <w:lang w:val="en-US"/>
              </w:rPr>
              <w:t>I</w:t>
            </w:r>
            <w:r w:rsidRPr="009232CC">
              <w:rPr>
                <w:b/>
              </w:rPr>
              <w:t>. Объекты культурного наследия</w:t>
            </w:r>
          </w:p>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7</w:t>
            </w: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(карта)</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7</w:t>
            </w: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карта границ территорий и зон охраны объектов культурного наследия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spacing w:before="20" w:after="20"/>
              <w:jc w:val="center"/>
            </w:pPr>
            <w:r>
              <w:t>8</w:t>
            </w:r>
            <w:r w:rsidRPr="009232CC">
              <w:t>.1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rPr>
                <w:b/>
              </w:rPr>
            </w:pPr>
            <w:r w:rsidRPr="009232CC">
              <w:rPr>
                <w:b/>
              </w:rPr>
              <w:t xml:space="preserve">Том </w:t>
            </w:r>
            <w:r w:rsidRPr="009232CC">
              <w:rPr>
                <w:b/>
                <w:lang w:val="en-US"/>
              </w:rPr>
              <w:t>IV</w:t>
            </w:r>
            <w:r w:rsidRPr="009232CC">
              <w:rPr>
                <w:b/>
              </w:rPr>
              <w:t>. Основные факторы риска возникновения чрезвычайных ситуаций природного и техногенного характера – сведения ограниченного досутпа</w:t>
            </w:r>
          </w:p>
          <w:p w:rsidR="00810CC3" w:rsidRPr="009232CC" w:rsidRDefault="00810CC3" w:rsidP="000634DF">
            <w:pPr>
              <w:pStyle w:val="2d"/>
              <w:spacing w:before="20" w:after="20" w:line="240" w:lineRule="auto"/>
              <w:ind w:left="57"/>
            </w:pPr>
            <w:r w:rsidRPr="009232CC">
              <w:t>Текстовая часть</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8</w:t>
            </w:r>
            <w:r w:rsidRPr="009232CC">
              <w:t>.2</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pPr>
            <w:r w:rsidRPr="009232CC">
              <w:t>Графические материалы (карта)</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8</w:t>
            </w:r>
            <w:r w:rsidRPr="009232CC">
              <w:t>.2.1</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tabs>
                <w:tab w:val="left" w:pos="350"/>
              </w:tabs>
              <w:suppressAutoHyphens/>
              <w:jc w:val="both"/>
            </w:pPr>
            <w:r w:rsidRPr="009232CC">
              <w:t>карта границ территорий, подверженных риску возникновения чрезвычайных ситуаций природного и техногенного характера и воздействия их последствий, М 1:10 000</w:t>
            </w:r>
          </w:p>
        </w:tc>
      </w:tr>
      <w:tr w:rsidR="00810CC3" w:rsidRPr="009232CC" w:rsidTr="000634DF">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9</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jc w:val="center"/>
            </w:pPr>
            <w:r w:rsidRPr="009232CC">
              <w:rPr>
                <w:b/>
                <w:bCs/>
              </w:rPr>
              <w:t>Электронные материалы</w:t>
            </w:r>
          </w:p>
        </w:tc>
      </w:tr>
      <w:tr w:rsidR="00810CC3" w:rsidRPr="009232CC" w:rsidTr="000634DF">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spacing w:after="20"/>
              <w:jc w:val="center"/>
              <w:textAlignment w:val="baseline"/>
            </w:pPr>
            <w:r>
              <w:t>9</w:t>
            </w:r>
            <w:r w:rsidRPr="009232CC">
              <w:t>.1</w:t>
            </w:r>
          </w:p>
        </w:tc>
        <w:tc>
          <w:tcPr>
            <w:tcW w:w="8647"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before="20" w:after="20" w:line="240" w:lineRule="auto"/>
              <w:ind w:left="113"/>
            </w:pPr>
            <w:r w:rsidRPr="009232CC">
              <w:t xml:space="preserve">Электронные материалы проекта: текстовые материалы, графические материалы в формате </w:t>
            </w:r>
            <w:r w:rsidRPr="009232CC">
              <w:rPr>
                <w:lang w:val="en-US"/>
              </w:rPr>
              <w:t>PDF</w:t>
            </w:r>
          </w:p>
        </w:tc>
      </w:tr>
      <w:tr w:rsidR="00810CC3" w:rsidRPr="009232CC" w:rsidTr="000634DF">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after="0" w:line="240" w:lineRule="auto"/>
              <w:ind w:left="0"/>
              <w:jc w:val="center"/>
            </w:pPr>
            <w:r>
              <w:t>10</w:t>
            </w:r>
          </w:p>
        </w:tc>
        <w:tc>
          <w:tcPr>
            <w:tcW w:w="8647" w:type="dxa"/>
            <w:tcBorders>
              <w:top w:val="single" w:sz="4" w:space="0" w:color="auto"/>
              <w:left w:val="single" w:sz="4" w:space="0" w:color="auto"/>
              <w:bottom w:val="single" w:sz="4" w:space="0" w:color="auto"/>
              <w:right w:val="single" w:sz="4" w:space="0" w:color="auto"/>
            </w:tcBorders>
          </w:tcPr>
          <w:p w:rsidR="00810CC3" w:rsidRPr="009232CC" w:rsidRDefault="00810CC3" w:rsidP="000634DF">
            <w:pPr>
              <w:pStyle w:val="2d"/>
              <w:spacing w:before="20" w:after="20" w:line="240" w:lineRule="auto"/>
              <w:ind w:left="57"/>
              <w:jc w:val="center"/>
            </w:pPr>
            <w:r w:rsidRPr="009232CC">
              <w:rPr>
                <w:b/>
                <w:bCs/>
              </w:rPr>
              <w:t>Электронные материалы – сведения ограниченного доступа</w:t>
            </w:r>
          </w:p>
        </w:tc>
      </w:tr>
      <w:tr w:rsidR="00810CC3" w:rsidRPr="009232CC" w:rsidTr="000634DF">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spacing w:after="20"/>
              <w:jc w:val="center"/>
              <w:textAlignment w:val="baseline"/>
            </w:pPr>
            <w:r>
              <w:t>10</w:t>
            </w:r>
            <w:r w:rsidRPr="009232CC">
              <w:t>.1</w:t>
            </w:r>
          </w:p>
        </w:tc>
        <w:tc>
          <w:tcPr>
            <w:tcW w:w="8647" w:type="dxa"/>
            <w:tcBorders>
              <w:top w:val="single" w:sz="4" w:space="0" w:color="auto"/>
              <w:left w:val="single" w:sz="4" w:space="0" w:color="auto"/>
              <w:bottom w:val="single" w:sz="4" w:space="0" w:color="auto"/>
              <w:right w:val="single" w:sz="4" w:space="0" w:color="auto"/>
            </w:tcBorders>
            <w:vAlign w:val="center"/>
          </w:tcPr>
          <w:p w:rsidR="00810CC3" w:rsidRPr="009232CC" w:rsidRDefault="00810CC3" w:rsidP="000634DF">
            <w:pPr>
              <w:pStyle w:val="2d"/>
              <w:spacing w:before="20" w:after="20" w:line="240" w:lineRule="auto"/>
              <w:ind w:left="113"/>
            </w:pPr>
            <w:r w:rsidRPr="009232CC">
              <w:t xml:space="preserve">Электронные материалы проекта: текстовые материалы, графические материалы в формате </w:t>
            </w:r>
            <w:r w:rsidRPr="009232CC">
              <w:rPr>
                <w:lang w:val="en-US"/>
              </w:rPr>
              <w:t>PDF</w:t>
            </w:r>
          </w:p>
        </w:tc>
      </w:tr>
    </w:tbl>
    <w:p w:rsidR="008129EE" w:rsidRPr="009E7707" w:rsidRDefault="008129EE" w:rsidP="00261C64">
      <w:pPr>
        <w:spacing w:before="240" w:after="120"/>
        <w:jc w:val="center"/>
        <w:rPr>
          <w:b/>
          <w:sz w:val="28"/>
          <w:szCs w:val="28"/>
        </w:rPr>
      </w:pPr>
    </w:p>
    <w:p w:rsidR="008129EE" w:rsidRPr="009E7707" w:rsidRDefault="008129EE">
      <w:pPr>
        <w:rPr>
          <w:b/>
          <w:sz w:val="28"/>
          <w:szCs w:val="28"/>
        </w:rPr>
      </w:pPr>
      <w:r w:rsidRPr="009E7707">
        <w:rPr>
          <w:b/>
          <w:sz w:val="28"/>
          <w:szCs w:val="28"/>
        </w:rPr>
        <w:br w:type="page"/>
      </w:r>
    </w:p>
    <w:p w:rsidR="003E0400" w:rsidRPr="009E7707" w:rsidRDefault="003E0400" w:rsidP="003E0400">
      <w:pPr>
        <w:tabs>
          <w:tab w:val="left" w:pos="180"/>
        </w:tabs>
        <w:spacing w:line="288" w:lineRule="auto"/>
        <w:jc w:val="center"/>
        <w:rPr>
          <w:b/>
          <w:sz w:val="28"/>
          <w:szCs w:val="28"/>
        </w:rPr>
      </w:pPr>
      <w:r w:rsidRPr="009E7707">
        <w:rPr>
          <w:b/>
          <w:sz w:val="28"/>
          <w:szCs w:val="28"/>
        </w:rPr>
        <w:lastRenderedPageBreak/>
        <w:t>СОДЕРЖАНИЕ</w:t>
      </w:r>
    </w:p>
    <w:p w:rsidR="00F7067E" w:rsidRDefault="00830B03">
      <w:pPr>
        <w:pStyle w:val="1fffd"/>
        <w:tabs>
          <w:tab w:val="right" w:leader="dot" w:pos="10092"/>
        </w:tabs>
        <w:rPr>
          <w:rFonts w:asciiTheme="minorHAnsi" w:eastAsiaTheme="minorEastAsia" w:hAnsiTheme="minorHAnsi" w:cstheme="minorBidi"/>
          <w:b w:val="0"/>
          <w:noProof/>
          <w:sz w:val="22"/>
          <w:szCs w:val="22"/>
          <w:u w:val="none"/>
        </w:rPr>
      </w:pPr>
      <w:r w:rsidRPr="00830B03">
        <w:rPr>
          <w:rStyle w:val="affa"/>
          <w:b w:val="0"/>
          <w:i/>
          <w:caps/>
          <w:color w:val="auto"/>
          <w:sz w:val="28"/>
          <w:u w:val="none"/>
        </w:rPr>
        <w:fldChar w:fldCharType="begin"/>
      </w:r>
      <w:r w:rsidR="003E0400" w:rsidRPr="009E7707">
        <w:rPr>
          <w:rStyle w:val="affa"/>
          <w:b w:val="0"/>
          <w:caps/>
          <w:color w:val="auto"/>
          <w:u w:val="none"/>
        </w:rPr>
        <w:instrText xml:space="preserve"> TOC \o "1-3" \h \z \u </w:instrText>
      </w:r>
      <w:r w:rsidRPr="00830B03">
        <w:rPr>
          <w:rStyle w:val="affa"/>
          <w:b w:val="0"/>
          <w:i/>
          <w:caps/>
          <w:color w:val="auto"/>
          <w:sz w:val="28"/>
          <w:u w:val="none"/>
        </w:rPr>
        <w:fldChar w:fldCharType="separate"/>
      </w:r>
      <w:hyperlink w:anchor="_Toc516138324" w:history="1">
        <w:r w:rsidR="00F7067E" w:rsidRPr="00636C63">
          <w:rPr>
            <w:rStyle w:val="affa"/>
            <w:rFonts w:ascii="Cambria" w:hAnsi="Cambria"/>
            <w:bCs/>
            <w:noProof/>
          </w:rPr>
          <w:t>Введение</w:t>
        </w:r>
        <w:r w:rsidR="00F7067E">
          <w:rPr>
            <w:noProof/>
            <w:webHidden/>
          </w:rPr>
          <w:tab/>
        </w:r>
        <w:r>
          <w:rPr>
            <w:noProof/>
            <w:webHidden/>
          </w:rPr>
          <w:fldChar w:fldCharType="begin"/>
        </w:r>
        <w:r w:rsidR="00F7067E">
          <w:rPr>
            <w:noProof/>
            <w:webHidden/>
          </w:rPr>
          <w:instrText xml:space="preserve"> PAGEREF _Toc516138324 \h </w:instrText>
        </w:r>
        <w:r>
          <w:rPr>
            <w:noProof/>
            <w:webHidden/>
          </w:rPr>
        </w:r>
        <w:r>
          <w:rPr>
            <w:noProof/>
            <w:webHidden/>
          </w:rPr>
          <w:fldChar w:fldCharType="separate"/>
        </w:r>
        <w:r w:rsidR="00CA4D61">
          <w:rPr>
            <w:noProof/>
            <w:webHidden/>
          </w:rPr>
          <w:t>4</w:t>
        </w:r>
        <w:r>
          <w:rPr>
            <w:noProof/>
            <w:webHidden/>
          </w:rPr>
          <w:fldChar w:fldCharType="end"/>
        </w:r>
      </w:hyperlink>
    </w:p>
    <w:p w:rsidR="00F7067E" w:rsidRDefault="00830B03">
      <w:pPr>
        <w:pStyle w:val="1fffd"/>
        <w:tabs>
          <w:tab w:val="right" w:leader="dot" w:pos="10092"/>
        </w:tabs>
        <w:rPr>
          <w:rFonts w:asciiTheme="minorHAnsi" w:eastAsiaTheme="minorEastAsia" w:hAnsiTheme="minorHAnsi" w:cstheme="minorBidi"/>
          <w:b w:val="0"/>
          <w:noProof/>
          <w:sz w:val="22"/>
          <w:szCs w:val="22"/>
          <w:u w:val="none"/>
        </w:rPr>
      </w:pPr>
      <w:hyperlink w:anchor="_Toc516138325" w:history="1">
        <w:r w:rsidR="00F7067E" w:rsidRPr="00636C63">
          <w:rPr>
            <w:rStyle w:val="affa"/>
            <w:noProof/>
          </w:rPr>
          <w:t>1. Природные условия</w:t>
        </w:r>
        <w:r w:rsidR="00F7067E">
          <w:rPr>
            <w:noProof/>
            <w:webHidden/>
          </w:rPr>
          <w:tab/>
        </w:r>
        <w:r>
          <w:rPr>
            <w:noProof/>
            <w:webHidden/>
          </w:rPr>
          <w:fldChar w:fldCharType="begin"/>
        </w:r>
        <w:r w:rsidR="00F7067E">
          <w:rPr>
            <w:noProof/>
            <w:webHidden/>
          </w:rPr>
          <w:instrText xml:space="preserve"> PAGEREF _Toc516138325 \h </w:instrText>
        </w:r>
        <w:r>
          <w:rPr>
            <w:noProof/>
            <w:webHidden/>
          </w:rPr>
        </w:r>
        <w:r>
          <w:rPr>
            <w:noProof/>
            <w:webHidden/>
          </w:rPr>
          <w:fldChar w:fldCharType="separate"/>
        </w:r>
        <w:r w:rsidR="00CA4D61">
          <w:rPr>
            <w:noProof/>
            <w:webHidden/>
          </w:rPr>
          <w:t>7</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26" w:history="1">
        <w:r w:rsidR="00F7067E" w:rsidRPr="00636C63">
          <w:rPr>
            <w:rStyle w:val="affa"/>
            <w:noProof/>
          </w:rPr>
          <w:t>1.1. Физико-географические особенности территории</w:t>
        </w:r>
        <w:r w:rsidR="00F7067E">
          <w:rPr>
            <w:noProof/>
            <w:webHidden/>
          </w:rPr>
          <w:tab/>
        </w:r>
        <w:r>
          <w:rPr>
            <w:noProof/>
            <w:webHidden/>
          </w:rPr>
          <w:fldChar w:fldCharType="begin"/>
        </w:r>
        <w:r w:rsidR="00F7067E">
          <w:rPr>
            <w:noProof/>
            <w:webHidden/>
          </w:rPr>
          <w:instrText xml:space="preserve"> PAGEREF _Toc516138326 \h </w:instrText>
        </w:r>
        <w:r>
          <w:rPr>
            <w:noProof/>
            <w:webHidden/>
          </w:rPr>
        </w:r>
        <w:r>
          <w:rPr>
            <w:noProof/>
            <w:webHidden/>
          </w:rPr>
          <w:fldChar w:fldCharType="separate"/>
        </w:r>
        <w:r w:rsidR="00CA4D61">
          <w:rPr>
            <w:noProof/>
            <w:webHidden/>
          </w:rPr>
          <w:t>7</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27" w:history="1">
        <w:r w:rsidR="00F7067E" w:rsidRPr="00636C63">
          <w:rPr>
            <w:rStyle w:val="affa"/>
            <w:noProof/>
          </w:rPr>
          <w:t>1.2. Геологическое строение</w:t>
        </w:r>
        <w:r w:rsidR="00F7067E">
          <w:rPr>
            <w:noProof/>
            <w:webHidden/>
          </w:rPr>
          <w:tab/>
        </w:r>
        <w:r>
          <w:rPr>
            <w:noProof/>
            <w:webHidden/>
          </w:rPr>
          <w:fldChar w:fldCharType="begin"/>
        </w:r>
        <w:r w:rsidR="00F7067E">
          <w:rPr>
            <w:noProof/>
            <w:webHidden/>
          </w:rPr>
          <w:instrText xml:space="preserve"> PAGEREF _Toc516138327 \h </w:instrText>
        </w:r>
        <w:r>
          <w:rPr>
            <w:noProof/>
            <w:webHidden/>
          </w:rPr>
        </w:r>
        <w:r>
          <w:rPr>
            <w:noProof/>
            <w:webHidden/>
          </w:rPr>
          <w:fldChar w:fldCharType="separate"/>
        </w:r>
        <w:r w:rsidR="00CA4D61">
          <w:rPr>
            <w:noProof/>
            <w:webHidden/>
          </w:rPr>
          <w:t>10</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28" w:history="1">
        <w:r w:rsidR="00F7067E" w:rsidRPr="00636C63">
          <w:rPr>
            <w:rStyle w:val="affa"/>
            <w:noProof/>
          </w:rPr>
          <w:t>1.3. Подземные воды</w:t>
        </w:r>
        <w:r w:rsidR="00F7067E">
          <w:rPr>
            <w:noProof/>
            <w:webHidden/>
          </w:rPr>
          <w:tab/>
        </w:r>
        <w:r>
          <w:rPr>
            <w:noProof/>
            <w:webHidden/>
          </w:rPr>
          <w:fldChar w:fldCharType="begin"/>
        </w:r>
        <w:r w:rsidR="00F7067E">
          <w:rPr>
            <w:noProof/>
            <w:webHidden/>
          </w:rPr>
          <w:instrText xml:space="preserve"> PAGEREF _Toc516138328 \h </w:instrText>
        </w:r>
        <w:r>
          <w:rPr>
            <w:noProof/>
            <w:webHidden/>
          </w:rPr>
        </w:r>
        <w:r>
          <w:rPr>
            <w:noProof/>
            <w:webHidden/>
          </w:rPr>
          <w:fldChar w:fldCharType="separate"/>
        </w:r>
        <w:r w:rsidR="00CA4D61">
          <w:rPr>
            <w:noProof/>
            <w:webHidden/>
          </w:rPr>
          <w:t>11</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29" w:history="1">
        <w:r w:rsidR="00F7067E" w:rsidRPr="00636C63">
          <w:rPr>
            <w:rStyle w:val="affa"/>
            <w:noProof/>
          </w:rPr>
          <w:t>1.4. Инженерно-геологические условия</w:t>
        </w:r>
        <w:r w:rsidR="00F7067E">
          <w:rPr>
            <w:noProof/>
            <w:webHidden/>
          </w:rPr>
          <w:tab/>
        </w:r>
        <w:r>
          <w:rPr>
            <w:noProof/>
            <w:webHidden/>
          </w:rPr>
          <w:fldChar w:fldCharType="begin"/>
        </w:r>
        <w:r w:rsidR="00F7067E">
          <w:rPr>
            <w:noProof/>
            <w:webHidden/>
          </w:rPr>
          <w:instrText xml:space="preserve"> PAGEREF _Toc516138329 \h </w:instrText>
        </w:r>
        <w:r>
          <w:rPr>
            <w:noProof/>
            <w:webHidden/>
          </w:rPr>
        </w:r>
        <w:r>
          <w:rPr>
            <w:noProof/>
            <w:webHidden/>
          </w:rPr>
          <w:fldChar w:fldCharType="separate"/>
        </w:r>
        <w:r w:rsidR="00CA4D61">
          <w:rPr>
            <w:noProof/>
            <w:webHidden/>
          </w:rPr>
          <w:t>12</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0" w:history="1">
        <w:r w:rsidR="00F7067E" w:rsidRPr="00636C63">
          <w:rPr>
            <w:rStyle w:val="affa"/>
            <w:noProof/>
          </w:rPr>
          <w:t>1.5. Месторождения полезных ископаемых</w:t>
        </w:r>
        <w:r w:rsidR="00F7067E">
          <w:rPr>
            <w:noProof/>
            <w:webHidden/>
          </w:rPr>
          <w:tab/>
        </w:r>
        <w:r>
          <w:rPr>
            <w:noProof/>
            <w:webHidden/>
          </w:rPr>
          <w:fldChar w:fldCharType="begin"/>
        </w:r>
        <w:r w:rsidR="00F7067E">
          <w:rPr>
            <w:noProof/>
            <w:webHidden/>
          </w:rPr>
          <w:instrText xml:space="preserve"> PAGEREF _Toc516138330 \h </w:instrText>
        </w:r>
        <w:r>
          <w:rPr>
            <w:noProof/>
            <w:webHidden/>
          </w:rPr>
        </w:r>
        <w:r>
          <w:rPr>
            <w:noProof/>
            <w:webHidden/>
          </w:rPr>
          <w:fldChar w:fldCharType="separate"/>
        </w:r>
        <w:r w:rsidR="00CA4D61">
          <w:rPr>
            <w:noProof/>
            <w:webHidden/>
          </w:rPr>
          <w:t>13</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1" w:history="1">
        <w:r w:rsidR="00F7067E" w:rsidRPr="00636C63">
          <w:rPr>
            <w:rStyle w:val="affa"/>
            <w:noProof/>
          </w:rPr>
          <w:t>1.6. Гидрологические особенности территории</w:t>
        </w:r>
        <w:r w:rsidR="00F7067E">
          <w:rPr>
            <w:noProof/>
            <w:webHidden/>
          </w:rPr>
          <w:tab/>
        </w:r>
        <w:r>
          <w:rPr>
            <w:noProof/>
            <w:webHidden/>
          </w:rPr>
          <w:fldChar w:fldCharType="begin"/>
        </w:r>
        <w:r w:rsidR="00F7067E">
          <w:rPr>
            <w:noProof/>
            <w:webHidden/>
          </w:rPr>
          <w:instrText xml:space="preserve"> PAGEREF _Toc516138331 \h </w:instrText>
        </w:r>
        <w:r>
          <w:rPr>
            <w:noProof/>
            <w:webHidden/>
          </w:rPr>
        </w:r>
        <w:r>
          <w:rPr>
            <w:noProof/>
            <w:webHidden/>
          </w:rPr>
          <w:fldChar w:fldCharType="separate"/>
        </w:r>
        <w:r w:rsidR="00CA4D61">
          <w:rPr>
            <w:noProof/>
            <w:webHidden/>
          </w:rPr>
          <w:t>14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2" w:history="1">
        <w:r w:rsidR="00F7067E" w:rsidRPr="00636C63">
          <w:rPr>
            <w:rStyle w:val="affa"/>
            <w:noProof/>
          </w:rPr>
          <w:t>1.7. Климатические условия</w:t>
        </w:r>
        <w:r w:rsidR="00F7067E">
          <w:rPr>
            <w:noProof/>
            <w:webHidden/>
          </w:rPr>
          <w:tab/>
        </w:r>
        <w:r>
          <w:rPr>
            <w:noProof/>
            <w:webHidden/>
          </w:rPr>
          <w:fldChar w:fldCharType="begin"/>
        </w:r>
        <w:r w:rsidR="00F7067E">
          <w:rPr>
            <w:noProof/>
            <w:webHidden/>
          </w:rPr>
          <w:instrText xml:space="preserve"> PAGEREF _Toc516138332 \h </w:instrText>
        </w:r>
        <w:r>
          <w:rPr>
            <w:noProof/>
            <w:webHidden/>
          </w:rPr>
        </w:r>
        <w:r>
          <w:rPr>
            <w:noProof/>
            <w:webHidden/>
          </w:rPr>
          <w:fldChar w:fldCharType="separate"/>
        </w:r>
        <w:r w:rsidR="00CA4D61">
          <w:rPr>
            <w:noProof/>
            <w:webHidden/>
          </w:rPr>
          <w:t>17</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3" w:history="1">
        <w:r w:rsidR="00F7067E" w:rsidRPr="00636C63">
          <w:rPr>
            <w:rStyle w:val="affa"/>
            <w:noProof/>
          </w:rPr>
          <w:t>1.8. Почвенный покров</w:t>
        </w:r>
        <w:r w:rsidR="00F7067E">
          <w:rPr>
            <w:noProof/>
            <w:webHidden/>
          </w:rPr>
          <w:tab/>
        </w:r>
        <w:r>
          <w:rPr>
            <w:noProof/>
            <w:webHidden/>
          </w:rPr>
          <w:fldChar w:fldCharType="begin"/>
        </w:r>
        <w:r w:rsidR="00F7067E">
          <w:rPr>
            <w:noProof/>
            <w:webHidden/>
          </w:rPr>
          <w:instrText xml:space="preserve"> PAGEREF _Toc516138333 \h </w:instrText>
        </w:r>
        <w:r>
          <w:rPr>
            <w:noProof/>
            <w:webHidden/>
          </w:rPr>
        </w:r>
        <w:r>
          <w:rPr>
            <w:noProof/>
            <w:webHidden/>
          </w:rPr>
          <w:fldChar w:fldCharType="separate"/>
        </w:r>
        <w:r w:rsidR="00CA4D61">
          <w:rPr>
            <w:noProof/>
            <w:webHidden/>
          </w:rPr>
          <w:t>20</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4" w:history="1">
        <w:r w:rsidR="00F7067E" w:rsidRPr="00636C63">
          <w:rPr>
            <w:rStyle w:val="affa"/>
            <w:noProof/>
          </w:rPr>
          <w:t>1.9. Растительный покров</w:t>
        </w:r>
        <w:r w:rsidR="00F7067E">
          <w:rPr>
            <w:noProof/>
            <w:webHidden/>
          </w:rPr>
          <w:tab/>
        </w:r>
        <w:r>
          <w:rPr>
            <w:noProof/>
            <w:webHidden/>
          </w:rPr>
          <w:fldChar w:fldCharType="begin"/>
        </w:r>
        <w:r w:rsidR="00F7067E">
          <w:rPr>
            <w:noProof/>
            <w:webHidden/>
          </w:rPr>
          <w:instrText xml:space="preserve"> PAGEREF _Toc516138334 \h </w:instrText>
        </w:r>
        <w:r>
          <w:rPr>
            <w:noProof/>
            <w:webHidden/>
          </w:rPr>
        </w:r>
        <w:r>
          <w:rPr>
            <w:noProof/>
            <w:webHidden/>
          </w:rPr>
          <w:fldChar w:fldCharType="separate"/>
        </w:r>
        <w:r w:rsidR="00CA4D61">
          <w:rPr>
            <w:noProof/>
            <w:webHidden/>
          </w:rPr>
          <w:t>21</w:t>
        </w:r>
        <w:r>
          <w:rPr>
            <w:noProof/>
            <w:webHidden/>
          </w:rPr>
          <w:fldChar w:fldCharType="end"/>
        </w:r>
      </w:hyperlink>
    </w:p>
    <w:p w:rsidR="00F7067E" w:rsidRDefault="00830B03">
      <w:pPr>
        <w:pStyle w:val="1fffd"/>
        <w:tabs>
          <w:tab w:val="right" w:leader="dot" w:pos="10092"/>
        </w:tabs>
        <w:rPr>
          <w:rFonts w:asciiTheme="minorHAnsi" w:eastAsiaTheme="minorEastAsia" w:hAnsiTheme="minorHAnsi" w:cstheme="minorBidi"/>
          <w:b w:val="0"/>
          <w:noProof/>
          <w:sz w:val="22"/>
          <w:szCs w:val="22"/>
          <w:u w:val="none"/>
        </w:rPr>
      </w:pPr>
      <w:hyperlink w:anchor="_Toc516138335" w:history="1">
        <w:r w:rsidR="00F7067E" w:rsidRPr="00636C63">
          <w:rPr>
            <w:rStyle w:val="affa"/>
            <w:rFonts w:ascii="Cambria" w:hAnsi="Cambria"/>
            <w:bCs/>
            <w:noProof/>
          </w:rPr>
          <w:t>2. Охрана окружающей среды</w:t>
        </w:r>
        <w:r w:rsidR="00F7067E">
          <w:rPr>
            <w:noProof/>
            <w:webHidden/>
          </w:rPr>
          <w:tab/>
        </w:r>
        <w:r>
          <w:rPr>
            <w:noProof/>
            <w:webHidden/>
          </w:rPr>
          <w:fldChar w:fldCharType="begin"/>
        </w:r>
        <w:r w:rsidR="00F7067E">
          <w:rPr>
            <w:noProof/>
            <w:webHidden/>
          </w:rPr>
          <w:instrText xml:space="preserve"> PAGEREF _Toc516138335 \h </w:instrText>
        </w:r>
        <w:r>
          <w:rPr>
            <w:noProof/>
            <w:webHidden/>
          </w:rPr>
        </w:r>
        <w:r>
          <w:rPr>
            <w:noProof/>
            <w:webHidden/>
          </w:rPr>
          <w:fldChar w:fldCharType="separate"/>
        </w:r>
        <w:r w:rsidR="00CA4D61">
          <w:rPr>
            <w:noProof/>
            <w:webHidden/>
          </w:rPr>
          <w:t>22</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6" w:history="1">
        <w:r w:rsidR="00F7067E" w:rsidRPr="00636C63">
          <w:rPr>
            <w:rStyle w:val="affa"/>
            <w:noProof/>
          </w:rPr>
          <w:t>2.1. Состояние атмосферного воздуха</w:t>
        </w:r>
        <w:r w:rsidR="00F7067E">
          <w:rPr>
            <w:noProof/>
            <w:webHidden/>
          </w:rPr>
          <w:tab/>
        </w:r>
        <w:r>
          <w:rPr>
            <w:noProof/>
            <w:webHidden/>
          </w:rPr>
          <w:fldChar w:fldCharType="begin"/>
        </w:r>
        <w:r w:rsidR="00F7067E">
          <w:rPr>
            <w:noProof/>
            <w:webHidden/>
          </w:rPr>
          <w:instrText xml:space="preserve"> PAGEREF _Toc516138336 \h </w:instrText>
        </w:r>
        <w:r>
          <w:rPr>
            <w:noProof/>
            <w:webHidden/>
          </w:rPr>
        </w:r>
        <w:r>
          <w:rPr>
            <w:noProof/>
            <w:webHidden/>
          </w:rPr>
          <w:fldChar w:fldCharType="separate"/>
        </w:r>
        <w:r w:rsidR="00CA4D61">
          <w:rPr>
            <w:noProof/>
            <w:webHidden/>
          </w:rPr>
          <w:t>23</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7"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_Toc516138337 \h </w:instrText>
        </w:r>
        <w:r>
          <w:rPr>
            <w:noProof/>
            <w:webHidden/>
          </w:rPr>
        </w:r>
        <w:r>
          <w:rPr>
            <w:noProof/>
            <w:webHidden/>
          </w:rPr>
          <w:fldChar w:fldCharType="separate"/>
        </w:r>
        <w:r w:rsidR="00CA4D61">
          <w:rPr>
            <w:noProof/>
            <w:webHidden/>
          </w:rPr>
          <w:t>23</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8"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_Toc516138338 \h </w:instrText>
        </w:r>
        <w:r>
          <w:rPr>
            <w:noProof/>
            <w:webHidden/>
          </w:rPr>
        </w:r>
        <w:r>
          <w:rPr>
            <w:noProof/>
            <w:webHidden/>
          </w:rPr>
          <w:fldChar w:fldCharType="separate"/>
        </w:r>
        <w:r w:rsidR="00CA4D61">
          <w:rPr>
            <w:noProof/>
            <w:webHidden/>
          </w:rPr>
          <w:t>26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39" w:history="1">
        <w:r w:rsidR="00F7067E" w:rsidRPr="00636C63">
          <w:rPr>
            <w:rStyle w:val="affa"/>
            <w:noProof/>
          </w:rPr>
          <w:t>2.2. Акустический режим</w:t>
        </w:r>
        <w:r w:rsidR="00F7067E">
          <w:rPr>
            <w:noProof/>
            <w:webHidden/>
          </w:rPr>
          <w:tab/>
        </w:r>
        <w:r>
          <w:rPr>
            <w:noProof/>
            <w:webHidden/>
          </w:rPr>
          <w:fldChar w:fldCharType="begin"/>
        </w:r>
        <w:r w:rsidR="00F7067E">
          <w:rPr>
            <w:noProof/>
            <w:webHidden/>
          </w:rPr>
          <w:instrText xml:space="preserve"> PAGEREF _Toc516138339 \h </w:instrText>
        </w:r>
        <w:r>
          <w:rPr>
            <w:noProof/>
            <w:webHidden/>
          </w:rPr>
        </w:r>
        <w:r>
          <w:rPr>
            <w:noProof/>
            <w:webHidden/>
          </w:rPr>
          <w:fldChar w:fldCharType="separate"/>
        </w:r>
        <w:r w:rsidR="00CA4D61">
          <w:rPr>
            <w:noProof/>
            <w:webHidden/>
          </w:rPr>
          <w:t>31</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0"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_Toc516138340 \h </w:instrText>
        </w:r>
        <w:r>
          <w:rPr>
            <w:noProof/>
            <w:webHidden/>
          </w:rPr>
        </w:r>
        <w:r>
          <w:rPr>
            <w:noProof/>
            <w:webHidden/>
          </w:rPr>
          <w:fldChar w:fldCharType="separate"/>
        </w:r>
        <w:r w:rsidR="00CA4D61">
          <w:rPr>
            <w:noProof/>
            <w:webHidden/>
          </w:rPr>
          <w:t>31</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1"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_Toc516138341 \h </w:instrText>
        </w:r>
        <w:r>
          <w:rPr>
            <w:noProof/>
            <w:webHidden/>
          </w:rPr>
        </w:r>
        <w:r>
          <w:rPr>
            <w:noProof/>
            <w:webHidden/>
          </w:rPr>
          <w:fldChar w:fldCharType="separate"/>
        </w:r>
        <w:r w:rsidR="00CA4D61">
          <w:rPr>
            <w:noProof/>
            <w:webHidden/>
          </w:rPr>
          <w:t>35</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2" w:history="1">
        <w:r w:rsidR="00F7067E" w:rsidRPr="00636C63">
          <w:rPr>
            <w:rStyle w:val="affa"/>
            <w:noProof/>
          </w:rPr>
          <w:t>2.3. Санитарно-защитные зоны</w:t>
        </w:r>
        <w:r w:rsidR="00F7067E">
          <w:rPr>
            <w:noProof/>
            <w:webHidden/>
          </w:rPr>
          <w:tab/>
        </w:r>
        <w:r>
          <w:rPr>
            <w:noProof/>
            <w:webHidden/>
          </w:rPr>
          <w:fldChar w:fldCharType="begin"/>
        </w:r>
        <w:r w:rsidR="00F7067E">
          <w:rPr>
            <w:noProof/>
            <w:webHidden/>
          </w:rPr>
          <w:instrText xml:space="preserve"> PAGEREF _Toc516138342 \h </w:instrText>
        </w:r>
        <w:r>
          <w:rPr>
            <w:noProof/>
            <w:webHidden/>
          </w:rPr>
        </w:r>
        <w:r>
          <w:rPr>
            <w:noProof/>
            <w:webHidden/>
          </w:rPr>
          <w:fldChar w:fldCharType="separate"/>
        </w:r>
        <w:r w:rsidR="00CA4D61">
          <w:rPr>
            <w:noProof/>
            <w:webHidden/>
          </w:rPr>
          <w:t>44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3"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_Toc516138343 \h </w:instrText>
        </w:r>
        <w:r>
          <w:rPr>
            <w:noProof/>
            <w:webHidden/>
          </w:rPr>
        </w:r>
        <w:r>
          <w:rPr>
            <w:noProof/>
            <w:webHidden/>
          </w:rPr>
          <w:fldChar w:fldCharType="separate"/>
        </w:r>
        <w:r w:rsidR="00CA4D61">
          <w:rPr>
            <w:noProof/>
            <w:webHidden/>
          </w:rPr>
          <w:t>44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4"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_Toc516138344 \h </w:instrText>
        </w:r>
        <w:r>
          <w:rPr>
            <w:noProof/>
            <w:webHidden/>
          </w:rPr>
        </w:r>
        <w:r>
          <w:rPr>
            <w:noProof/>
            <w:webHidden/>
          </w:rPr>
          <w:fldChar w:fldCharType="separate"/>
        </w:r>
        <w:r w:rsidR="00CA4D61">
          <w:rPr>
            <w:noProof/>
            <w:webHidden/>
          </w:rPr>
          <w:t>99</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5" w:history="1">
        <w:r w:rsidR="00F7067E" w:rsidRPr="00636C63">
          <w:rPr>
            <w:rStyle w:val="affa"/>
            <w:noProof/>
          </w:rPr>
          <w:t>2.4. Поверхностные воды</w:t>
        </w:r>
        <w:r w:rsidR="00F7067E">
          <w:rPr>
            <w:noProof/>
            <w:webHidden/>
          </w:rPr>
          <w:tab/>
        </w:r>
        <w:r>
          <w:rPr>
            <w:noProof/>
            <w:webHidden/>
          </w:rPr>
          <w:fldChar w:fldCharType="begin"/>
        </w:r>
        <w:r w:rsidR="00F7067E">
          <w:rPr>
            <w:noProof/>
            <w:webHidden/>
          </w:rPr>
          <w:instrText xml:space="preserve"> PAGEREF _Toc516138345 \h </w:instrText>
        </w:r>
        <w:r>
          <w:rPr>
            <w:noProof/>
            <w:webHidden/>
          </w:rPr>
        </w:r>
        <w:r>
          <w:rPr>
            <w:noProof/>
            <w:webHidden/>
          </w:rPr>
          <w:fldChar w:fldCharType="separate"/>
        </w:r>
        <w:r w:rsidR="00CA4D61">
          <w:rPr>
            <w:noProof/>
            <w:webHidden/>
          </w:rPr>
          <w:t>102</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6"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_Toc516138346 \h </w:instrText>
        </w:r>
        <w:r>
          <w:rPr>
            <w:noProof/>
            <w:webHidden/>
          </w:rPr>
        </w:r>
        <w:r>
          <w:rPr>
            <w:noProof/>
            <w:webHidden/>
          </w:rPr>
          <w:fldChar w:fldCharType="separate"/>
        </w:r>
        <w:r w:rsidR="00CA4D61">
          <w:rPr>
            <w:noProof/>
            <w:webHidden/>
          </w:rPr>
          <w:t>102</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7"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_Toc516138347 \h </w:instrText>
        </w:r>
        <w:r>
          <w:rPr>
            <w:noProof/>
            <w:webHidden/>
          </w:rPr>
        </w:r>
        <w:r>
          <w:rPr>
            <w:noProof/>
            <w:webHidden/>
          </w:rPr>
          <w:fldChar w:fldCharType="separate"/>
        </w:r>
        <w:r w:rsidR="00CA4D61">
          <w:rPr>
            <w:noProof/>
            <w:webHidden/>
          </w:rPr>
          <w:t>105</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8" w:history="1">
        <w:r w:rsidR="00F7067E" w:rsidRPr="00636C63">
          <w:rPr>
            <w:rStyle w:val="affa"/>
            <w:noProof/>
          </w:rPr>
          <w:t>2.5. Подземные воды</w:t>
        </w:r>
        <w:r w:rsidR="00F7067E">
          <w:rPr>
            <w:noProof/>
            <w:webHidden/>
          </w:rPr>
          <w:tab/>
        </w:r>
        <w:r>
          <w:rPr>
            <w:noProof/>
            <w:webHidden/>
          </w:rPr>
          <w:fldChar w:fldCharType="begin"/>
        </w:r>
        <w:r w:rsidR="00F7067E">
          <w:rPr>
            <w:noProof/>
            <w:webHidden/>
          </w:rPr>
          <w:instrText xml:space="preserve"> PAGEREF _Toc516138348 \h </w:instrText>
        </w:r>
        <w:r>
          <w:rPr>
            <w:noProof/>
            <w:webHidden/>
          </w:rPr>
        </w:r>
        <w:r>
          <w:rPr>
            <w:noProof/>
            <w:webHidden/>
          </w:rPr>
          <w:fldChar w:fldCharType="separate"/>
        </w:r>
        <w:r w:rsidR="00CA4D61">
          <w:rPr>
            <w:noProof/>
            <w:webHidden/>
          </w:rPr>
          <w:t>106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49"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_Toc516138349 \h </w:instrText>
        </w:r>
        <w:r>
          <w:rPr>
            <w:noProof/>
            <w:webHidden/>
          </w:rPr>
        </w:r>
        <w:r>
          <w:rPr>
            <w:noProof/>
            <w:webHidden/>
          </w:rPr>
          <w:fldChar w:fldCharType="separate"/>
        </w:r>
        <w:r w:rsidR="00CA4D61">
          <w:rPr>
            <w:noProof/>
            <w:webHidden/>
          </w:rPr>
          <w:t>106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0"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_Toc516138350 \h </w:instrText>
        </w:r>
        <w:r>
          <w:rPr>
            <w:noProof/>
            <w:webHidden/>
          </w:rPr>
        </w:r>
        <w:r>
          <w:rPr>
            <w:noProof/>
            <w:webHidden/>
          </w:rPr>
          <w:fldChar w:fldCharType="separate"/>
        </w:r>
        <w:r w:rsidR="00CA4D61">
          <w:rPr>
            <w:noProof/>
            <w:webHidden/>
          </w:rPr>
          <w:t>124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1" w:history="1">
        <w:r w:rsidR="00F7067E" w:rsidRPr="00636C63">
          <w:rPr>
            <w:rStyle w:val="affa"/>
            <w:noProof/>
          </w:rPr>
          <w:t>2.6. Санитарная очистка территории</w:t>
        </w:r>
        <w:r w:rsidR="00F7067E">
          <w:rPr>
            <w:noProof/>
            <w:webHidden/>
          </w:rPr>
          <w:tab/>
        </w:r>
        <w:r>
          <w:rPr>
            <w:noProof/>
            <w:webHidden/>
          </w:rPr>
          <w:fldChar w:fldCharType="begin"/>
        </w:r>
        <w:r w:rsidR="00F7067E">
          <w:rPr>
            <w:noProof/>
            <w:webHidden/>
          </w:rPr>
          <w:instrText xml:space="preserve"> PAGEREF _Toc516138351 \h </w:instrText>
        </w:r>
        <w:r>
          <w:rPr>
            <w:noProof/>
            <w:webHidden/>
          </w:rPr>
        </w:r>
        <w:r>
          <w:rPr>
            <w:noProof/>
            <w:webHidden/>
          </w:rPr>
          <w:fldChar w:fldCharType="separate"/>
        </w:r>
        <w:r w:rsidR="00CA4D61">
          <w:rPr>
            <w:noProof/>
            <w:webHidden/>
          </w:rPr>
          <w:t>126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2"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_Toc516138352 \h </w:instrText>
        </w:r>
        <w:r>
          <w:rPr>
            <w:noProof/>
            <w:webHidden/>
          </w:rPr>
        </w:r>
        <w:r>
          <w:rPr>
            <w:noProof/>
            <w:webHidden/>
          </w:rPr>
          <w:fldChar w:fldCharType="separate"/>
        </w:r>
        <w:r w:rsidR="00CA4D61">
          <w:rPr>
            <w:noProof/>
            <w:webHidden/>
          </w:rPr>
          <w:t>126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3"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_Toc516138353 \h </w:instrText>
        </w:r>
        <w:r>
          <w:rPr>
            <w:noProof/>
            <w:webHidden/>
          </w:rPr>
        </w:r>
        <w:r>
          <w:rPr>
            <w:noProof/>
            <w:webHidden/>
          </w:rPr>
          <w:fldChar w:fldCharType="separate"/>
        </w:r>
        <w:r w:rsidR="00CA4D61">
          <w:rPr>
            <w:noProof/>
            <w:webHidden/>
          </w:rPr>
          <w:t>129</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4" w:history="1">
        <w:r w:rsidR="00F7067E" w:rsidRPr="00636C63">
          <w:rPr>
            <w:rStyle w:val="affa"/>
            <w:noProof/>
          </w:rPr>
          <w:t>2.7. Особо охраняемые природные территории</w:t>
        </w:r>
        <w:r w:rsidR="00F7067E">
          <w:rPr>
            <w:noProof/>
            <w:webHidden/>
          </w:rPr>
          <w:tab/>
        </w:r>
        <w:r>
          <w:rPr>
            <w:noProof/>
            <w:webHidden/>
          </w:rPr>
          <w:fldChar w:fldCharType="begin"/>
        </w:r>
        <w:r w:rsidR="00F7067E">
          <w:rPr>
            <w:noProof/>
            <w:webHidden/>
          </w:rPr>
          <w:instrText xml:space="preserve"> PAGEREF _Toc516138354 \h </w:instrText>
        </w:r>
        <w:r>
          <w:rPr>
            <w:noProof/>
            <w:webHidden/>
          </w:rPr>
        </w:r>
        <w:r>
          <w:rPr>
            <w:noProof/>
            <w:webHidden/>
          </w:rPr>
          <w:fldChar w:fldCharType="separate"/>
        </w:r>
        <w:r w:rsidR="00CA4D61">
          <w:rPr>
            <w:noProof/>
            <w:webHidden/>
          </w:rPr>
          <w:t>134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5" w:history="1">
        <w:r w:rsidR="00F7067E" w:rsidRPr="00636C63">
          <w:rPr>
            <w:rStyle w:val="affa"/>
            <w:noProof/>
          </w:rPr>
          <w:t>2.8. Лесной фонд</w:t>
        </w:r>
        <w:r w:rsidR="00F7067E">
          <w:rPr>
            <w:noProof/>
            <w:webHidden/>
          </w:rPr>
          <w:tab/>
        </w:r>
        <w:r>
          <w:rPr>
            <w:noProof/>
            <w:webHidden/>
          </w:rPr>
          <w:fldChar w:fldCharType="begin"/>
        </w:r>
        <w:r w:rsidR="00F7067E">
          <w:rPr>
            <w:noProof/>
            <w:webHidden/>
          </w:rPr>
          <w:instrText xml:space="preserve"> PAGEREF _Toc516138355 \h </w:instrText>
        </w:r>
        <w:r>
          <w:rPr>
            <w:noProof/>
            <w:webHidden/>
          </w:rPr>
        </w:r>
        <w:r>
          <w:rPr>
            <w:noProof/>
            <w:webHidden/>
          </w:rPr>
          <w:fldChar w:fldCharType="separate"/>
        </w:r>
        <w:r w:rsidR="00CA4D61">
          <w:rPr>
            <w:noProof/>
            <w:webHidden/>
          </w:rPr>
          <w:t>140</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6" w:history="1">
        <w:r w:rsidR="00F7067E" w:rsidRPr="00636C63">
          <w:rPr>
            <w:rStyle w:val="affa"/>
            <w:i/>
            <w:iCs/>
            <w:noProof/>
            <w:spacing w:val="15"/>
          </w:rPr>
          <w:t>Существующее положение</w:t>
        </w:r>
        <w:r w:rsidR="00F7067E">
          <w:rPr>
            <w:noProof/>
            <w:webHidden/>
          </w:rPr>
          <w:tab/>
        </w:r>
        <w:r>
          <w:rPr>
            <w:noProof/>
            <w:webHidden/>
          </w:rPr>
          <w:fldChar w:fldCharType="begin"/>
        </w:r>
        <w:r w:rsidR="00F7067E">
          <w:rPr>
            <w:noProof/>
            <w:webHidden/>
          </w:rPr>
          <w:instrText xml:space="preserve"> PAGEREF _Toc516138356 \h </w:instrText>
        </w:r>
        <w:r>
          <w:rPr>
            <w:noProof/>
            <w:webHidden/>
          </w:rPr>
        </w:r>
        <w:r>
          <w:rPr>
            <w:noProof/>
            <w:webHidden/>
          </w:rPr>
          <w:fldChar w:fldCharType="separate"/>
        </w:r>
        <w:r w:rsidR="00CA4D61">
          <w:rPr>
            <w:noProof/>
            <w:webHidden/>
          </w:rPr>
          <w:t>140</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7" w:history="1">
        <w:r w:rsidR="00F7067E" w:rsidRPr="00636C63">
          <w:rPr>
            <w:rStyle w:val="affa"/>
            <w:i/>
            <w:iCs/>
            <w:noProof/>
            <w:spacing w:val="15"/>
          </w:rPr>
          <w:t>Проектные предложения</w:t>
        </w:r>
        <w:r w:rsidR="00F7067E">
          <w:rPr>
            <w:noProof/>
            <w:webHidden/>
          </w:rPr>
          <w:tab/>
        </w:r>
        <w:r>
          <w:rPr>
            <w:noProof/>
            <w:webHidden/>
          </w:rPr>
          <w:fldChar w:fldCharType="begin"/>
        </w:r>
        <w:r w:rsidR="00F7067E">
          <w:rPr>
            <w:noProof/>
            <w:webHidden/>
          </w:rPr>
          <w:instrText xml:space="preserve"> PAGEREF _Toc516138357 \h </w:instrText>
        </w:r>
        <w:r>
          <w:rPr>
            <w:noProof/>
            <w:webHidden/>
          </w:rPr>
        </w:r>
        <w:r>
          <w:rPr>
            <w:noProof/>
            <w:webHidden/>
          </w:rPr>
          <w:fldChar w:fldCharType="separate"/>
        </w:r>
        <w:r w:rsidR="00CA4D61">
          <w:rPr>
            <w:noProof/>
            <w:webHidden/>
          </w:rPr>
          <w:t>141</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8" w:history="1">
        <w:r w:rsidR="00F7067E" w:rsidRPr="00636C63">
          <w:rPr>
            <w:rStyle w:val="affa"/>
            <w:noProof/>
          </w:rPr>
          <w:t>2.9. Формирование системы озелененных территорий общего пользования</w:t>
        </w:r>
        <w:r w:rsidR="00F7067E">
          <w:rPr>
            <w:noProof/>
            <w:webHidden/>
          </w:rPr>
          <w:tab/>
        </w:r>
        <w:r>
          <w:rPr>
            <w:noProof/>
            <w:webHidden/>
          </w:rPr>
          <w:fldChar w:fldCharType="begin"/>
        </w:r>
        <w:r w:rsidR="00F7067E">
          <w:rPr>
            <w:noProof/>
            <w:webHidden/>
          </w:rPr>
          <w:instrText xml:space="preserve"> PAGEREF _Toc516138358 \h </w:instrText>
        </w:r>
        <w:r>
          <w:rPr>
            <w:noProof/>
            <w:webHidden/>
          </w:rPr>
        </w:r>
        <w:r>
          <w:rPr>
            <w:noProof/>
            <w:webHidden/>
          </w:rPr>
          <w:fldChar w:fldCharType="separate"/>
        </w:r>
        <w:r w:rsidR="00CA4D61">
          <w:rPr>
            <w:noProof/>
            <w:webHidden/>
          </w:rPr>
          <w:t>144</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59" w:history="1">
        <w:r w:rsidR="00F7067E" w:rsidRPr="00636C63">
          <w:rPr>
            <w:rStyle w:val="affa"/>
            <w:rFonts w:ascii="Cambria" w:hAnsi="Cambria"/>
            <w:i/>
            <w:iCs/>
            <w:noProof/>
            <w:spacing w:val="15"/>
          </w:rPr>
          <w:t>Финансово-экономическое обоснование стоимости мероприятий по формированию озеленённых территорий общего пользования</w:t>
        </w:r>
        <w:r w:rsidR="00F7067E">
          <w:rPr>
            <w:noProof/>
            <w:webHidden/>
          </w:rPr>
          <w:tab/>
        </w:r>
        <w:r>
          <w:rPr>
            <w:noProof/>
            <w:webHidden/>
          </w:rPr>
          <w:fldChar w:fldCharType="begin"/>
        </w:r>
        <w:r w:rsidR="00F7067E">
          <w:rPr>
            <w:noProof/>
            <w:webHidden/>
          </w:rPr>
          <w:instrText xml:space="preserve"> PAGEREF _Toc516138359 \h </w:instrText>
        </w:r>
        <w:r>
          <w:rPr>
            <w:noProof/>
            <w:webHidden/>
          </w:rPr>
        </w:r>
        <w:r>
          <w:rPr>
            <w:noProof/>
            <w:webHidden/>
          </w:rPr>
          <w:fldChar w:fldCharType="separate"/>
        </w:r>
        <w:r w:rsidR="00CA4D61">
          <w:rPr>
            <w:noProof/>
            <w:webHidden/>
          </w:rPr>
          <w:t>146</w:t>
        </w:r>
        <w:r>
          <w:rPr>
            <w:noProof/>
            <w:webHidden/>
          </w:rPr>
          <w:fldChar w:fldCharType="end"/>
        </w:r>
      </w:hyperlink>
    </w:p>
    <w:p w:rsidR="00F7067E" w:rsidRDefault="00830B03">
      <w:pPr>
        <w:pStyle w:val="2fc"/>
        <w:tabs>
          <w:tab w:val="right" w:leader="dot" w:pos="10092"/>
        </w:tabs>
        <w:rPr>
          <w:rFonts w:asciiTheme="minorHAnsi" w:eastAsiaTheme="minorEastAsia" w:hAnsiTheme="minorHAnsi" w:cstheme="minorBidi"/>
          <w:noProof/>
          <w:sz w:val="22"/>
          <w:szCs w:val="22"/>
        </w:rPr>
      </w:pPr>
      <w:hyperlink w:anchor="_Toc516138360" w:history="1">
        <w:r w:rsidR="00F7067E" w:rsidRPr="00636C63">
          <w:rPr>
            <w:rStyle w:val="affa"/>
            <w:noProof/>
          </w:rPr>
          <w:t>2.10 Зоны затопления и подтопления</w:t>
        </w:r>
        <w:r w:rsidR="00F7067E">
          <w:rPr>
            <w:noProof/>
            <w:webHidden/>
          </w:rPr>
          <w:tab/>
        </w:r>
        <w:r>
          <w:rPr>
            <w:noProof/>
            <w:webHidden/>
          </w:rPr>
          <w:fldChar w:fldCharType="begin"/>
        </w:r>
        <w:r w:rsidR="00F7067E">
          <w:rPr>
            <w:noProof/>
            <w:webHidden/>
          </w:rPr>
          <w:instrText xml:space="preserve"> PAGEREF _Toc516138360 \h </w:instrText>
        </w:r>
        <w:r>
          <w:rPr>
            <w:noProof/>
            <w:webHidden/>
          </w:rPr>
        </w:r>
        <w:r>
          <w:rPr>
            <w:noProof/>
            <w:webHidden/>
          </w:rPr>
          <w:fldChar w:fldCharType="separate"/>
        </w:r>
        <w:r w:rsidR="00CA4D61">
          <w:rPr>
            <w:noProof/>
            <w:webHidden/>
          </w:rPr>
          <w:t>147</w:t>
        </w:r>
        <w:r>
          <w:rPr>
            <w:noProof/>
            <w:webHidden/>
          </w:rPr>
          <w:fldChar w:fldCharType="end"/>
        </w:r>
      </w:hyperlink>
    </w:p>
    <w:p w:rsidR="00F7067E" w:rsidRDefault="00830B03">
      <w:pPr>
        <w:pStyle w:val="1fffd"/>
        <w:tabs>
          <w:tab w:val="right" w:leader="dot" w:pos="10092"/>
        </w:tabs>
        <w:rPr>
          <w:rFonts w:asciiTheme="minorHAnsi" w:eastAsiaTheme="minorEastAsia" w:hAnsiTheme="minorHAnsi" w:cstheme="minorBidi"/>
          <w:b w:val="0"/>
          <w:noProof/>
          <w:sz w:val="22"/>
          <w:szCs w:val="22"/>
          <w:u w:val="none"/>
        </w:rPr>
      </w:pPr>
      <w:hyperlink w:anchor="_Toc516138361" w:history="1">
        <w:r w:rsidR="00F7067E" w:rsidRPr="00636C63">
          <w:rPr>
            <w:rStyle w:val="affa"/>
            <w:rFonts w:ascii="Cambria" w:hAnsi="Cambria"/>
            <w:bCs/>
            <w:noProof/>
          </w:rPr>
          <w:t>3. Зоны с особыми условиями по природным и экологическим факторам</w:t>
        </w:r>
        <w:r w:rsidR="00F7067E">
          <w:rPr>
            <w:noProof/>
            <w:webHidden/>
          </w:rPr>
          <w:tab/>
        </w:r>
        <w:r>
          <w:rPr>
            <w:noProof/>
            <w:webHidden/>
          </w:rPr>
          <w:fldChar w:fldCharType="begin"/>
        </w:r>
        <w:r w:rsidR="00F7067E">
          <w:rPr>
            <w:noProof/>
            <w:webHidden/>
          </w:rPr>
          <w:instrText xml:space="preserve"> PAGEREF _Toc516138361 \h </w:instrText>
        </w:r>
        <w:r>
          <w:rPr>
            <w:noProof/>
            <w:webHidden/>
          </w:rPr>
        </w:r>
        <w:r>
          <w:rPr>
            <w:noProof/>
            <w:webHidden/>
          </w:rPr>
          <w:fldChar w:fldCharType="separate"/>
        </w:r>
        <w:r w:rsidR="00CA4D61">
          <w:rPr>
            <w:noProof/>
            <w:webHidden/>
          </w:rPr>
          <w:t>148</w:t>
        </w:r>
        <w:r>
          <w:rPr>
            <w:noProof/>
            <w:webHidden/>
          </w:rPr>
          <w:fldChar w:fldCharType="end"/>
        </w:r>
      </w:hyperlink>
    </w:p>
    <w:p w:rsidR="00F7067E" w:rsidRDefault="00830B03">
      <w:pPr>
        <w:pStyle w:val="1fffd"/>
        <w:tabs>
          <w:tab w:val="right" w:leader="dot" w:pos="10092"/>
        </w:tabs>
        <w:rPr>
          <w:rFonts w:asciiTheme="minorHAnsi" w:eastAsiaTheme="minorEastAsia" w:hAnsiTheme="minorHAnsi" w:cstheme="minorBidi"/>
          <w:b w:val="0"/>
          <w:noProof/>
          <w:sz w:val="22"/>
          <w:szCs w:val="22"/>
          <w:u w:val="none"/>
        </w:rPr>
      </w:pPr>
      <w:hyperlink w:anchor="_Toc516138362" w:history="1">
        <w:r w:rsidR="00F7067E" w:rsidRPr="00636C63">
          <w:rPr>
            <w:rStyle w:val="affa"/>
            <w:rFonts w:ascii="Cambria" w:hAnsi="Cambria"/>
            <w:bCs/>
            <w:noProof/>
          </w:rPr>
          <w:t>4. Основные экологические проблемы и природоохранные мероприятия</w:t>
        </w:r>
        <w:r w:rsidR="00F7067E">
          <w:rPr>
            <w:noProof/>
            <w:webHidden/>
          </w:rPr>
          <w:tab/>
        </w:r>
        <w:r>
          <w:rPr>
            <w:noProof/>
            <w:webHidden/>
          </w:rPr>
          <w:fldChar w:fldCharType="begin"/>
        </w:r>
        <w:r w:rsidR="00F7067E">
          <w:rPr>
            <w:noProof/>
            <w:webHidden/>
          </w:rPr>
          <w:instrText xml:space="preserve"> PAGEREF _Toc516138362 \h </w:instrText>
        </w:r>
        <w:r>
          <w:rPr>
            <w:noProof/>
            <w:webHidden/>
          </w:rPr>
        </w:r>
        <w:r>
          <w:rPr>
            <w:noProof/>
            <w:webHidden/>
          </w:rPr>
          <w:fldChar w:fldCharType="separate"/>
        </w:r>
        <w:r w:rsidR="00CA4D61">
          <w:rPr>
            <w:noProof/>
            <w:webHidden/>
          </w:rPr>
          <w:t>155</w:t>
        </w:r>
        <w:r>
          <w:rPr>
            <w:noProof/>
            <w:webHidden/>
          </w:rPr>
          <w:fldChar w:fldCharType="end"/>
        </w:r>
      </w:hyperlink>
    </w:p>
    <w:p w:rsidR="003E0400" w:rsidRPr="009E7707" w:rsidRDefault="00830B03" w:rsidP="003E0400">
      <w:pPr>
        <w:pStyle w:val="2fc"/>
        <w:jc w:val="both"/>
        <w:rPr>
          <w:rStyle w:val="affa"/>
          <w:b/>
          <w:i/>
          <w:color w:val="auto"/>
        </w:rPr>
      </w:pPr>
      <w:r w:rsidRPr="009E7707">
        <w:rPr>
          <w:rStyle w:val="affa"/>
          <w:i/>
          <w:caps/>
          <w:color w:val="auto"/>
          <w:u w:val="none"/>
        </w:rPr>
        <w:fldChar w:fldCharType="end"/>
      </w:r>
    </w:p>
    <w:p w:rsidR="003E0400" w:rsidRPr="009E7707" w:rsidRDefault="003E0400" w:rsidP="00A32C72">
      <w:pPr>
        <w:pStyle w:val="15"/>
        <w:keepLines/>
        <w:spacing w:before="480"/>
      </w:pPr>
      <w:r w:rsidRPr="009E7707">
        <w:rPr>
          <w:rStyle w:val="affa"/>
          <w:b/>
          <w:i/>
          <w:caps/>
          <w:color w:val="auto"/>
        </w:rPr>
        <w:br w:type="page"/>
      </w:r>
    </w:p>
    <w:p w:rsidR="00A32C72" w:rsidRPr="00D60FA6" w:rsidRDefault="00A32C72" w:rsidP="00A32C72">
      <w:pPr>
        <w:pStyle w:val="15"/>
        <w:keepLines/>
        <w:spacing w:before="480"/>
        <w:rPr>
          <w:rFonts w:ascii="Cambria" w:hAnsi="Cambria"/>
          <w:b/>
          <w:bCs/>
        </w:rPr>
      </w:pPr>
      <w:bookmarkStart w:id="0" w:name="_Toc495584239"/>
      <w:bookmarkStart w:id="1" w:name="_Toc516138324"/>
      <w:r w:rsidRPr="00D60FA6">
        <w:rPr>
          <w:rFonts w:ascii="Cambria" w:hAnsi="Cambria"/>
          <w:b/>
          <w:bCs/>
        </w:rPr>
        <w:lastRenderedPageBreak/>
        <w:t>Введение</w:t>
      </w:r>
      <w:bookmarkEnd w:id="0"/>
      <w:bookmarkEnd w:id="1"/>
    </w:p>
    <w:p w:rsidR="00A32C72" w:rsidRPr="004969CC" w:rsidRDefault="00A32C72" w:rsidP="00A32C72">
      <w:pPr>
        <w:pStyle w:val="affff4"/>
        <w:suppressAutoHyphens/>
        <w:spacing w:before="120" w:line="240" w:lineRule="auto"/>
        <w:ind w:firstLine="709"/>
      </w:pPr>
      <w:r>
        <w:rPr>
          <w:color w:val="000000"/>
        </w:rPr>
        <w:t>Генеральный план</w:t>
      </w:r>
      <w:r w:rsidRPr="004969CC">
        <w:t xml:space="preserve"> </w:t>
      </w:r>
      <w:r>
        <w:t xml:space="preserve">городского округа Люберцы </w:t>
      </w:r>
      <w:r w:rsidRPr="004969CC">
        <w:t>Московской области</w:t>
      </w:r>
      <w:r w:rsidRPr="004969CC">
        <w:rPr>
          <w:color w:val="000000"/>
        </w:rPr>
        <w:t xml:space="preserve"> подготовлен Государственным </w:t>
      </w:r>
      <w:r w:rsidR="00DA5FA2">
        <w:rPr>
          <w:color w:val="000000"/>
        </w:rPr>
        <w:t>автономным учреждением</w:t>
      </w:r>
      <w:r w:rsidRPr="004969CC">
        <w:rPr>
          <w:color w:val="000000"/>
        </w:rPr>
        <w:t xml:space="preserve"> Московской области «Научно-исследовательский и проектный институт градостроительства»</w:t>
      </w:r>
      <w:r w:rsidRPr="004969CC">
        <w:t xml:space="preserve"> на основании государственного контракта </w:t>
      </w:r>
      <w:r w:rsidRPr="00206C8C">
        <w:t>от 04.03.2015 № 1136/15</w:t>
      </w:r>
      <w:r w:rsidRPr="004969CC">
        <w:t xml:space="preserve"> в рамках выполнения работ в составе мероприятий государственной программы Московской области «Архитектура и градостроительство Подмосковья» на 201</w:t>
      </w:r>
      <w:r>
        <w:t>7</w:t>
      </w:r>
      <w:r w:rsidRPr="004969CC">
        <w:t>–20</w:t>
      </w:r>
      <w:r>
        <w:t>21</w:t>
      </w:r>
      <w:r w:rsidRPr="004969CC">
        <w:t> г</w:t>
      </w:r>
      <w:r>
        <w:t>оды</w:t>
      </w:r>
      <w:r w:rsidRPr="004969CC">
        <w:t xml:space="preserve">. </w:t>
      </w:r>
    </w:p>
    <w:p w:rsidR="00A32C72" w:rsidRPr="004969CC" w:rsidRDefault="00A32C72" w:rsidP="00A32C72">
      <w:pPr>
        <w:suppressAutoHyphens/>
        <w:spacing w:before="120"/>
        <w:ind w:firstLine="709"/>
        <w:jc w:val="both"/>
      </w:pPr>
      <w:r w:rsidRPr="004969CC">
        <w:t xml:space="preserve">Экологическое обоснование </w:t>
      </w:r>
      <w:r>
        <w:rPr>
          <w:color w:val="000000"/>
        </w:rPr>
        <w:t>генерального плана</w:t>
      </w:r>
      <w:r w:rsidRPr="004969CC">
        <w:t xml:space="preserve"> подготовлено в целях предотвращения и (или) минимизации возможных негативных последствий намечаемой хозяйственной деятельности на окружающую среду на период реализации </w:t>
      </w:r>
      <w:r>
        <w:rPr>
          <w:color w:val="000000"/>
        </w:rPr>
        <w:t>генерального плана</w:t>
      </w:r>
      <w:r w:rsidRPr="00D10D04">
        <w:t xml:space="preserve"> </w:t>
      </w:r>
      <w:r w:rsidRPr="00927D14">
        <w:t xml:space="preserve">городского округа Люберцы </w:t>
      </w:r>
      <w:r w:rsidRPr="00D10D04">
        <w:t>Мо</w:t>
      </w:r>
      <w:r w:rsidRPr="004969CC">
        <w:t>сковской области.</w:t>
      </w:r>
    </w:p>
    <w:p w:rsidR="00A32C72" w:rsidRPr="004969CC" w:rsidRDefault="00A32C72" w:rsidP="00A32C72">
      <w:pPr>
        <w:tabs>
          <w:tab w:val="left" w:pos="-18428"/>
          <w:tab w:val="num" w:pos="993"/>
          <w:tab w:val="left" w:pos="1692"/>
          <w:tab w:val="left" w:pos="8460"/>
        </w:tabs>
        <w:suppressAutoHyphens/>
        <w:spacing w:before="120"/>
        <w:ind w:firstLine="709"/>
        <w:jc w:val="both"/>
      </w:pPr>
      <w:r w:rsidRPr="004969CC">
        <w:t xml:space="preserve">Раздел «Охрана окружающей среды» </w:t>
      </w:r>
      <w:r>
        <w:rPr>
          <w:color w:val="000000"/>
        </w:rPr>
        <w:t>генерального плана</w:t>
      </w:r>
      <w:r w:rsidRPr="00D10D04">
        <w:t xml:space="preserve"> </w:t>
      </w:r>
      <w:r w:rsidRPr="00927D14">
        <w:t xml:space="preserve">городского округа Люберцы </w:t>
      </w:r>
      <w:r w:rsidRPr="004969CC">
        <w:t>подготовлен в соответствии</w:t>
      </w:r>
      <w:r w:rsidRPr="004969CC">
        <w:rPr>
          <w:bCs/>
        </w:rPr>
        <w:t xml:space="preserve"> с требованиями правовых и нормативных актов </w:t>
      </w:r>
      <w:r w:rsidRPr="004969CC">
        <w:t>Российской Федерации, Московской области:</w:t>
      </w:r>
    </w:p>
    <w:p w:rsidR="00A32C72" w:rsidRPr="004969CC" w:rsidRDefault="00A32C72" w:rsidP="00A32C72">
      <w:pPr>
        <w:pStyle w:val="aff4"/>
        <w:widowControl w:val="0"/>
        <w:tabs>
          <w:tab w:val="center" w:pos="0"/>
          <w:tab w:val="right" w:pos="180"/>
        </w:tabs>
        <w:suppressAutoHyphens/>
        <w:spacing w:before="120"/>
        <w:ind w:firstLine="709"/>
        <w:jc w:val="both"/>
      </w:pPr>
      <w:r w:rsidRPr="004969CC">
        <w:t>При разработке генерального плана учтены следующие документы:</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Градостроительный кодекс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Водный кодекс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Воздушный кодекс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Лесной кодекс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Земельный кодекс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Федеральные правила использования воздушного пространства Российской Федерации, утвержденные Правительством Российской Федерации 22.09.1999 № 1084;</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Федеральный закон от 10.01.2002 № 7-ФЗ «Об охране окружающей среды»;</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 xml:space="preserve">Федеральный закон от </w:t>
      </w:r>
      <w:r>
        <w:t>30.03.1999</w:t>
      </w:r>
      <w:r w:rsidRPr="004969CC">
        <w:t xml:space="preserve"> № </w:t>
      </w:r>
      <w:r>
        <w:t>52</w:t>
      </w:r>
      <w:r w:rsidRPr="004969CC">
        <w:t>-ФЗ «О</w:t>
      </w:r>
      <w:r>
        <w:t xml:space="preserve"> санитарно-эпидемиологическом благополучии населения</w:t>
      </w:r>
      <w:r w:rsidRPr="004969CC">
        <w:t>»;</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Федеральный закон от 14.03.1995 № 33-ФЗ «Об особо охраняемых природных территориях»;</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Федеральный закон от 06.10.2003 № 131-ФЗ «Об общих принципах организации местного самоуправления в Российской Федерации»;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Федеральный закон от 21.02.1992 № 2395-1 «О недрах»;</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СП 42.13330.201</w:t>
      </w:r>
      <w:r>
        <w:t>6</w:t>
      </w:r>
      <w:r w:rsidRPr="004969CC">
        <w:t xml:space="preserve"> «Свод правил</w:t>
      </w:r>
      <w:r>
        <w:t>.</w:t>
      </w:r>
      <w:r w:rsidRPr="004969CC">
        <w:t xml:space="preserve"> Градостроительство. Планировка и застройка городских и сельских поселений. Актуализированная редакция СНиП 2.07.01-89</w:t>
      </w:r>
      <w:r>
        <w:t>*</w:t>
      </w:r>
      <w:r w:rsidRPr="004969CC">
        <w:t>»;</w:t>
      </w:r>
    </w:p>
    <w:p w:rsidR="00A32C72" w:rsidRPr="004969CC" w:rsidRDefault="00830B03" w:rsidP="00A32C72">
      <w:pPr>
        <w:numPr>
          <w:ilvl w:val="0"/>
          <w:numId w:val="30"/>
        </w:numPr>
        <w:suppressAutoHyphens/>
        <w:spacing w:before="120"/>
        <w:ind w:left="0" w:firstLine="709"/>
        <w:jc w:val="both"/>
      </w:pPr>
      <w:hyperlink r:id="rId14" w:history="1">
        <w:r w:rsidR="00A32C72" w:rsidRPr="00D10D04">
          <w:rPr>
            <w:rStyle w:val="affa"/>
            <w:color w:val="auto"/>
            <w:u w:val="none"/>
          </w:rPr>
          <w:t>СП 51.13330.2011</w:t>
        </w:r>
      </w:hyperlink>
      <w:r w:rsidR="00A32C72" w:rsidRPr="004969CC">
        <w:t xml:space="preserve"> «СНиП 23-03-2003 Защита от шума»;</w:t>
      </w:r>
    </w:p>
    <w:p w:rsidR="00A32C72" w:rsidRPr="004969CC" w:rsidRDefault="00A32C72" w:rsidP="00A32C72">
      <w:pPr>
        <w:numPr>
          <w:ilvl w:val="0"/>
          <w:numId w:val="30"/>
        </w:numPr>
        <w:suppressAutoHyphens/>
        <w:spacing w:before="120"/>
        <w:ind w:left="0" w:firstLine="709"/>
        <w:jc w:val="both"/>
      </w:pPr>
      <w:r w:rsidRPr="004969CC">
        <w:t>СН 2.2.4/2.1.8.562-96 «Шум на рабочих местах, в помещениях жилых, общественных зданий и на территории жилой застройки»;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Закон Московской области № 36/2007-ОЗ «О Генеральном плане развития Московской области»;</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lastRenderedPageBreak/>
        <w:t>Постановление Правительства Московской области от 11.07.2007 № 517/23 «Об утверждении Схемы территориального планирования Московской области – основных положений градостроительного развития»;</w:t>
      </w:r>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Постановление Правительства Московской области от 11.02.2009 № 106/5 «Об утверждении Схемы развития и размещения особо охраняемых природных территорий в Московской области»;</w:t>
      </w:r>
    </w:p>
    <w:p w:rsidR="00A32C72" w:rsidRPr="004969CC" w:rsidRDefault="00830B03" w:rsidP="00A32C72">
      <w:pPr>
        <w:numPr>
          <w:ilvl w:val="0"/>
          <w:numId w:val="30"/>
        </w:numPr>
        <w:shd w:val="clear" w:color="auto" w:fill="FFFFFF"/>
        <w:suppressAutoHyphens/>
        <w:autoSpaceDE w:val="0"/>
        <w:autoSpaceDN w:val="0"/>
        <w:adjustRightInd w:val="0"/>
        <w:spacing w:before="120"/>
        <w:ind w:left="0" w:firstLine="709"/>
        <w:jc w:val="both"/>
      </w:pPr>
      <w:hyperlink r:id="rId15" w:history="1">
        <w:r w:rsidR="00A32C72" w:rsidRPr="004969CC">
          <w:rPr>
            <w:bCs/>
          </w:rPr>
          <w:t>Постановление Правительства Московской области от 17.08.2015 № 713/30</w:t>
        </w:r>
        <w:r w:rsidR="00A32C72" w:rsidRPr="004969CC">
          <w:rPr>
            <w:bCs/>
          </w:rPr>
          <w:br/>
          <w:t>«Об утверждении нормативов градостроительного проектирования Московской области»;</w:t>
        </w:r>
      </w:hyperlink>
    </w:p>
    <w:p w:rsidR="00A32C72" w:rsidRPr="004969CC" w:rsidRDefault="00A32C72" w:rsidP="00A32C72">
      <w:pPr>
        <w:numPr>
          <w:ilvl w:val="0"/>
          <w:numId w:val="30"/>
        </w:numPr>
        <w:shd w:val="clear" w:color="auto" w:fill="FFFFFF"/>
        <w:suppressAutoHyphens/>
        <w:autoSpaceDE w:val="0"/>
        <w:autoSpaceDN w:val="0"/>
        <w:adjustRightInd w:val="0"/>
        <w:spacing w:before="120"/>
        <w:ind w:left="0" w:firstLine="709"/>
        <w:jc w:val="both"/>
      </w:pPr>
      <w:r w:rsidRPr="004969CC">
        <w:t>Постановление Главного государственного санитарного врача Российской Федерации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A32C72" w:rsidRPr="00381674" w:rsidRDefault="00A32C72" w:rsidP="00A32C72">
      <w:pPr>
        <w:numPr>
          <w:ilvl w:val="0"/>
          <w:numId w:val="30"/>
        </w:numPr>
        <w:shd w:val="clear" w:color="auto" w:fill="FFFFFF"/>
        <w:suppressAutoHyphens/>
        <w:autoSpaceDE w:val="0"/>
        <w:autoSpaceDN w:val="0"/>
        <w:adjustRightInd w:val="0"/>
        <w:spacing w:before="120"/>
        <w:ind w:left="0" w:firstLine="709"/>
        <w:jc w:val="both"/>
      </w:pPr>
      <w:r w:rsidRPr="00381674">
        <w:t>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A32C72" w:rsidRPr="004969CC" w:rsidRDefault="00A32C72" w:rsidP="00A32C72">
      <w:pPr>
        <w:tabs>
          <w:tab w:val="left" w:pos="-18428"/>
          <w:tab w:val="left" w:pos="180"/>
          <w:tab w:val="num" w:pos="993"/>
        </w:tabs>
        <w:suppressAutoHyphens/>
        <w:spacing w:before="120"/>
        <w:ind w:firstLine="709"/>
        <w:jc w:val="both"/>
      </w:pPr>
      <w:r w:rsidRPr="004969CC">
        <w:t>При подготовке генерального плана использованы материалы инженерно-геологических, инженерно-гидрометеорологических, инженерно-экологических</w:t>
      </w:r>
      <w:r w:rsidRPr="004969CC" w:rsidDel="0095588E">
        <w:t xml:space="preserve"> </w:t>
      </w:r>
      <w:r w:rsidRPr="004969CC">
        <w:t>инженерных изысканий, изыскания грунтовых строительных материалов, изыскания источников водоснабжения на базе подземных вод.</w:t>
      </w:r>
    </w:p>
    <w:p w:rsidR="00A32C72" w:rsidRPr="004969CC" w:rsidRDefault="00A32C72" w:rsidP="00A32C72">
      <w:pPr>
        <w:pStyle w:val="Osnovnoy"/>
      </w:pPr>
      <w:r w:rsidRPr="004969CC">
        <w:t>Инженерно-геологические изыскания:</w:t>
      </w:r>
    </w:p>
    <w:p w:rsidR="00A32C72" w:rsidRPr="004969CC" w:rsidRDefault="00A32C72" w:rsidP="00A32C72">
      <w:pPr>
        <w:pStyle w:val="Osnovnoy"/>
      </w:pPr>
      <w:r w:rsidRPr="004969CC">
        <w:t>отчёт «Изучение инженерно-геологических и гидрогеологических процессов Московской области с целью прогноза изменений геологической среды и ее охраны» (Министерство геологии РСФСР, ПГО «Центргеология», 1986 г.). Картографические приложения к отчету содержат:</w:t>
      </w:r>
    </w:p>
    <w:p w:rsidR="00A32C72" w:rsidRPr="004969CC" w:rsidRDefault="00A32C72" w:rsidP="00A32C72">
      <w:pPr>
        <w:pStyle w:val="Osnovnoy"/>
      </w:pPr>
      <w:r w:rsidRPr="004969CC">
        <w:t>инженерно-геологическую карту Московской области, М 1:200 000;</w:t>
      </w:r>
    </w:p>
    <w:p w:rsidR="00A32C72" w:rsidRPr="004969CC" w:rsidRDefault="00A32C72" w:rsidP="00A32C72">
      <w:pPr>
        <w:pStyle w:val="Osnovnoy"/>
      </w:pPr>
      <w:r w:rsidRPr="004969CC">
        <w:t>карту инженерно-геологического (типологического) районирования Московской области, М 1:200 000;</w:t>
      </w:r>
    </w:p>
    <w:p w:rsidR="00A32C72" w:rsidRPr="004969CC" w:rsidRDefault="00A32C72" w:rsidP="00A32C72">
      <w:pPr>
        <w:pStyle w:val="Osnovnoy"/>
      </w:pPr>
      <w:r w:rsidRPr="004969CC">
        <w:t>инженерно-геодинамическую карту Московской области, М 1:200 000;</w:t>
      </w:r>
    </w:p>
    <w:p w:rsidR="00A32C72" w:rsidRPr="004969CC" w:rsidRDefault="00A32C72" w:rsidP="00A32C72">
      <w:pPr>
        <w:pStyle w:val="Osnovnoy"/>
      </w:pPr>
      <w:r w:rsidRPr="004969CC">
        <w:t>карту изменений геологической среды Московской области, М 1:200 000;</w:t>
      </w:r>
    </w:p>
    <w:p w:rsidR="00A32C72" w:rsidRPr="004969CC" w:rsidRDefault="00A32C72" w:rsidP="00A32C72">
      <w:pPr>
        <w:pStyle w:val="Osnovnoy"/>
      </w:pPr>
      <w:r w:rsidRPr="004969CC">
        <w:t>схематическую карту прогноза распространения карстово-суффозионных процессов в Московской области, М 1:200 000;</w:t>
      </w:r>
    </w:p>
    <w:p w:rsidR="00A32C72" w:rsidRPr="004969CC" w:rsidRDefault="00A32C72" w:rsidP="00A32C72">
      <w:pPr>
        <w:pStyle w:val="Osnovnoy"/>
      </w:pPr>
      <w:r w:rsidRPr="004969CC">
        <w:t xml:space="preserve">геологическая карта коренных отложений Московской области, М 1:500 000 (Министерство природных ресурсов Российской Федерации, Центральный региональный геологический центр, </w:t>
      </w:r>
      <w:smartTag w:uri="urn:schemas-microsoft-com:office:smarttags" w:element="metricconverter">
        <w:smartTagPr>
          <w:attr w:name="ProductID" w:val="1998 г"/>
        </w:smartTagPr>
        <w:r w:rsidRPr="004969CC">
          <w:t>1998 г</w:t>
        </w:r>
      </w:smartTag>
      <w:r w:rsidRPr="004969CC">
        <w:t>.);</w:t>
      </w:r>
    </w:p>
    <w:p w:rsidR="00A32C72" w:rsidRPr="004969CC" w:rsidRDefault="00A32C72" w:rsidP="00A32C72">
      <w:pPr>
        <w:pStyle w:val="Osnovnoy"/>
      </w:pPr>
      <w:r w:rsidRPr="004969CC">
        <w:t xml:space="preserve">геологическая карта четвертичных отложений Московской области, М 1:500 000 (Министерство природных ресурсов Российской Федерации, Центральный региональный геологический центр, </w:t>
      </w:r>
      <w:smartTag w:uri="urn:schemas-microsoft-com:office:smarttags" w:element="metricconverter">
        <w:smartTagPr>
          <w:attr w:name="ProductID" w:val="1998 г"/>
        </w:smartTagPr>
        <w:r w:rsidRPr="004969CC">
          <w:t>1998 г</w:t>
        </w:r>
      </w:smartTag>
      <w:r w:rsidRPr="004969CC">
        <w:t>.).</w:t>
      </w:r>
    </w:p>
    <w:p w:rsidR="00A32C72" w:rsidRPr="004969CC" w:rsidRDefault="00A32C72" w:rsidP="00A32C72">
      <w:pPr>
        <w:pStyle w:val="Osnovnoy"/>
      </w:pPr>
      <w:r w:rsidRPr="004969CC">
        <w:t>Инженерно-гидрометеорологические изыскания:</w:t>
      </w:r>
    </w:p>
    <w:p w:rsidR="00A32C72" w:rsidRPr="004969CC" w:rsidRDefault="00A32C72" w:rsidP="00A32C72">
      <w:pPr>
        <w:pStyle w:val="Osnovnoy"/>
      </w:pPr>
      <w:r w:rsidRPr="004969CC">
        <w:t>СП 131.13330.2012 «Строительная климатология. Актуализированная редакция СНИП 23-01-99*»;</w:t>
      </w:r>
    </w:p>
    <w:p w:rsidR="00A32C72" w:rsidRPr="004969CC" w:rsidRDefault="00A32C72" w:rsidP="00A32C72">
      <w:pPr>
        <w:pStyle w:val="Osnovnoy"/>
      </w:pPr>
      <w:r w:rsidRPr="004969CC">
        <w:t xml:space="preserve">справка ГУ «Московский ЦГМС-Р» о краткой климатической характеристике </w:t>
      </w:r>
      <w:r>
        <w:t xml:space="preserve">городского округа </w:t>
      </w:r>
      <w:r w:rsidRPr="004969CC">
        <w:t>по данным метеорологической станции «</w:t>
      </w:r>
      <w:r>
        <w:t>Павловский Посад</w:t>
      </w:r>
      <w:r w:rsidRPr="004969CC">
        <w:t>» за период с 2000 по 2010 гг.</w:t>
      </w:r>
    </w:p>
    <w:p w:rsidR="00A32C72" w:rsidRPr="004969CC" w:rsidRDefault="00A32C72" w:rsidP="00A32C72">
      <w:pPr>
        <w:pStyle w:val="Osnovnoy"/>
      </w:pPr>
      <w:r w:rsidRPr="004969CC">
        <w:t xml:space="preserve">Инженерно-экологические изыскания: </w:t>
      </w:r>
    </w:p>
    <w:p w:rsidR="00A32C72" w:rsidRPr="004969CC" w:rsidRDefault="00A32C72" w:rsidP="00A32C72">
      <w:pPr>
        <w:pStyle w:val="Osnovnoy"/>
      </w:pPr>
      <w:r w:rsidRPr="004969CC">
        <w:t xml:space="preserve">эколого-геохимическая карта Московского полигона, М 1:200 000 (Министерство природных ресурсов РФ, ИМГРЭ, </w:t>
      </w:r>
      <w:smartTag w:uri="urn:schemas-microsoft-com:office:smarttags" w:element="metricconverter">
        <w:smartTagPr>
          <w:attr w:name="ProductID" w:val="1998 г"/>
        </w:smartTagPr>
        <w:r w:rsidRPr="004969CC">
          <w:t>1998 г</w:t>
        </w:r>
      </w:smartTag>
      <w:r w:rsidRPr="004969CC">
        <w:t>.);</w:t>
      </w:r>
    </w:p>
    <w:p w:rsidR="00A32C72" w:rsidRPr="004969CC" w:rsidRDefault="00A32C72" w:rsidP="00A32C72">
      <w:pPr>
        <w:pStyle w:val="Osnovnoy"/>
      </w:pPr>
      <w:r w:rsidRPr="004969CC">
        <w:t xml:space="preserve">отчёт «Выполнение экологической оценки грунтовых вод и вод артезианских комплексов на территории Московской области» (ООО «Пелоид», </w:t>
      </w:r>
      <w:smartTag w:uri="urn:schemas-microsoft-com:office:smarttags" w:element="metricconverter">
        <w:smartTagPr>
          <w:attr w:name="ProductID" w:val="1997 г"/>
        </w:smartTagPr>
        <w:r w:rsidRPr="004969CC">
          <w:t>1997 г</w:t>
        </w:r>
      </w:smartTag>
      <w:r w:rsidRPr="004969CC">
        <w:t>.);</w:t>
      </w:r>
    </w:p>
    <w:p w:rsidR="00A32C72" w:rsidRPr="004969CC" w:rsidRDefault="00A32C72" w:rsidP="00A32C72">
      <w:pPr>
        <w:pStyle w:val="Osnovnoy"/>
      </w:pPr>
      <w:r w:rsidRPr="004969CC">
        <w:lastRenderedPageBreak/>
        <w:t>эколого-гидрогеологическая карта вод эксплуатационных комплексов,</w:t>
      </w:r>
      <w:r w:rsidRPr="004969CC">
        <w:br/>
        <w:t>М 1:350 000 (МНПЦ «Геоцентр-Москва»);</w:t>
      </w:r>
    </w:p>
    <w:p w:rsidR="00A32C72" w:rsidRPr="004969CC" w:rsidRDefault="00A32C72" w:rsidP="00A32C72">
      <w:pPr>
        <w:pStyle w:val="Osnovnoy"/>
      </w:pPr>
      <w:r w:rsidRPr="004969CC">
        <w:t>эколого-гидрогеологическая карта грунтовых вод, М 1:350 000</w:t>
      </w:r>
      <w:r w:rsidRPr="004969CC">
        <w:br/>
        <w:t>(МНПЦ «Геоцентр-Москва»).</w:t>
      </w:r>
    </w:p>
    <w:p w:rsidR="00A32C72" w:rsidRPr="004969CC" w:rsidRDefault="00A32C72" w:rsidP="00A32C72">
      <w:pPr>
        <w:pStyle w:val="Osnovnoy"/>
      </w:pPr>
      <w:r w:rsidRPr="004969CC">
        <w:t>Изыскания грунтовых строительных материалов:</w:t>
      </w:r>
    </w:p>
    <w:p w:rsidR="00A32C72" w:rsidRPr="004969CC" w:rsidRDefault="00A32C72" w:rsidP="00A32C72">
      <w:pPr>
        <w:pStyle w:val="Osnovnoy"/>
      </w:pPr>
      <w:r w:rsidRPr="004969CC">
        <w:t xml:space="preserve">карта полезных ископаемых Московской области, М 1:500 000 (Министерство природных ресурсов Российской Федерации, Центральный региональный геологический центр, </w:t>
      </w:r>
      <w:smartTag w:uri="urn:schemas-microsoft-com:office:smarttags" w:element="metricconverter">
        <w:smartTagPr>
          <w:attr w:name="ProductID" w:val="1998 г"/>
        </w:smartTagPr>
        <w:r w:rsidRPr="004969CC">
          <w:t>1998 г</w:t>
        </w:r>
      </w:smartTag>
      <w:r w:rsidRPr="004969CC">
        <w:t>.);</w:t>
      </w:r>
    </w:p>
    <w:p w:rsidR="00A32C72" w:rsidRPr="004969CC" w:rsidRDefault="00A32C72" w:rsidP="00A32C72">
      <w:pPr>
        <w:pStyle w:val="Osnovnoy"/>
      </w:pPr>
      <w:r w:rsidRPr="004969CC">
        <w:t>отчёт «Комплексная схема использования нерудного сырья в Московской области  на базе автоматизированной информационной поисковой системы» (ГК «НИиПИ градостроительства», 1994 г.);</w:t>
      </w:r>
    </w:p>
    <w:p w:rsidR="00A32C72" w:rsidRPr="004969CC" w:rsidRDefault="00A32C72" w:rsidP="00A32C72">
      <w:pPr>
        <w:pStyle w:val="Osnovnoy"/>
      </w:pPr>
      <w:r w:rsidRPr="004969CC">
        <w:t>материалы, предоставленные Министерством экологии и природопользования Московской области (письма № 24Исх-12031 от 07.10.2015, № 24Исх-14725 от 14.12.2015</w:t>
      </w:r>
      <w:r>
        <w:t>, №24Исх-6519 от 10.06.2016</w:t>
      </w:r>
      <w:r w:rsidRPr="004969CC">
        <w:t>).</w:t>
      </w:r>
    </w:p>
    <w:p w:rsidR="00A32C72" w:rsidRPr="004969CC" w:rsidRDefault="00A32C72" w:rsidP="00A32C72">
      <w:pPr>
        <w:pStyle w:val="Osnovnoy"/>
      </w:pPr>
      <w:r w:rsidRPr="004969CC">
        <w:t>Изыскания источников водоснабжения на базе подземных вод:</w:t>
      </w:r>
    </w:p>
    <w:p w:rsidR="00A32C72" w:rsidRPr="004969CC" w:rsidRDefault="00A32C72" w:rsidP="00A32C72">
      <w:pPr>
        <w:pStyle w:val="Osnovnoy"/>
      </w:pPr>
      <w:r w:rsidRPr="004969CC">
        <w:t>гидрогеологическая карта Московской области, М 1:500 000 (Министерство природных ресурсов Российской Федерации, Центральный региональный геологический центр, 1998 г.).</w:t>
      </w:r>
    </w:p>
    <w:p w:rsidR="00A32C72" w:rsidRPr="004969CC" w:rsidRDefault="00A32C72" w:rsidP="00A32C72">
      <w:pPr>
        <w:tabs>
          <w:tab w:val="left" w:pos="0"/>
          <w:tab w:val="left" w:pos="304"/>
          <w:tab w:val="left" w:pos="993"/>
        </w:tabs>
        <w:suppressAutoHyphens/>
        <w:overflowPunct w:val="0"/>
        <w:autoSpaceDE w:val="0"/>
        <w:autoSpaceDN w:val="0"/>
        <w:adjustRightInd w:val="0"/>
        <w:spacing w:before="120"/>
        <w:ind w:firstLine="709"/>
        <w:jc w:val="both"/>
      </w:pPr>
    </w:p>
    <w:p w:rsidR="00A32C72" w:rsidRPr="004969CC" w:rsidRDefault="00A32C72" w:rsidP="00A32C72">
      <w:pPr>
        <w:pStyle w:val="affff4"/>
        <w:suppressAutoHyphens/>
        <w:spacing w:line="240" w:lineRule="auto"/>
        <w:rPr>
          <w:color w:val="000000"/>
          <w:highlight w:val="yellow"/>
        </w:rPr>
      </w:pPr>
    </w:p>
    <w:p w:rsidR="00A32C72" w:rsidRPr="00E811BE" w:rsidRDefault="00A32C72" w:rsidP="00A32C72">
      <w:pPr>
        <w:pStyle w:val="Level1"/>
      </w:pPr>
      <w:r w:rsidRPr="004969CC">
        <w:rPr>
          <w:sz w:val="24"/>
          <w:szCs w:val="24"/>
        </w:rPr>
        <w:br w:type="page"/>
      </w:r>
      <w:bookmarkStart w:id="2" w:name="_Toc495584240"/>
      <w:bookmarkStart w:id="3" w:name="_Toc516138325"/>
      <w:r w:rsidRPr="00E811BE">
        <w:lastRenderedPageBreak/>
        <w:t>1. Природные условия</w:t>
      </w:r>
      <w:bookmarkEnd w:id="2"/>
      <w:bookmarkEnd w:id="3"/>
    </w:p>
    <w:p w:rsidR="00A32C72" w:rsidRPr="003E0400" w:rsidRDefault="00A32C72" w:rsidP="00A32C72">
      <w:pPr>
        <w:pStyle w:val="Level2"/>
        <w:rPr>
          <w:i/>
        </w:rPr>
      </w:pPr>
      <w:bookmarkStart w:id="4" w:name="_Toc495584241"/>
      <w:bookmarkStart w:id="5" w:name="_Toc516138326"/>
      <w:r w:rsidRPr="003E0400">
        <w:t>1.1.</w:t>
      </w:r>
      <w:r w:rsidRPr="00E811BE">
        <w:t> </w:t>
      </w:r>
      <w:r w:rsidRPr="003E0400">
        <w:t>Физико-географические особенности территории</w:t>
      </w:r>
      <w:bookmarkEnd w:id="4"/>
      <w:bookmarkEnd w:id="5"/>
    </w:p>
    <w:p w:rsidR="00A32C72" w:rsidRPr="00546DDD" w:rsidRDefault="00A32C72" w:rsidP="00A32C72">
      <w:pPr>
        <w:spacing w:before="120"/>
        <w:ind w:firstLine="709"/>
        <w:jc w:val="both"/>
      </w:pPr>
      <w:r>
        <w:t>Городской округ</w:t>
      </w:r>
      <w:r w:rsidRPr="00927D14">
        <w:t xml:space="preserve"> Люберцы </w:t>
      </w:r>
      <w:r w:rsidRPr="00546DDD">
        <w:t xml:space="preserve">лежит на стыке двух физико-географических провинций Русской равнины. Основная часть </w:t>
      </w:r>
      <w:r>
        <w:t xml:space="preserve">городского округа </w:t>
      </w:r>
      <w:r w:rsidRPr="00546DDD">
        <w:t>расположена в пределах западного района Мещ</w:t>
      </w:r>
      <w:r>
        <w:t>ё</w:t>
      </w:r>
      <w:r w:rsidRPr="00546DDD">
        <w:t>рской провинции, которая занимает Мещ</w:t>
      </w:r>
      <w:r>
        <w:t>ё</w:t>
      </w:r>
      <w:r w:rsidRPr="00546DDD">
        <w:t>рскую низменность, располагающуюся в междуречье рек Оки, Москвы, Клязьмы. Долина р</w:t>
      </w:r>
      <w:r>
        <w:t>еки</w:t>
      </w:r>
      <w:r w:rsidRPr="00546DDD">
        <w:t xml:space="preserve"> Москвы относится к северному району Москворецко-Окской провинции, занимающей, в свою очередь, междуречье рек Москва и Оки. </w:t>
      </w:r>
    </w:p>
    <w:p w:rsidR="00A32C72" w:rsidRPr="00546DDD" w:rsidRDefault="00A32C72" w:rsidP="00A32C72">
      <w:pPr>
        <w:spacing w:before="120"/>
        <w:ind w:firstLine="709"/>
        <w:jc w:val="both"/>
      </w:pPr>
      <w:r w:rsidRPr="00546DDD">
        <w:t>Мещ</w:t>
      </w:r>
      <w:r>
        <w:t>ё</w:t>
      </w:r>
      <w:r w:rsidRPr="00546DDD">
        <w:t>рская провинция сформировалась в понижении коренного рельефа – на западном склоне и, частично, на днище Рязано-Костромского прогиба. Кровля коренных отложений неровная и представлена, главным образом, водоупорными юрскими глинами, а на повышениях – меловыми песками с прослоями алевритов, в древних долинах – известняками карбона. Территория испытала окское, днепровское и московское оледенение. Последнее было недолгим, но окончилось длительным воздействием талых ледниковых вод, поэтому ныне здесь преобладают морено-водноледниковые и зандровые равнины. Современный рельеф территории понижен (абс. высоты составляют 130</w:t>
      </w:r>
      <w:r>
        <w:t>–</w:t>
      </w:r>
      <w:r w:rsidRPr="00546DDD">
        <w:t>150</w:t>
      </w:r>
      <w:r>
        <w:t> </w:t>
      </w:r>
      <w:r w:rsidRPr="00546DDD">
        <w:t>м), отличается монотонностью и имеет общий наклон в юго-восточном направлении. Большие высоты (150–160</w:t>
      </w:r>
      <w:r>
        <w:t> </w:t>
      </w:r>
      <w:r w:rsidRPr="00546DDD">
        <w:t>м) характерны обычно для моренных «островов». Такие места отличаются волнистым и полого-волнистым рельефом. Они распространены в северной части ландшафта и вблизи долины р</w:t>
      </w:r>
      <w:r>
        <w:t>еки</w:t>
      </w:r>
      <w:r w:rsidRPr="00546DDD">
        <w:t xml:space="preserve"> Москвы. Эрозионное расчленение также усиливается на повышенных участках, но, в общем, оно по всей Московской Мещ</w:t>
      </w:r>
      <w:r>
        <w:t>ё</w:t>
      </w:r>
      <w:r w:rsidRPr="00546DDD">
        <w:t>ре невелико, оврагов почти нет.</w:t>
      </w:r>
    </w:p>
    <w:p w:rsidR="00A32C72" w:rsidRPr="00546DDD" w:rsidRDefault="00A32C72" w:rsidP="00A32C72">
      <w:pPr>
        <w:spacing w:before="120"/>
        <w:ind w:firstLine="709"/>
        <w:jc w:val="both"/>
      </w:pPr>
      <w:r w:rsidRPr="00546DDD">
        <w:t xml:space="preserve">Территория </w:t>
      </w:r>
      <w:r>
        <w:t>городского округа</w:t>
      </w:r>
      <w:r w:rsidRPr="00927D14">
        <w:t xml:space="preserve"> Люберцы</w:t>
      </w:r>
      <w:r w:rsidRPr="00546DDD">
        <w:t xml:space="preserve"> относится к западному физико-географическому району в пределах Мещ</w:t>
      </w:r>
      <w:r>
        <w:t>ё</w:t>
      </w:r>
      <w:r w:rsidRPr="00546DDD">
        <w:t>рской провинции. В н</w:t>
      </w:r>
      <w:r>
        <w:t>ё</w:t>
      </w:r>
      <w:r w:rsidRPr="00546DDD">
        <w:t>м господствуют ландшафты морен</w:t>
      </w:r>
      <w:r>
        <w:t>н</w:t>
      </w:r>
      <w:r w:rsidRPr="00546DDD">
        <w:t>о-водноледниковых равнин, а типично зандровые ландшафты занимают подчиненное положение. Мощность четвертичных отложений составляет в среднем 10</w:t>
      </w:r>
      <w:r>
        <w:t>–</w:t>
      </w:r>
      <w:r w:rsidRPr="00546DDD">
        <w:t>12</w:t>
      </w:r>
      <w:r>
        <w:t> </w:t>
      </w:r>
      <w:r w:rsidRPr="00546DDD">
        <w:t>м. Вследствие плоского рельефа, низкого гипсометрического положения и близкого залегания регионального юрского водоупора территория замедленно дренирована, грунтовые воды залегают преимущественно на глубине не более 3</w:t>
      </w:r>
      <w:r>
        <w:t> </w:t>
      </w:r>
      <w:r w:rsidRPr="00546DDD">
        <w:t>м. Здесь преобладают дерново-подзолистые и подзолистые глееватые и глеевые почвы, преимущественно л</w:t>
      </w:r>
      <w:r>
        <w:t>ё</w:t>
      </w:r>
      <w:r w:rsidRPr="00546DDD">
        <w:t>гкого мехсостава, под елово-дубово-сосновыми и мелколиственными лесами. Территория частично распахана, большие площади заняты застройкой.</w:t>
      </w:r>
    </w:p>
    <w:p w:rsidR="00A32C72" w:rsidRPr="00546DDD" w:rsidRDefault="00A32C72" w:rsidP="00A32C72">
      <w:pPr>
        <w:spacing w:before="120"/>
        <w:ind w:firstLine="709"/>
        <w:jc w:val="both"/>
      </w:pPr>
      <w:r w:rsidRPr="00546DDD">
        <w:t xml:space="preserve">На территории </w:t>
      </w:r>
      <w:r>
        <w:t>городского округа</w:t>
      </w:r>
      <w:r w:rsidRPr="00927D14">
        <w:t xml:space="preserve"> Люберцы</w:t>
      </w:r>
      <w:r w:rsidRPr="00546DDD">
        <w:t xml:space="preserve"> в составе рассматриваемой провинции выделяются следующие ландшафты</w:t>
      </w:r>
      <w:r>
        <w:t>.</w:t>
      </w:r>
    </w:p>
    <w:p w:rsidR="00A32C72" w:rsidRPr="00546DDD" w:rsidRDefault="00A32C72" w:rsidP="00A32C72">
      <w:pPr>
        <w:spacing w:before="120"/>
        <w:ind w:firstLine="709"/>
        <w:jc w:val="both"/>
      </w:pPr>
      <w:r w:rsidRPr="00546DDD">
        <w:t xml:space="preserve">Бисеровский ландшафт моренно-водноледниковых, пониженных, неравномерно дренированных равнин в </w:t>
      </w:r>
      <w:r>
        <w:t>городском округе</w:t>
      </w:r>
      <w:r w:rsidRPr="00927D14">
        <w:t xml:space="preserve"> Люберцы</w:t>
      </w:r>
      <w:r w:rsidRPr="00546DDD">
        <w:t xml:space="preserve"> занимает основную площадь. Этот ландшафт является, по-существу, неглубоко врезанной древней ложбиной стока талых ледниковых вод. Мощность надморенных водноледниковых отложений здесь сильно колеблется (от 0,5 до 3</w:t>
      </w:r>
      <w:r>
        <w:t>,0 м</w:t>
      </w:r>
      <w:r w:rsidRPr="00546DDD">
        <w:t>, а местами до 7,5</w:t>
      </w:r>
      <w:r>
        <w:t> </w:t>
      </w:r>
      <w:r w:rsidRPr="00546DDD">
        <w:t>м). Кровля коренных отложений сложена на повышениях нижнемеловыми песками, в понижениях – глинами юры. Преобладает местность моренно-водноледниковых равнин со слабоволнистым рельефом и абсолютными высотами преимущественно в 130</w:t>
      </w:r>
      <w:r>
        <w:t>–</w:t>
      </w:r>
      <w:r w:rsidRPr="00546DDD">
        <w:t>140</w:t>
      </w:r>
      <w:r>
        <w:t> </w:t>
      </w:r>
      <w:r w:rsidRPr="00546DDD">
        <w:t>м. Сложены они водноледниковыми отложениями, в основном, песчаного механического состава и часто каменисты. Они заняты сосновыми, иногда бер</w:t>
      </w:r>
      <w:r>
        <w:t>ё</w:t>
      </w:r>
      <w:r w:rsidRPr="00546DDD">
        <w:t>зово-сосновыми лесами. Подчин</w:t>
      </w:r>
      <w:r>
        <w:t>ё</w:t>
      </w:r>
      <w:r w:rsidRPr="00546DDD">
        <w:t>нным видом местности являются долины с плоскими, песчано-суглинистыми, влажными и сырыми поймами и ровными, суглинисто-песчаными, свежими, влажными и сырыми надпойменными террасами.</w:t>
      </w:r>
    </w:p>
    <w:p w:rsidR="00A32C72" w:rsidRPr="00546DDD" w:rsidRDefault="00A32C72" w:rsidP="00A32C72">
      <w:pPr>
        <w:spacing w:before="120"/>
        <w:ind w:firstLine="709"/>
        <w:jc w:val="both"/>
      </w:pPr>
      <w:r w:rsidRPr="00546DDD">
        <w:lastRenderedPageBreak/>
        <w:t xml:space="preserve">Вялковский ландшафт моренно-водноледниковых, пониженных, плоских, замедленно дренированных равнин занимает в </w:t>
      </w:r>
      <w:r>
        <w:t>городском округе</w:t>
      </w:r>
      <w:r w:rsidRPr="00623645">
        <w:t xml:space="preserve"> </w:t>
      </w:r>
      <w:r w:rsidRPr="00546DDD">
        <w:t>крайне незначительную площадь южнее р</w:t>
      </w:r>
      <w:r>
        <w:t>ек</w:t>
      </w:r>
      <w:r w:rsidRPr="00546DDD">
        <w:t xml:space="preserve"> Ч</w:t>
      </w:r>
      <w:r>
        <w:t>ё</w:t>
      </w:r>
      <w:r w:rsidRPr="00546DDD">
        <w:t>рная и Вьюнка, в районе д</w:t>
      </w:r>
      <w:r>
        <w:t>еревень</w:t>
      </w:r>
      <w:r w:rsidRPr="00546DDD">
        <w:t xml:space="preserve"> Мотяково и Торбеево. Ландшафт расположен в пониженной части выступа коренных пород, кровля которых на повышениях сложена песками нижнего мела, а в понижениях – глинами юры. Преобладающие абсолютные высоты – 130</w:t>
      </w:r>
      <w:r>
        <w:t>–</w:t>
      </w:r>
      <w:r w:rsidRPr="00546DDD">
        <w:t>140</w:t>
      </w:r>
      <w:r>
        <w:t> </w:t>
      </w:r>
      <w:r w:rsidRPr="00546DDD">
        <w:t>м. Доминирует местность плоских моренно-водноледниковых равнин с хорошо развитым нанорельефом (± 0,5</w:t>
      </w:r>
      <w:r>
        <w:t>–</w:t>
      </w:r>
      <w:r w:rsidRPr="00546DDD">
        <w:t>0,8</w:t>
      </w:r>
      <w:r>
        <w:t> </w:t>
      </w:r>
      <w:r w:rsidRPr="00546DDD">
        <w:t>м). Повышенные участки сложены каменистыми водноледниковыми супесями (0,3</w:t>
      </w:r>
      <w:r>
        <w:t>–</w:t>
      </w:r>
      <w:r w:rsidRPr="00546DDD">
        <w:t>0,5</w:t>
      </w:r>
      <w:r>
        <w:t> </w:t>
      </w:r>
      <w:r w:rsidRPr="00546DDD">
        <w:t>м) на песках и морене, со средне- и сильноподзолистыми глееватыми, переходными к глеевым почвами под сосново-еловыми лесами. В понижениях сверху лежат опесчаненные суглинки, подстилаемые песками, на которых развиты перегнойно-глеевые почвы на погреб</w:t>
      </w:r>
      <w:r>
        <w:t>ё</w:t>
      </w:r>
      <w:r w:rsidRPr="00546DDD">
        <w:t xml:space="preserve">нных подзолисто-глеевых </w:t>
      </w:r>
      <w:r>
        <w:t xml:space="preserve">почвах </w:t>
      </w:r>
      <w:r w:rsidRPr="00546DDD">
        <w:t>под ельниками сфагновыми. Характерны древние ложбины стока, лощины, западины, останцы моренных равнин.</w:t>
      </w:r>
    </w:p>
    <w:p w:rsidR="00A32C72" w:rsidRPr="00546DDD" w:rsidRDefault="00A32C72" w:rsidP="00A32C72">
      <w:pPr>
        <w:spacing w:before="120"/>
        <w:ind w:firstLine="709"/>
        <w:jc w:val="both"/>
      </w:pPr>
      <w:r>
        <w:t>Южная часть р.п. </w:t>
      </w:r>
      <w:r w:rsidRPr="00546DDD">
        <w:t>Малаховка относится к Нерскому ландшафту водноледниковых, слабоволнистых, влажных и сырых равнин, к зандровой местности. Первое доминантное урочище – плоские и слабоволнистые водноледниковые равнины, сложенные водноледниковыми песками с единичными прослоями суглинков, которые подстилаются коренными породами с глубины 5–25</w:t>
      </w:r>
      <w:r>
        <w:t> </w:t>
      </w:r>
      <w:r w:rsidRPr="00546DDD">
        <w:t>м. В пределах рассматриваемой территории дренированность слабая, поверхностный сток почти отсутствует как из-за малых перепадов высот, так и из-за л</w:t>
      </w:r>
      <w:r>
        <w:t>ё</w:t>
      </w:r>
      <w:r w:rsidRPr="00546DDD">
        <w:t>гкого механического состава водноледниковых отложений. Вместе с подстилаемыми водоупорными юрским глинами это способствует весенней и осенней водонасыщенности пород. В связи с этим, почвы на рассматриваемой территории оглеены. Второе доминантное урочище – мшары – занимают значительно меньшие площади. Мшары представляют собой заболоченные массивы, занятые торфяниками и мелкоболотными почвами. Субдоминантные урочища – сырые и влажные останцы моренно-водноледниковых равнин, заболоченные котловины, западины, долины ручьев</w:t>
      </w:r>
      <w:r>
        <w:t>,</w:t>
      </w:r>
      <w:r w:rsidRPr="00546DDD">
        <w:t xml:space="preserve"> останцы бугристых зандров.</w:t>
      </w:r>
    </w:p>
    <w:p w:rsidR="00A32C72" w:rsidRPr="00546DDD" w:rsidRDefault="00A32C72" w:rsidP="00A32C72">
      <w:pPr>
        <w:spacing w:before="120"/>
        <w:ind w:firstLine="709"/>
        <w:jc w:val="both"/>
      </w:pPr>
      <w:r>
        <w:t>Южная часть городского округа</w:t>
      </w:r>
      <w:r w:rsidRPr="00927D14">
        <w:t xml:space="preserve"> Люберцы</w:t>
      </w:r>
      <w:r>
        <w:t xml:space="preserve"> относится к с</w:t>
      </w:r>
      <w:r w:rsidRPr="00546DDD">
        <w:t>еверн</w:t>
      </w:r>
      <w:r>
        <w:t>ому</w:t>
      </w:r>
      <w:r w:rsidRPr="00546DDD">
        <w:t xml:space="preserve"> район</w:t>
      </w:r>
      <w:r>
        <w:t>у</w:t>
      </w:r>
      <w:r w:rsidRPr="00546DDD">
        <w:t xml:space="preserve"> Москворецко-Окской физико-географической провинции подзоны смешанных лесов</w:t>
      </w:r>
      <w:r>
        <w:t xml:space="preserve">, которая </w:t>
      </w:r>
      <w:r w:rsidRPr="00546DDD">
        <w:t xml:space="preserve">занимает Москворецко-Окскую равнину – междуречье </w:t>
      </w:r>
      <w:r>
        <w:t xml:space="preserve">рек </w:t>
      </w:r>
      <w:r w:rsidRPr="00546DDD">
        <w:t>Москв</w:t>
      </w:r>
      <w:r>
        <w:t xml:space="preserve">ы </w:t>
      </w:r>
      <w:r w:rsidRPr="00546DDD">
        <w:t xml:space="preserve">и Оки. </w:t>
      </w:r>
    </w:p>
    <w:p w:rsidR="00A32C72" w:rsidRPr="00546DDD" w:rsidRDefault="00A32C72" w:rsidP="00A32C72">
      <w:pPr>
        <w:spacing w:before="120"/>
        <w:ind w:firstLine="709"/>
        <w:jc w:val="both"/>
      </w:pPr>
      <w:r w:rsidRPr="00546DDD">
        <w:t>Дочетвертичный фундамент Москворецко-Окской провинции, представленный известняками карбона, юрскими глинами и меловыми песками, отличается неровным эрозионно-останцовым рельефом с большим перепадом высот. При этом характерно чередование выровненных, наклонных, пластово-ступенчатых участков с эрозионными останцовыми возвышенностями и глубоковрезанными палеодолинами. Современная орография является унаследованной и находится в тесной связи с доледниковым рельефом, отличаясь от него более плавными очертаниями. Общая мощность четвертичных отложений составляет 10</w:t>
      </w:r>
      <w:r>
        <w:t>–</w:t>
      </w:r>
      <w:r w:rsidRPr="00546DDD">
        <w:t>30</w:t>
      </w:r>
      <w:r>
        <w:t> </w:t>
      </w:r>
      <w:r w:rsidRPr="00546DDD">
        <w:t>м. Важнейшая роль в формировании их толщи принадлежала аккумулятивной деятельности окского, днепровского и, особенно, московского ледника и его талых вод.</w:t>
      </w:r>
    </w:p>
    <w:p w:rsidR="00A32C72" w:rsidRPr="00546DDD" w:rsidRDefault="00A32C72" w:rsidP="00A32C72">
      <w:pPr>
        <w:spacing w:before="120"/>
        <w:ind w:firstLine="709"/>
        <w:jc w:val="both"/>
      </w:pPr>
      <w:r w:rsidRPr="00546DDD">
        <w:t xml:space="preserve">В пределах </w:t>
      </w:r>
      <w:r>
        <w:t>городского округа</w:t>
      </w:r>
      <w:r w:rsidRPr="00927D14">
        <w:t xml:space="preserve"> Люберцы</w:t>
      </w:r>
      <w:r w:rsidRPr="00546DDD">
        <w:t xml:space="preserve"> к Московско-Окской провинции относится только один ландшафт – Москворцко-Битцевский ландшафт волнисто-увалистых и мелкохолмистых, расчлененных, моренных и плоских, водноледниковых, свежих равнин. В </w:t>
      </w:r>
      <w:r>
        <w:t>городском округе</w:t>
      </w:r>
      <w:r w:rsidRPr="00927D14">
        <w:t xml:space="preserve"> Люберцы</w:t>
      </w:r>
      <w:r w:rsidRPr="00546DDD">
        <w:t xml:space="preserve"> этому ландшафту принадлежат местности:</w:t>
      </w:r>
    </w:p>
    <w:p w:rsidR="00A32C72" w:rsidRPr="00546DDD" w:rsidRDefault="00A32C72" w:rsidP="00A32C72">
      <w:pPr>
        <w:numPr>
          <w:ilvl w:val="0"/>
          <w:numId w:val="34"/>
        </w:numPr>
        <w:spacing w:before="120"/>
        <w:ind w:left="0" w:firstLine="709"/>
        <w:jc w:val="both"/>
      </w:pPr>
      <w:r w:rsidRPr="00546DDD">
        <w:t>водноледниковых равнин, обособившихся на выступах (130</w:t>
      </w:r>
      <w:r>
        <w:t>–</w:t>
      </w:r>
      <w:r w:rsidRPr="00546DDD">
        <w:t>170</w:t>
      </w:r>
      <w:r>
        <w:t> </w:t>
      </w:r>
      <w:r w:rsidRPr="00546DDD">
        <w:t>м) меловых песков и песчаников, юрских песков и глин под воздействием талых ледниковых вод и криогенных процессов, с дерново-подзолистыми глееватыми и глеевыми почвами;</w:t>
      </w:r>
    </w:p>
    <w:p w:rsidR="00A32C72" w:rsidRPr="00546DDD" w:rsidRDefault="00A32C72" w:rsidP="00A32C72">
      <w:pPr>
        <w:numPr>
          <w:ilvl w:val="0"/>
          <w:numId w:val="34"/>
        </w:numPr>
        <w:spacing w:before="120"/>
        <w:ind w:left="0" w:firstLine="709"/>
        <w:jc w:val="both"/>
      </w:pPr>
      <w:r w:rsidRPr="00546DDD">
        <w:lastRenderedPageBreak/>
        <w:t xml:space="preserve">древнеаллювиальных равнин, представляющих собой выровненные поверхности </w:t>
      </w:r>
      <w:r>
        <w:t>первой и второй</w:t>
      </w:r>
      <w:r w:rsidRPr="00546DDD">
        <w:t xml:space="preserve"> надпойменных террас </w:t>
      </w:r>
      <w:r>
        <w:t>реки М</w:t>
      </w:r>
      <w:r w:rsidRPr="00546DDD">
        <w:t>оскв</w:t>
      </w:r>
      <w:r>
        <w:t>ы</w:t>
      </w:r>
      <w:r w:rsidRPr="00546DDD">
        <w:t>, занимающих высоты 120</w:t>
      </w:r>
      <w:r>
        <w:t>–</w:t>
      </w:r>
      <w:r w:rsidRPr="00546DDD">
        <w:t>140</w:t>
      </w:r>
      <w:r>
        <w:t> </w:t>
      </w:r>
      <w:r w:rsidRPr="00546DDD">
        <w:t>м. Сложены они древнеаллювиальными суглинками и песками. Первая надпойменная терраса на 12</w:t>
      </w:r>
      <w:r>
        <w:t>–</w:t>
      </w:r>
      <w:r w:rsidRPr="00546DDD">
        <w:t>14</w:t>
      </w:r>
      <w:r>
        <w:t> </w:t>
      </w:r>
      <w:r w:rsidRPr="00546DDD">
        <w:t>м возвышается над уровнем реки</w:t>
      </w:r>
      <w:r>
        <w:t xml:space="preserve">. </w:t>
      </w:r>
      <w:r w:rsidRPr="00546DDD">
        <w:t xml:space="preserve">Средняя высота </w:t>
      </w:r>
      <w:r>
        <w:t>второй</w:t>
      </w:r>
      <w:r w:rsidRPr="00546DDD">
        <w:t xml:space="preserve"> надпойменной террасы над урезом – 15</w:t>
      </w:r>
      <w:r>
        <w:t>–</w:t>
      </w:r>
      <w:r w:rsidRPr="00546DDD">
        <w:t>20</w:t>
      </w:r>
      <w:r>
        <w:t> </w:t>
      </w:r>
      <w:r w:rsidRPr="00546DDD">
        <w:t>м;</w:t>
      </w:r>
    </w:p>
    <w:p w:rsidR="00A32C72" w:rsidRPr="00546DDD" w:rsidRDefault="00A32C72" w:rsidP="00A32C72">
      <w:pPr>
        <w:numPr>
          <w:ilvl w:val="0"/>
          <w:numId w:val="34"/>
        </w:numPr>
        <w:spacing w:before="120"/>
        <w:ind w:left="0" w:firstLine="709"/>
        <w:jc w:val="both"/>
      </w:pPr>
      <w:r w:rsidRPr="00546DDD">
        <w:t>аллювиальных равнин – выровненной высокой поймы р</w:t>
      </w:r>
      <w:r>
        <w:t>еки</w:t>
      </w:r>
      <w:r w:rsidRPr="00546DDD">
        <w:t xml:space="preserve"> Москвы, высотой 5</w:t>
      </w:r>
      <w:r>
        <w:t>–</w:t>
      </w:r>
      <w:r w:rsidRPr="00546DDD">
        <w:t>7</w:t>
      </w:r>
      <w:r>
        <w:t> </w:t>
      </w:r>
      <w:r w:rsidRPr="00546DDD">
        <w:t>м над урезом (до 9</w:t>
      </w:r>
      <w:r>
        <w:t>–</w:t>
      </w:r>
      <w:r w:rsidRPr="00546DDD">
        <w:t>10 м при впадении р</w:t>
      </w:r>
      <w:r>
        <w:t xml:space="preserve">еки </w:t>
      </w:r>
      <w:r w:rsidRPr="00546DDD">
        <w:t xml:space="preserve">Пахры), сложенной аллювиальными суглинками и супесями, подстилаемыми песками. </w:t>
      </w:r>
    </w:p>
    <w:p w:rsidR="00A32C72" w:rsidRPr="00546DDD" w:rsidRDefault="00A32C72" w:rsidP="00A32C72">
      <w:pPr>
        <w:spacing w:before="120"/>
        <w:ind w:firstLine="709"/>
        <w:jc w:val="both"/>
      </w:pPr>
      <w:r w:rsidRPr="00546DDD">
        <w:t>Ландшафты Московской области за последние 2000</w:t>
      </w:r>
      <w:r>
        <w:t>–</w:t>
      </w:r>
      <w:r w:rsidRPr="00546DDD">
        <w:t>2500 лет подверглись очень большим изменениям в связи с неуклонным ростом населения и постоянным усовершенствованием орудий труда. Традиционными видами человеческой деятельности на протяжении веков являлись распашка, вырубка лесов, выпас, добыча полезных ископаемых. Эти виды антропогенного воздействия приводили к трансформации структуры природных ландшафтов, длительным или короткопериодичным сменам растительности и лишь иногда – к коренной перестройке природных территориальных комплексов из-за необратимого нарушения их литогенной основы, связанной с добычей полезных ископаемых (фосфоритов, известняков, глин, торфа и др.) и строительством водохранилищ.</w:t>
      </w:r>
    </w:p>
    <w:p w:rsidR="00A32C72" w:rsidRPr="00546DDD" w:rsidRDefault="00A32C72" w:rsidP="00A32C72">
      <w:pPr>
        <w:spacing w:before="120"/>
        <w:ind w:firstLine="709"/>
        <w:jc w:val="both"/>
      </w:pPr>
      <w:r w:rsidRPr="00546DDD">
        <w:t xml:space="preserve">Чрезвычайная активизация антропогенной деятельности, масштабы вмешательства в природу, характерные для последнего столетия, в корне изменили взаимоотношения человека и природы, приведя к негативным последствиям и необратимым процессам. В современных антропогенных нагрузках на ландшафты решающую роль играет изменение химического режима </w:t>
      </w:r>
      <w:r>
        <w:t>природных территориальных комплексов</w:t>
      </w:r>
      <w:r w:rsidRPr="00546DDD">
        <w:t xml:space="preserve">, обусловленного промышленным и транспортным загрязнением атмосферы, почв и водной среды, применением в сельском хозяйстве минеральных удобрений и средств химической защиты растений, неумеренной добычей полезных ископаемых (преимущественно фосфоритов). В некоторых ландшафтах коренным образом изменился гидрологический режим вследствие строительства крупных водохранилищ и проведения осушительных мелиораций. </w:t>
      </w:r>
    </w:p>
    <w:p w:rsidR="00A32C72" w:rsidRPr="00546DDD" w:rsidRDefault="00A32C72" w:rsidP="00A32C72">
      <w:pPr>
        <w:spacing w:before="120"/>
        <w:ind w:firstLine="709"/>
        <w:jc w:val="both"/>
      </w:pPr>
      <w:r w:rsidRPr="00546DDD">
        <w:t xml:space="preserve">Изменился характер антропогенного воздействия на леса. В результате применения современных способов рубки, нарушающих почвенный покров, меняется характер почвообразовательных процессов, что приводит к необратимым сменам растительности, особенно травяного покрова. Резко возросло рекреационное давление на леса. Между тем, для рекреационных целей особенно важно сохранение площадей и качества лесных территорий. Одним из главных видов антропогенного воздействия на ландшафты в Московской области является отторжение природных территорий под строительство, при котором не только меняется либо уничтожается биота, но и происходит зачастую изменение геоматической составляющей природных комплексов. </w:t>
      </w:r>
    </w:p>
    <w:p w:rsidR="00A32C72" w:rsidRPr="00546DDD" w:rsidRDefault="00A32C72" w:rsidP="00A32C72">
      <w:pPr>
        <w:spacing w:before="120"/>
        <w:ind w:firstLine="709"/>
        <w:jc w:val="both"/>
      </w:pPr>
      <w:r w:rsidRPr="00546DDD">
        <w:t xml:space="preserve">В целом по </w:t>
      </w:r>
      <w:r>
        <w:t xml:space="preserve">Московской </w:t>
      </w:r>
      <w:r w:rsidRPr="00546DDD">
        <w:t>области, наибольшим изменениям подверглись ландшафты Московской и Среднерусской провинций, в которых 50</w:t>
      </w:r>
      <w:r>
        <w:t>–</w:t>
      </w:r>
      <w:r w:rsidRPr="00546DDD">
        <w:t>100</w:t>
      </w:r>
      <w:r>
        <w:t> </w:t>
      </w:r>
      <w:r w:rsidRPr="00546DDD">
        <w:t>% ландшафтов испытало антропогенные смены. В Смоленской, Мещ</w:t>
      </w:r>
      <w:r>
        <w:t>ё</w:t>
      </w:r>
      <w:r w:rsidRPr="00546DDD">
        <w:t>рской и Москворецко-Окской провинциях преобладают средне измененные ландшафты (25</w:t>
      </w:r>
      <w:r>
        <w:t>–</w:t>
      </w:r>
      <w:r w:rsidRPr="00546DDD">
        <w:t>50</w:t>
      </w:r>
      <w:r>
        <w:t> </w:t>
      </w:r>
      <w:r w:rsidRPr="00546DDD">
        <w:t>% территории подверглось антропогенной смене). Коренные ландшафты в наибольшей степени сохранились в пределах Верхне-Волжской провинции, где смену испытали менее 25</w:t>
      </w:r>
      <w:r>
        <w:t> </w:t>
      </w:r>
      <w:r w:rsidRPr="00546DDD">
        <w:t>%.</w:t>
      </w:r>
    </w:p>
    <w:p w:rsidR="00A32C72" w:rsidRPr="00546DDD" w:rsidRDefault="00A32C72" w:rsidP="00A32C72">
      <w:pPr>
        <w:spacing w:before="120"/>
        <w:ind w:firstLine="709"/>
        <w:jc w:val="both"/>
      </w:pPr>
      <w:r>
        <w:t>Городской округ</w:t>
      </w:r>
      <w:r w:rsidRPr="00927D14">
        <w:t xml:space="preserve"> Люберцы</w:t>
      </w:r>
      <w:r>
        <w:t xml:space="preserve"> </w:t>
      </w:r>
      <w:r w:rsidRPr="00546DDD">
        <w:t>занимает в этой иерархии промежуточное положение: характерные для него ландшафты претерпели лишь частичную смену морфологических единиц – 25</w:t>
      </w:r>
      <w:r>
        <w:t>–</w:t>
      </w:r>
      <w:r w:rsidRPr="00546DDD">
        <w:t>50</w:t>
      </w:r>
      <w:r>
        <w:t> </w:t>
      </w:r>
      <w:r w:rsidRPr="00546DDD">
        <w:t xml:space="preserve">%. </w:t>
      </w:r>
    </w:p>
    <w:p w:rsidR="00A32C72" w:rsidRPr="00546DDD" w:rsidRDefault="00A32C72" w:rsidP="00A32C72">
      <w:pPr>
        <w:spacing w:before="120"/>
        <w:ind w:firstLine="709"/>
        <w:jc w:val="both"/>
      </w:pPr>
      <w:r w:rsidRPr="00546DDD">
        <w:lastRenderedPageBreak/>
        <w:t xml:space="preserve">Таким образом, природные условия различных частей </w:t>
      </w:r>
      <w:r>
        <w:t>городского округа</w:t>
      </w:r>
      <w:r w:rsidRPr="00927D14">
        <w:t xml:space="preserve"> Люберцы</w:t>
      </w:r>
      <w:r w:rsidRPr="00546DDD">
        <w:t xml:space="preserve"> имеют свои специфические особенности, связанные с местоположением и историей формирования ландшафтов. Это приводит к наличию на территории </w:t>
      </w:r>
      <w:r>
        <w:t>городского округа трёх</w:t>
      </w:r>
      <w:r w:rsidRPr="00546DDD">
        <w:t xml:space="preserve"> видов ландшафтов, каждый их которых включает в свой состав многочисленные местности, урочища и прочие природные территориальные комплексы более низкого ранга. Многообразие форм рельефа делает природу </w:t>
      </w:r>
      <w:r>
        <w:t xml:space="preserve">городского округа </w:t>
      </w:r>
      <w:r w:rsidRPr="00546DDD">
        <w:t>разнообразной, созда</w:t>
      </w:r>
      <w:r>
        <w:t>ё</w:t>
      </w:r>
      <w:r w:rsidRPr="00546DDD">
        <w:t xml:space="preserve">т предпосылки для различных видов градостроительного и иного освоения. </w:t>
      </w:r>
    </w:p>
    <w:p w:rsidR="00A32C72" w:rsidRPr="003E0400" w:rsidRDefault="00A32C72" w:rsidP="00A32C72">
      <w:pPr>
        <w:pStyle w:val="Level2"/>
        <w:rPr>
          <w:i/>
        </w:rPr>
      </w:pPr>
      <w:bookmarkStart w:id="6" w:name="_Toc495584242"/>
      <w:bookmarkStart w:id="7" w:name="_Toc516138327"/>
      <w:r w:rsidRPr="003E0400">
        <w:t>1.2.</w:t>
      </w:r>
      <w:r w:rsidRPr="00F80227">
        <w:t> </w:t>
      </w:r>
      <w:r w:rsidRPr="003E0400">
        <w:t>Геологическое строение</w:t>
      </w:r>
      <w:bookmarkEnd w:id="6"/>
      <w:bookmarkEnd w:id="7"/>
    </w:p>
    <w:p w:rsidR="00A32C72" w:rsidRPr="00F80227" w:rsidRDefault="00A32C72" w:rsidP="00A32C72">
      <w:pPr>
        <w:spacing w:before="120"/>
        <w:ind w:firstLine="709"/>
        <w:jc w:val="both"/>
        <w:rPr>
          <w:spacing w:val="-1"/>
        </w:rPr>
      </w:pPr>
      <w:r w:rsidRPr="00F80227">
        <w:rPr>
          <w:spacing w:val="-1"/>
        </w:rPr>
        <w:t xml:space="preserve">В геологическом строении территории </w:t>
      </w:r>
      <w:r>
        <w:rPr>
          <w:spacing w:val="-1"/>
        </w:rPr>
        <w:t>городского округа</w:t>
      </w:r>
      <w:r w:rsidRPr="00F80227">
        <w:rPr>
          <w:spacing w:val="-1"/>
        </w:rPr>
        <w:t xml:space="preserve">, рассматриваемом на глубину активного антропогенного воздействия, которое определяется глубиной залегания эксплуатируемых водоносных горизонтов карбона, принимают участие каменноугольные, юрские, меловые и четвертичные отложения. </w:t>
      </w:r>
    </w:p>
    <w:p w:rsidR="00A32C72" w:rsidRPr="00F80227" w:rsidRDefault="00A32C72" w:rsidP="00A32C72">
      <w:pPr>
        <w:spacing w:before="120"/>
        <w:ind w:firstLine="709"/>
        <w:jc w:val="both"/>
        <w:rPr>
          <w:spacing w:val="-1"/>
        </w:rPr>
      </w:pPr>
      <w:r w:rsidRPr="00F80227">
        <w:rPr>
          <w:spacing w:val="-1"/>
        </w:rPr>
        <w:t>Средне- и верхнекаменноугольные отложения (каширский, подольско-мячковский, кревякинско-речицкий, хамовнический горизонты) представлены известняками органогенно-обломочными, доломитизированными и доломитами, чередующимися с пачками глин и мергелей. Толща пород карбона нарушена сетью трещин и закарстована. В кровле, залегающей на абсолютных отметках 80 – 100 м, известняки разрушены до доломитовой муки и щебня.</w:t>
      </w:r>
    </w:p>
    <w:p w:rsidR="00A32C72" w:rsidRPr="00F80227" w:rsidRDefault="00A32C72" w:rsidP="00A32C72">
      <w:pPr>
        <w:spacing w:before="120"/>
        <w:ind w:firstLine="709"/>
        <w:jc w:val="both"/>
        <w:rPr>
          <w:spacing w:val="-1"/>
        </w:rPr>
      </w:pPr>
      <w:r w:rsidRPr="00F80227">
        <w:rPr>
          <w:spacing w:val="-1"/>
        </w:rPr>
        <w:t>На неровной поверхности каменноугольных пород залегают отложения батского, келловейского, оксфордского, киммериджского и волжского ярусов средней и верхней юры.</w:t>
      </w:r>
    </w:p>
    <w:p w:rsidR="00A32C72" w:rsidRPr="00F80227" w:rsidRDefault="00A32C72" w:rsidP="00A32C72">
      <w:pPr>
        <w:spacing w:before="120"/>
        <w:ind w:firstLine="709"/>
        <w:jc w:val="both"/>
        <w:rPr>
          <w:spacing w:val="-1"/>
        </w:rPr>
      </w:pPr>
      <w:r w:rsidRPr="00F80227">
        <w:rPr>
          <w:spacing w:val="-1"/>
        </w:rPr>
        <w:t xml:space="preserve">Бат-нижнекелловейские отложения, выстилающие пониженные участки древних долин, представлены слаболитифицированными глинистыми песками мощностью до 10 м. </w:t>
      </w:r>
    </w:p>
    <w:p w:rsidR="00A32C72" w:rsidRPr="00F80227" w:rsidRDefault="00A32C72" w:rsidP="00A32C72">
      <w:pPr>
        <w:spacing w:before="120"/>
        <w:ind w:firstLine="709"/>
        <w:jc w:val="both"/>
        <w:rPr>
          <w:spacing w:val="-1"/>
        </w:rPr>
      </w:pPr>
      <w:r w:rsidRPr="00F80227">
        <w:rPr>
          <w:spacing w:val="-1"/>
        </w:rPr>
        <w:t xml:space="preserve">Отложения нижнего отдела меловой системы размыты, имеют ограниченное распространение в западной части </w:t>
      </w:r>
      <w:r w:rsidRPr="00B16AD1">
        <w:rPr>
          <w:spacing w:val="-1"/>
        </w:rPr>
        <w:t>городского округа Люберцы</w:t>
      </w:r>
      <w:r w:rsidRPr="00F80227">
        <w:rPr>
          <w:spacing w:val="-1"/>
        </w:rPr>
        <w:t>. Они представлены глинистыми песками с редкими линзами глин мощностью 1 – 2 м. Кровля меловых пород располагается на абсолютных отметках 125 – 135 м. Наибольшей мощности (15 – 20 м) меловые отложения достигают на вершинах междуречий.</w:t>
      </w:r>
    </w:p>
    <w:p w:rsidR="00A32C72" w:rsidRPr="00F80227" w:rsidRDefault="00A32C72" w:rsidP="00A32C72">
      <w:pPr>
        <w:spacing w:before="120"/>
        <w:ind w:firstLine="709"/>
        <w:jc w:val="both"/>
        <w:rPr>
          <w:spacing w:val="-1"/>
        </w:rPr>
      </w:pPr>
      <w:r w:rsidRPr="00F80227">
        <w:rPr>
          <w:spacing w:val="-1"/>
        </w:rPr>
        <w:t xml:space="preserve">Четвертичный чехол, перекрывающий коренные породы, представлен в основном аллювиальными отложениями. </w:t>
      </w:r>
    </w:p>
    <w:p w:rsidR="00A32C72" w:rsidRPr="00F80227" w:rsidRDefault="00A32C72" w:rsidP="00A32C72">
      <w:pPr>
        <w:spacing w:before="120"/>
        <w:ind w:firstLine="709"/>
        <w:jc w:val="both"/>
        <w:rPr>
          <w:spacing w:val="-1"/>
        </w:rPr>
      </w:pPr>
      <w:r w:rsidRPr="00F80227">
        <w:rPr>
          <w:spacing w:val="-1"/>
        </w:rPr>
        <w:t>Пойма реки Пехорки в рельефе выражена отчётливо и протягивается вдоль русла реки полосой шириной до 100 –150 м. Высота поймы над урезом воды в реке не превышает 0,5 м. Она сложена современными аллювиальными песчано-глинистыми, часто заиленными и заторфованными грунтами мощностью до 4 – 6 м. Вторая надпойменная терраса сложена преимущественно пылеватыми и мелкозернистыми песками, в толще которых встречаются маломощные, до 2 – 3 м, линзы суглинков. Суммарная мощность отложений второй надпойменной террасы составляет 4 –12 м. В пределах третьей надпойменной террасы развиты древнеаллювиальные пески, от пылеватых до гравелистых с преобладанием мелкозернистых разностей, мощность которых достигает 8 – 12 м.</w:t>
      </w:r>
    </w:p>
    <w:p w:rsidR="00A32C72" w:rsidRPr="00F80227" w:rsidRDefault="00A32C72" w:rsidP="00A32C72">
      <w:pPr>
        <w:spacing w:before="120"/>
        <w:ind w:firstLine="709"/>
        <w:jc w:val="both"/>
        <w:rPr>
          <w:spacing w:val="-1"/>
        </w:rPr>
      </w:pPr>
      <w:r w:rsidRPr="00F80227">
        <w:rPr>
          <w:spacing w:val="-1"/>
        </w:rPr>
        <w:t>Современные отложения, приуроченные к поймам рек Пехорки и её притоков, представлены аллювиальными песками, иловатыми суглинками и глинами с гравием в основании, реже – торфом. Их мощность составляет 2 – 3 м.</w:t>
      </w:r>
    </w:p>
    <w:p w:rsidR="00A32C72" w:rsidRPr="00F80227" w:rsidRDefault="00A32C72" w:rsidP="00A32C72">
      <w:pPr>
        <w:spacing w:before="120"/>
        <w:ind w:firstLine="709"/>
        <w:jc w:val="both"/>
        <w:rPr>
          <w:spacing w:val="-1"/>
        </w:rPr>
      </w:pPr>
      <w:r w:rsidRPr="00F80227">
        <w:rPr>
          <w:spacing w:val="-1"/>
        </w:rPr>
        <w:t xml:space="preserve">В пределах застроенных территорий значительное место принадлежит техногенным отложениям, представленным насыпными грунтами (до 1,5 – 2,0 м), асфальтовыми покрытиями (в </w:t>
      </w:r>
      <w:r w:rsidRPr="00F80227">
        <w:rPr>
          <w:spacing w:val="-1"/>
        </w:rPr>
        <w:lastRenderedPageBreak/>
        <w:t>среднем 0,3 м), на незастроенных территориях – почвенно-растительный слой мощностью до 0,5 м.</w:t>
      </w:r>
    </w:p>
    <w:p w:rsidR="00A32C72" w:rsidRPr="003E0400" w:rsidRDefault="00A32C72" w:rsidP="00A32C72">
      <w:pPr>
        <w:pStyle w:val="Level2"/>
        <w:rPr>
          <w:i/>
        </w:rPr>
      </w:pPr>
      <w:bookmarkStart w:id="8" w:name="_Toc495584243"/>
      <w:bookmarkStart w:id="9" w:name="_Toc516138328"/>
      <w:r w:rsidRPr="003E0400">
        <w:t>1.3.</w:t>
      </w:r>
      <w:r w:rsidRPr="003C7457">
        <w:t> </w:t>
      </w:r>
      <w:r w:rsidRPr="003E0400">
        <w:t>Подземные воды</w:t>
      </w:r>
      <w:bookmarkEnd w:id="8"/>
      <w:bookmarkEnd w:id="9"/>
    </w:p>
    <w:p w:rsidR="00A32C72" w:rsidRPr="003C7457" w:rsidRDefault="00A32C72" w:rsidP="00A32C72">
      <w:pPr>
        <w:spacing w:before="120"/>
        <w:ind w:firstLine="709"/>
        <w:jc w:val="both"/>
        <w:rPr>
          <w:spacing w:val="-1"/>
        </w:rPr>
      </w:pPr>
      <w:r w:rsidRPr="003C7457">
        <w:rPr>
          <w:spacing w:val="-1"/>
        </w:rPr>
        <w:t xml:space="preserve">Гидрогеологическое строение в пределах </w:t>
      </w:r>
      <w:r>
        <w:t>городского округа</w:t>
      </w:r>
      <w:r w:rsidRPr="00927D14">
        <w:t xml:space="preserve"> Люберцы</w:t>
      </w:r>
      <w:r w:rsidRPr="003C7457">
        <w:rPr>
          <w:spacing w:val="-1"/>
        </w:rPr>
        <w:t xml:space="preserve"> является достаточно сложным. В разрезе выделяются два крупных водоносных комплекса: мезо-кайнозойский и каменноугольный. Водоносные горизонты, приуроченные к юрским (волжским), меловым и четвертичным отложениям, не имеют чётко выраженных разделяющих их водоупоров и поэтому характеризуются общей уровенной поверхностью, сформированной в процессе инфильтрации атмосферных осадков и поступлений от поверхностных водотоков. Данный водоносный комплекс представлен различными водовмещающими породами, характеризующимися значительной неоднородностью фильтрационных свойств и невысокой водообильностью.</w:t>
      </w:r>
    </w:p>
    <w:p w:rsidR="00A32C72" w:rsidRPr="003C7457" w:rsidRDefault="00A32C72" w:rsidP="00A32C72">
      <w:pPr>
        <w:spacing w:before="120"/>
        <w:ind w:firstLine="709"/>
        <w:jc w:val="both"/>
        <w:rPr>
          <w:spacing w:val="-1"/>
        </w:rPr>
      </w:pPr>
      <w:r w:rsidRPr="003C7457">
        <w:rPr>
          <w:spacing w:val="-1"/>
        </w:rPr>
        <w:t>Мезо-кайнозойский комплекс состоит из следующих водоносных горизонтов:</w:t>
      </w:r>
    </w:p>
    <w:p w:rsidR="00A32C72" w:rsidRPr="003C7457" w:rsidRDefault="00A32C72" w:rsidP="00A32C72">
      <w:pPr>
        <w:pStyle w:val="Osnovnoy"/>
      </w:pPr>
      <w:r w:rsidRPr="003C7457">
        <w:t>современного аллювиального;</w:t>
      </w:r>
    </w:p>
    <w:p w:rsidR="00A32C72" w:rsidRPr="003C7457" w:rsidRDefault="00A32C72" w:rsidP="00A32C72">
      <w:pPr>
        <w:pStyle w:val="Osnovnoy"/>
      </w:pPr>
      <w:r w:rsidRPr="003C7457">
        <w:t>«верховодки» в покровных отложениях;</w:t>
      </w:r>
    </w:p>
    <w:p w:rsidR="00A32C72" w:rsidRPr="003C7457" w:rsidRDefault="00A32C72" w:rsidP="00A32C72">
      <w:pPr>
        <w:pStyle w:val="Osnovnoy"/>
      </w:pPr>
      <w:r w:rsidRPr="003C7457">
        <w:t>верхнечетвертичного аллювиального;</w:t>
      </w:r>
    </w:p>
    <w:p w:rsidR="00A32C72" w:rsidRPr="003C7457" w:rsidRDefault="00A32C72" w:rsidP="00A32C72">
      <w:pPr>
        <w:pStyle w:val="Osnovnoy"/>
      </w:pPr>
      <w:r w:rsidRPr="003C7457">
        <w:t>среднечетвертичного московского аллювиально-водноледникового;</w:t>
      </w:r>
    </w:p>
    <w:p w:rsidR="00A32C72" w:rsidRPr="003C7457" w:rsidRDefault="00A32C72" w:rsidP="00A32C72">
      <w:pPr>
        <w:pStyle w:val="Osnovnoy"/>
      </w:pPr>
      <w:r w:rsidRPr="003C7457">
        <w:t>среднечетвертичного московского озерно-водноледникового;</w:t>
      </w:r>
    </w:p>
    <w:p w:rsidR="00A32C72" w:rsidRPr="003C7457" w:rsidRDefault="00A32C72" w:rsidP="00A32C72">
      <w:pPr>
        <w:pStyle w:val="Osnovnoy"/>
      </w:pPr>
      <w:r w:rsidRPr="003C7457">
        <w:t>среднечетвертичного днепровско-московского озерно-водноледникового;</w:t>
      </w:r>
    </w:p>
    <w:p w:rsidR="00A32C72" w:rsidRPr="003C7457" w:rsidRDefault="00A32C72" w:rsidP="00A32C72">
      <w:pPr>
        <w:pStyle w:val="Osnovnoy"/>
      </w:pPr>
      <w:r w:rsidRPr="003C7457">
        <w:t>среднечетвертичного одинцовского аллювиально-водноледникового;</w:t>
      </w:r>
    </w:p>
    <w:p w:rsidR="00A32C72" w:rsidRPr="003C7457" w:rsidRDefault="00A32C72" w:rsidP="00A32C72">
      <w:pPr>
        <w:pStyle w:val="Osnovnoy"/>
      </w:pPr>
      <w:r w:rsidRPr="003C7457">
        <w:t>нижне-среднечетвертичного окско-днепровского озёрно-водноледникового;</w:t>
      </w:r>
    </w:p>
    <w:p w:rsidR="00A32C72" w:rsidRPr="003C7457" w:rsidRDefault="00A32C72" w:rsidP="00A32C72">
      <w:pPr>
        <w:pStyle w:val="Osnovnoy"/>
      </w:pPr>
      <w:r w:rsidRPr="003C7457">
        <w:t>нижнемелового;</w:t>
      </w:r>
    </w:p>
    <w:p w:rsidR="00A32C72" w:rsidRPr="003C7457" w:rsidRDefault="00A32C72" w:rsidP="00A32C72">
      <w:pPr>
        <w:pStyle w:val="Osnovnoy"/>
      </w:pPr>
      <w:r w:rsidRPr="003C7457">
        <w:t>верхнеюрского волжского.</w:t>
      </w:r>
    </w:p>
    <w:p w:rsidR="00A32C72" w:rsidRPr="003C7457" w:rsidRDefault="00A32C72" w:rsidP="00A32C72">
      <w:pPr>
        <w:spacing w:before="120"/>
        <w:ind w:firstLine="709"/>
        <w:jc w:val="both"/>
        <w:rPr>
          <w:spacing w:val="-1"/>
        </w:rPr>
      </w:pPr>
      <w:r w:rsidRPr="003C7457">
        <w:rPr>
          <w:spacing w:val="-1"/>
        </w:rPr>
        <w:t>Мезо-кайнозойский водоносный комплекс имеет общую уровенную поверхность с абсолютными отметками 126 – 132 м. Уровень устанавливается на глубине 1,5 – 7,5 м. Подъём уровней водоносных горизонтов отмечается в апреле – мае и октябре – ноябре, а также летом в периоды сильных дождей; снижение уровней происходит в январе – феврале.</w:t>
      </w:r>
    </w:p>
    <w:p w:rsidR="00A32C72" w:rsidRPr="003C7457" w:rsidRDefault="00A32C72" w:rsidP="00A32C72">
      <w:pPr>
        <w:spacing w:before="120"/>
        <w:ind w:firstLine="709"/>
        <w:jc w:val="both"/>
        <w:rPr>
          <w:spacing w:val="-1"/>
        </w:rPr>
      </w:pPr>
      <w:r w:rsidRPr="003C7457">
        <w:rPr>
          <w:spacing w:val="-1"/>
        </w:rPr>
        <w:t>Воды мезо-кайнозойского комплекса в целом не защищены от поверхностного загрязнения. К зоне неудовлетворительной защищённости водоносных горизонтов относится долина реки Пехорки, характеризующиеся отсутствием или малой мощностью слоя московских моренных отложений. Остальная часть территории относится к зоне слабой защищённости водоносных горизонтов. В наибольшей степени защищёнными являются водораздельные участки, где мощность четвертичных суглинков и глин максимальна.</w:t>
      </w:r>
    </w:p>
    <w:p w:rsidR="00A32C72" w:rsidRPr="003C7457" w:rsidRDefault="00A32C72" w:rsidP="00A32C72">
      <w:pPr>
        <w:spacing w:before="120"/>
        <w:ind w:firstLine="709"/>
        <w:jc w:val="both"/>
        <w:rPr>
          <w:spacing w:val="-1"/>
        </w:rPr>
      </w:pPr>
      <w:r w:rsidRPr="003C7457">
        <w:rPr>
          <w:spacing w:val="-1"/>
        </w:rPr>
        <w:t xml:space="preserve">Каменноугольный водоносный комплекс не имеет гидравлической связи с мезо-кайнозойским, вследствие повсеместного распространения верхнеюрских глин киммериджского, оксфордского и келловейского ярусов. Мощность регионального юрского водоупора составляет 10 – 20 м. </w:t>
      </w:r>
    </w:p>
    <w:p w:rsidR="00A32C72" w:rsidRPr="003C7457" w:rsidRDefault="00A32C72" w:rsidP="00A32C72">
      <w:pPr>
        <w:spacing w:before="120"/>
        <w:ind w:firstLine="709"/>
        <w:jc w:val="both"/>
        <w:rPr>
          <w:spacing w:val="-1"/>
        </w:rPr>
      </w:pPr>
      <w:r w:rsidRPr="003C7457">
        <w:rPr>
          <w:spacing w:val="-1"/>
        </w:rPr>
        <w:t>Водоносный комплекс карбона представлен касимовским, подольско-мячковским и окско-протвинским горизонтами.</w:t>
      </w:r>
    </w:p>
    <w:p w:rsidR="00A32C72" w:rsidRPr="003C7457" w:rsidRDefault="00A32C72" w:rsidP="00A32C72">
      <w:pPr>
        <w:spacing w:before="120"/>
        <w:ind w:firstLine="709"/>
        <w:jc w:val="both"/>
        <w:rPr>
          <w:spacing w:val="-1"/>
        </w:rPr>
      </w:pPr>
      <w:r w:rsidRPr="003C7457">
        <w:rPr>
          <w:spacing w:val="-1"/>
        </w:rPr>
        <w:t>Касимовский горизонт, залегающий на глубине 50 – 57 м (на абсолютных отметках 90-95 м) является безнапорным, водообильность его изменчива, удельные дебиты скважин колеблются от 1,2 до 20 л/с.</w:t>
      </w:r>
    </w:p>
    <w:p w:rsidR="00A32C72" w:rsidRPr="003C7457" w:rsidRDefault="00A32C72" w:rsidP="00A32C72">
      <w:pPr>
        <w:spacing w:before="120"/>
        <w:ind w:firstLine="709"/>
        <w:jc w:val="both"/>
        <w:rPr>
          <w:spacing w:val="-1"/>
        </w:rPr>
      </w:pPr>
      <w:r w:rsidRPr="003C7457">
        <w:rPr>
          <w:spacing w:val="-1"/>
        </w:rPr>
        <w:t xml:space="preserve">Подольско-мячковский горизонт вскрывается на глубине 95 – 100 м и отделяется от вышележащего толщей воскресенских глин, мощность которых составляет 6 – 10 м. Абсолютные </w:t>
      </w:r>
      <w:r w:rsidRPr="003C7457">
        <w:rPr>
          <w:spacing w:val="-1"/>
        </w:rPr>
        <w:lastRenderedPageBreak/>
        <w:t xml:space="preserve">отметки его пьезометрической поверхности – 60 – 65 м, горизонт является напорно-безнапорным с удельными дебитами скважин 1-2 л/с.  </w:t>
      </w:r>
    </w:p>
    <w:p w:rsidR="00A32C72" w:rsidRPr="00EF5692" w:rsidRDefault="00A32C72" w:rsidP="00A32C72">
      <w:pPr>
        <w:spacing w:before="120"/>
        <w:ind w:firstLine="709"/>
        <w:jc w:val="both"/>
        <w:rPr>
          <w:spacing w:val="-1"/>
        </w:rPr>
      </w:pPr>
      <w:r w:rsidRPr="003C7457">
        <w:rPr>
          <w:spacing w:val="-1"/>
        </w:rPr>
        <w:t>Окско-протвинский горизонт вскрывается скважинами на глубине 230 – 240 м. Он залегает ниже второго регионального водоупора, представленного верейскими глинами мощностью 16 м. Абсолютные отметки пьезометрической поверхности составляют 3 – 35 м, удельные дебиты – 0,3-0,5 л/с.</w:t>
      </w:r>
    </w:p>
    <w:p w:rsidR="00A32C72" w:rsidRPr="003E0400" w:rsidRDefault="00A32C72" w:rsidP="00A32C72">
      <w:pPr>
        <w:pStyle w:val="Level2"/>
      </w:pPr>
      <w:bookmarkStart w:id="10" w:name="_Toc495584244"/>
      <w:bookmarkStart w:id="11" w:name="_Toc516138329"/>
      <w:r w:rsidRPr="003E0400">
        <w:t>1.4.</w:t>
      </w:r>
      <w:r>
        <w:t> </w:t>
      </w:r>
      <w:r w:rsidRPr="003E0400">
        <w:t>Инженерно-геологические условия</w:t>
      </w:r>
      <w:bookmarkEnd w:id="10"/>
      <w:bookmarkEnd w:id="11"/>
    </w:p>
    <w:p w:rsidR="00A32C72" w:rsidRPr="002B1070" w:rsidRDefault="00A32C72" w:rsidP="00A32C72">
      <w:pPr>
        <w:spacing w:before="120"/>
        <w:ind w:firstLine="709"/>
        <w:jc w:val="both"/>
      </w:pPr>
      <w:r w:rsidRPr="002B1070">
        <w:t>В зависимости от рельефа, геологического строения, степени дренированности территории, устойчивости грунтов выделяются благоприятные, ограниченно благоприятные и неблагоприятные по инженерно-геологическим условиям участки.</w:t>
      </w:r>
    </w:p>
    <w:p w:rsidR="00A32C72" w:rsidRPr="002B1070" w:rsidRDefault="00A32C72" w:rsidP="00A32C72">
      <w:pPr>
        <w:spacing w:before="120"/>
        <w:ind w:firstLine="709"/>
        <w:jc w:val="both"/>
      </w:pPr>
      <w:r w:rsidRPr="002B1070">
        <w:t xml:space="preserve">По инженерно-геологическим условиям почти вся территория </w:t>
      </w:r>
      <w:r>
        <w:t>городского округа</w:t>
      </w:r>
      <w:r w:rsidRPr="00927D14">
        <w:t xml:space="preserve"> Люберцы</w:t>
      </w:r>
      <w:r w:rsidRPr="002B1070">
        <w:t xml:space="preserve"> обладает средней и высокой устойчивостью геологической среды, при которой геологические процессы не могут вызвать катастрофических последствий, но требуют проведения некоторых инженерных мероприятий при хозяйственном освоении. </w:t>
      </w:r>
    </w:p>
    <w:p w:rsidR="00A32C72" w:rsidRPr="002B1070" w:rsidRDefault="00A32C72" w:rsidP="00A32C72">
      <w:pPr>
        <w:spacing w:before="120"/>
        <w:ind w:firstLine="709"/>
        <w:jc w:val="both"/>
      </w:pPr>
      <w:r w:rsidRPr="002B1070">
        <w:t>Наиболее благоприятными для строительства являются средне-верхнечетвертичные надпойменные террасы, сложенные аллювиальными отложениями песчаного состава (западная часть</w:t>
      </w:r>
      <w:r>
        <w:t xml:space="preserve"> городского округа</w:t>
      </w:r>
      <w:r w:rsidRPr="002B1070">
        <w:t>, включая ближнюю к Москве часть г. Люберцы). Отложения обладают хорошими несущими свойствами, поверхность террас выровнена. Постоянный горизонт грунтовых вод на территории надпойменных террас залегает на глубине 3 и более метров. При хозяйственном освоении возможно загрязнение грунтовых вод и суффозия вдоль трасс подземных коммуникаций.</w:t>
      </w:r>
    </w:p>
    <w:p w:rsidR="00A32C72" w:rsidRPr="002B1070" w:rsidRDefault="00A32C72" w:rsidP="00A32C72">
      <w:pPr>
        <w:spacing w:before="120"/>
        <w:ind w:firstLine="709"/>
        <w:jc w:val="both"/>
      </w:pPr>
      <w:r w:rsidRPr="002B1070">
        <w:t xml:space="preserve">Плоские зандровые равнины (северная часть </w:t>
      </w:r>
      <w:r>
        <w:t>д.п. </w:t>
      </w:r>
      <w:r w:rsidRPr="002B1070">
        <w:t>Красково), водноледниковые равнины ограниченно благоприятны для освоения. При закладке фундаментов следует учитывать мерзлотное пучение покровных суглинков, которые распространены повсеместно (за исключением крутых склонов и пойм), возможное подтопление, локальное заболачивание. На расчленённых возвышенностях, распространенных на севере</w:t>
      </w:r>
      <w:r>
        <w:t xml:space="preserve"> городского</w:t>
      </w:r>
      <w:r w:rsidRPr="00623645">
        <w:t xml:space="preserve"> округа</w:t>
      </w:r>
      <w:r w:rsidRPr="002B1070">
        <w:t xml:space="preserve">, возможна активизация овражной эрозии. </w:t>
      </w:r>
    </w:p>
    <w:p w:rsidR="00A32C72" w:rsidRPr="002B1070" w:rsidRDefault="00A32C72" w:rsidP="00A32C72">
      <w:pPr>
        <w:spacing w:before="120"/>
        <w:ind w:firstLine="709"/>
        <w:jc w:val="both"/>
      </w:pPr>
      <w:r w:rsidRPr="002B1070">
        <w:t>Неблагоприятными для застройки являются крутые склоны речных долин, а также погребенные и современные речные долины (речные долины рек Москвы, Пехорки, Чёрной, Вьюнки), обладающие низкой устойчивостью геологической среды. На склонах возможна активизация эрозионной деятельности, а при обводнении грунтов – возникновение оползней и оплывин. Долины рек неблагоприятны для строительства из-за отсутствия юрского регионального водоупора, гидравлической связи кайнозойских и каменноугольных водоносных горизонтов, закарстованности каменноугольных известняков, а также вследствие близкого залегания грунтовых вод и сезонного затопления. Эти территории относятся к водоохранным зонам и должны быть максимально исключены из застройки.</w:t>
      </w:r>
    </w:p>
    <w:p w:rsidR="00A32C72" w:rsidRPr="002B1070" w:rsidRDefault="00A32C72" w:rsidP="00A32C72">
      <w:pPr>
        <w:spacing w:before="120"/>
        <w:ind w:firstLine="709"/>
        <w:jc w:val="both"/>
      </w:pPr>
      <w:r w:rsidRPr="002B1070">
        <w:t xml:space="preserve">Остальная часть территории </w:t>
      </w:r>
      <w:r>
        <w:t>городского округа</w:t>
      </w:r>
      <w:r w:rsidRPr="00927D14">
        <w:t xml:space="preserve"> Люберцы</w:t>
      </w:r>
      <w:r w:rsidRPr="002B1070">
        <w:t xml:space="preserve"> ограниченно благоприятна для капитального строительства вследствие близкого залегания грунтовых вод (1,0–3,0 м) и повышенной проницаемости аллювиальных отложений. Грунтовые воды в песках агрессивны по концентрации йонов водорода и содержанию свободной углекислоты. При освоении территорий здесь возможно развитие подтопления, изменение агрессивности и загрязнение грунтовых вод, суффозия вдоль трасс подземных коммуникаций. Инженерная подготовка территории должна быть направлена на предотвращение развития подтопления и минимизацию загрязнения </w:t>
      </w:r>
      <w:r w:rsidRPr="002B1070">
        <w:lastRenderedPageBreak/>
        <w:t xml:space="preserve">грунтовых вод, для чего в пределах таких участков следует предусмотреть полный перехват поверхностных стоков. </w:t>
      </w:r>
    </w:p>
    <w:p w:rsidR="00A32C72" w:rsidRPr="003E0400" w:rsidRDefault="00A32C72" w:rsidP="00A32C72">
      <w:pPr>
        <w:pStyle w:val="Level2"/>
      </w:pPr>
      <w:bookmarkStart w:id="12" w:name="_Toc495584245"/>
      <w:bookmarkStart w:id="13" w:name="_Toc516138330"/>
      <w:r w:rsidRPr="003E0400">
        <w:t>1.5.</w:t>
      </w:r>
      <w:r>
        <w:t> </w:t>
      </w:r>
      <w:r w:rsidRPr="003E0400">
        <w:t>Месторождения полезных ископаемых</w:t>
      </w:r>
      <w:bookmarkEnd w:id="12"/>
      <w:bookmarkEnd w:id="13"/>
    </w:p>
    <w:p w:rsidR="00A32C72" w:rsidRDefault="00A32C72" w:rsidP="00A32C72">
      <w:pPr>
        <w:spacing w:before="120"/>
        <w:ind w:firstLine="709"/>
        <w:jc w:val="both"/>
      </w:pPr>
      <w:r w:rsidRPr="006E5EC2">
        <w:t xml:space="preserve">По характеру и степени развития различных отложений месторождения </w:t>
      </w:r>
      <w:r>
        <w:t>городского округа</w:t>
      </w:r>
      <w:r w:rsidRPr="00927D14">
        <w:t xml:space="preserve"> Люберцы</w:t>
      </w:r>
      <w:r w:rsidRPr="006E5EC2">
        <w:t xml:space="preserve"> относятся к области развития аккумулятивных низменных равнин с преобладанием песчаных, с включением гравия пород. В Мещ</w:t>
      </w:r>
      <w:r>
        <w:t>ё</w:t>
      </w:r>
      <w:r w:rsidRPr="006E5EC2">
        <w:t xml:space="preserve">рской низменности близость к поверхности третичных глин и песков обуславливает развитие месторождений тугоплавких глин, частично стекольных песков и незначительное развитие кирпичных глин. По типам месторождений </w:t>
      </w:r>
      <w:r>
        <w:t>городской округ</w:t>
      </w:r>
      <w:r w:rsidRPr="00927D14">
        <w:t xml:space="preserve"> Люберцы</w:t>
      </w:r>
      <w:r w:rsidRPr="006E5EC2">
        <w:t xml:space="preserve"> является вполне «типичным» для Мещ</w:t>
      </w:r>
      <w:r>
        <w:t>ё</w:t>
      </w:r>
      <w:r w:rsidRPr="006E5EC2">
        <w:t xml:space="preserve">рской низменности. </w:t>
      </w:r>
    </w:p>
    <w:p w:rsidR="00A32C72" w:rsidRPr="006C2C3C" w:rsidRDefault="00A32C72" w:rsidP="00A32C72">
      <w:pPr>
        <w:spacing w:before="120"/>
        <w:ind w:firstLine="709"/>
        <w:jc w:val="both"/>
      </w:pPr>
      <w:r w:rsidRPr="006C2C3C">
        <w:t xml:space="preserve">На территории </w:t>
      </w:r>
      <w:r w:rsidRPr="00DE112E">
        <w:t xml:space="preserve">городского округа Люберцы </w:t>
      </w:r>
      <w:r w:rsidRPr="006C2C3C">
        <w:t>имеется месторождение Люберецкое (участок Восточный), носящее комплексный характер, поскольку в нём содержатся строительные и стекольные пески, формовочные материалы. Месторождение расположено на землях лесного фонда (кварталы 14–16 Томилинского участкового лесничества Подольского лесничества), в границах лесопарковой зоны.</w:t>
      </w:r>
    </w:p>
    <w:p w:rsidR="00A32C72" w:rsidRPr="006C2C3C" w:rsidRDefault="00A32C72" w:rsidP="00A32C72">
      <w:pPr>
        <w:spacing w:before="120"/>
        <w:ind w:firstLine="709"/>
        <w:jc w:val="both"/>
      </w:pPr>
      <w:r w:rsidRPr="006C2C3C">
        <w:t xml:space="preserve">На территории </w:t>
      </w:r>
      <w:r w:rsidRPr="002C2FB6">
        <w:t>городского округа</w:t>
      </w:r>
      <w:r>
        <w:t xml:space="preserve"> </w:t>
      </w:r>
      <w:r w:rsidRPr="006C2C3C">
        <w:t>по данным заключения Федерального агентства по недропользованию от 27.06.2014 № МСК 001922 расположены следующие месторождения:</w:t>
      </w:r>
    </w:p>
    <w:p w:rsidR="00A32C72" w:rsidRPr="006C2C3C" w:rsidRDefault="00A32C72" w:rsidP="00A32C72">
      <w:pPr>
        <w:numPr>
          <w:ilvl w:val="0"/>
          <w:numId w:val="57"/>
        </w:numPr>
        <w:spacing w:before="120"/>
        <w:jc w:val="both"/>
      </w:pPr>
      <w:r w:rsidRPr="006C2C3C">
        <w:t>Месторождение песка для производства строительных работ и силикатных изделий «Кореневское» (участ</w:t>
      </w:r>
      <w:r w:rsidR="008A59E1">
        <w:t>о</w:t>
      </w:r>
      <w:r w:rsidRPr="006C2C3C">
        <w:t>к</w:t>
      </w:r>
      <w:r w:rsidR="008A59E1">
        <w:t xml:space="preserve"> </w:t>
      </w:r>
      <w:r w:rsidRPr="006C2C3C">
        <w:t xml:space="preserve">VI). Участок № VI расположен к северо-западу от мкр. Коренево </w:t>
      </w:r>
      <w:r>
        <w:t>д</w:t>
      </w:r>
      <w:r w:rsidRPr="006C2C3C">
        <w:t>.п. Красково. Участок частично отработан.</w:t>
      </w:r>
    </w:p>
    <w:p w:rsidR="00A32C72" w:rsidRPr="006C2C3C" w:rsidRDefault="00A32C72" w:rsidP="00A32C72">
      <w:pPr>
        <w:numPr>
          <w:ilvl w:val="0"/>
          <w:numId w:val="57"/>
        </w:numPr>
        <w:spacing w:before="120"/>
        <w:jc w:val="both"/>
      </w:pPr>
      <w:r w:rsidRPr="006C2C3C">
        <w:t>Месторождение песка для производства строительных работ и силикатных изделий «Лукьяновское» расположено в 4,5 – 5 км северо-восточнее железнодорожной станции Коренево, к юго-востоку от д. Торбеево (на землях лесного фонда, в границах лесопарковой зоны). Месторождение не разрабатывалось.</w:t>
      </w:r>
    </w:p>
    <w:p w:rsidR="00A32C72" w:rsidRPr="00DC53B6" w:rsidRDefault="00A32C72" w:rsidP="00A32C72">
      <w:pPr>
        <w:spacing w:before="120"/>
        <w:ind w:firstLine="709"/>
        <w:jc w:val="both"/>
      </w:pPr>
      <w:r w:rsidRPr="00DC53B6">
        <w:t>Согласно Закону Российской Федерации от 21.02.1992 № 2395-1 «О недрах», проектирование и строительство населённых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A32C72" w:rsidRPr="00DC53B6" w:rsidRDefault="00A32C72" w:rsidP="00A32C72">
      <w:pPr>
        <w:spacing w:before="120"/>
        <w:ind w:firstLine="709"/>
        <w:jc w:val="both"/>
      </w:pPr>
      <w:r w:rsidRPr="00DC53B6">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32C72" w:rsidRPr="00DC53B6" w:rsidRDefault="00A32C72" w:rsidP="00A32C72">
      <w:pPr>
        <w:spacing w:before="120"/>
        <w:ind w:firstLine="709"/>
        <w:jc w:val="both"/>
      </w:pPr>
      <w:r w:rsidRPr="00DC53B6">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A32C72" w:rsidRPr="003E0400" w:rsidRDefault="00A32C72" w:rsidP="00A32C72">
      <w:pPr>
        <w:pStyle w:val="Level2"/>
        <w:rPr>
          <w:i/>
        </w:rPr>
      </w:pPr>
      <w:bookmarkStart w:id="14" w:name="_Toc495584246"/>
      <w:bookmarkStart w:id="15" w:name="_Toc516138331"/>
      <w:r w:rsidRPr="003E0400">
        <w:t>1.6.</w:t>
      </w:r>
      <w:r w:rsidRPr="00337126">
        <w:t> </w:t>
      </w:r>
      <w:r w:rsidRPr="003E0400">
        <w:t>Гидрологические особенности территории</w:t>
      </w:r>
      <w:bookmarkEnd w:id="14"/>
      <w:bookmarkEnd w:id="15"/>
    </w:p>
    <w:p w:rsidR="00A32C72" w:rsidRPr="00A629FF" w:rsidRDefault="00A32C72" w:rsidP="00A32C72">
      <w:pPr>
        <w:spacing w:before="120"/>
        <w:ind w:firstLine="709"/>
        <w:jc w:val="both"/>
      </w:pPr>
      <w:r w:rsidRPr="00A629FF">
        <w:t>Поверхностные воды представлены р</w:t>
      </w:r>
      <w:r>
        <w:t>екой</w:t>
      </w:r>
      <w:r w:rsidRPr="00A629FF">
        <w:t xml:space="preserve"> Пехоркой, е</w:t>
      </w:r>
      <w:r>
        <w:t>ё</w:t>
      </w:r>
      <w:r w:rsidRPr="00A629FF">
        <w:t xml:space="preserve"> притоками – реками Ч</w:t>
      </w:r>
      <w:r>
        <w:t>ё</w:t>
      </w:r>
      <w:r w:rsidRPr="00A629FF">
        <w:t>рная и Македонка, а также водоёмами – Наташинскими прудами и озером Ч</w:t>
      </w:r>
      <w:r>
        <w:t>ё</w:t>
      </w:r>
      <w:r w:rsidRPr="00A629FF">
        <w:t>рное в г.</w:t>
      </w:r>
      <w:r>
        <w:t> </w:t>
      </w:r>
      <w:r w:rsidRPr="00A629FF">
        <w:t>Люберцы, обводненными карьерами в д.п.</w:t>
      </w:r>
      <w:r>
        <w:t> </w:t>
      </w:r>
      <w:r w:rsidRPr="00A629FF">
        <w:t>Красково, Малаховским озером в р.п.</w:t>
      </w:r>
      <w:r>
        <w:t> </w:t>
      </w:r>
      <w:r w:rsidRPr="00A629FF">
        <w:t xml:space="preserve">Малаховка. Кроме того, на территории </w:t>
      </w:r>
      <w:r>
        <w:t xml:space="preserve">городского округа </w:t>
      </w:r>
      <w:r w:rsidRPr="00A629FF">
        <w:t>находятся небольшие по площади водо</w:t>
      </w:r>
      <w:r>
        <w:t>ё</w:t>
      </w:r>
      <w:r w:rsidRPr="00A629FF">
        <w:t xml:space="preserve">мы, являющиеся частью </w:t>
      </w:r>
      <w:r w:rsidRPr="00A629FF">
        <w:lastRenderedPageBreak/>
        <w:t>рекреационных зон. Хорошо развитая овражная сеть осложнена серией мелких ручь</w:t>
      </w:r>
      <w:r>
        <w:t>ё</w:t>
      </w:r>
      <w:r w:rsidRPr="00A629FF">
        <w:t xml:space="preserve">в, часть из которых является временными, а часть </w:t>
      </w:r>
      <w:r>
        <w:t>–</w:t>
      </w:r>
      <w:r w:rsidRPr="00A629FF">
        <w:t xml:space="preserve"> постоянными водотоками. Болотные комплексы в долине реки Пехорки и на склонах водораздела дренируются кана</w:t>
      </w:r>
      <w:r>
        <w:t>л</w:t>
      </w:r>
      <w:r w:rsidRPr="00A629FF">
        <w:t xml:space="preserve">ами. </w:t>
      </w:r>
    </w:p>
    <w:p w:rsidR="00A32C72" w:rsidRPr="007432A9" w:rsidRDefault="00A32C72" w:rsidP="00A32C72">
      <w:pPr>
        <w:autoSpaceDE w:val="0"/>
        <w:autoSpaceDN w:val="0"/>
        <w:adjustRightInd w:val="0"/>
        <w:spacing w:before="120"/>
        <w:ind w:firstLine="709"/>
        <w:jc w:val="both"/>
      </w:pPr>
      <w:r w:rsidRPr="0086186E">
        <w:rPr>
          <w:i/>
        </w:rPr>
        <w:t>Река Пехорка</w:t>
      </w:r>
      <w:r w:rsidRPr="006E5EC2">
        <w:t xml:space="preserve"> </w:t>
      </w:r>
      <w:r w:rsidRPr="007432A9">
        <w:t>берёт начало в болотном массиве, расположенном в 1,5</w:t>
      </w:r>
      <w:r w:rsidRPr="003323E7">
        <w:t> </w:t>
      </w:r>
      <w:r w:rsidRPr="007432A9">
        <w:t xml:space="preserve">км от села Лукино </w:t>
      </w:r>
      <w:r>
        <w:t xml:space="preserve">городского округа </w:t>
      </w:r>
      <w:r w:rsidRPr="007432A9">
        <w:t>Балаших</w:t>
      </w:r>
      <w:r>
        <w:t>а</w:t>
      </w:r>
      <w:r w:rsidRPr="007432A9">
        <w:t xml:space="preserve"> и впадает с левого берега в реку Москву в 2,5</w:t>
      </w:r>
      <w:r>
        <w:t> </w:t>
      </w:r>
      <w:r w:rsidRPr="007432A9">
        <w:t>км ниже села Вере</w:t>
      </w:r>
      <w:r>
        <w:t>и</w:t>
      </w:r>
      <w:r w:rsidRPr="007432A9">
        <w:t>. Длина реки Пехорки составляет 42</w:t>
      </w:r>
      <w:r w:rsidRPr="003323E7">
        <w:t> </w:t>
      </w:r>
      <w:r w:rsidRPr="007432A9">
        <w:t>км,</w:t>
      </w:r>
      <w:r w:rsidRPr="006E5EC2">
        <w:t xml:space="preserve"> площадь бассейна – 523</w:t>
      </w:r>
      <w:r>
        <w:t> кв. </w:t>
      </w:r>
      <w:r w:rsidRPr="006E5EC2">
        <w:t xml:space="preserve">км. От истока до устья в реку впадает 21 приток длиной более </w:t>
      </w:r>
      <w:smartTag w:uri="urn:schemas-microsoft-com:office:smarttags" w:element="metricconverter">
        <w:smartTagPr>
          <w:attr w:name="ProductID" w:val="10 км"/>
        </w:smartTagPr>
        <w:r w:rsidRPr="006E5EC2">
          <w:t>10</w:t>
        </w:r>
        <w:r>
          <w:t> </w:t>
        </w:r>
        <w:r w:rsidRPr="006E5EC2">
          <w:t>км</w:t>
        </w:r>
      </w:smartTag>
      <w:r w:rsidRPr="006E5EC2">
        <w:t xml:space="preserve">. </w:t>
      </w:r>
      <w:r>
        <w:t>С</w:t>
      </w:r>
      <w:r w:rsidRPr="007432A9">
        <w:t>редний уклон 1,2‰, площадь водосбора 523</w:t>
      </w:r>
      <w:r w:rsidRPr="003323E7">
        <w:t> </w:t>
      </w:r>
      <w:r w:rsidRPr="007432A9">
        <w:t>кв.</w:t>
      </w:r>
      <w:r w:rsidRPr="003323E7">
        <w:t> </w:t>
      </w:r>
      <w:r w:rsidRPr="007432A9">
        <w:t xml:space="preserve">км. Заболоченность </w:t>
      </w:r>
      <w:r>
        <w:t xml:space="preserve">бассейна реки </w:t>
      </w:r>
      <w:r w:rsidRPr="007432A9">
        <w:t>составляет 20%, залесённость – 60%.</w:t>
      </w:r>
    </w:p>
    <w:p w:rsidR="00A32C72" w:rsidRPr="004A705F" w:rsidRDefault="00A32C72" w:rsidP="00A32C72">
      <w:pPr>
        <w:ind w:firstLine="708"/>
        <w:jc w:val="both"/>
      </w:pPr>
      <w:r w:rsidRPr="007432A9">
        <w:t>Бассейн реки имеет субмеридионально вытянутую форму. Рельеф водосбора представляет собой полого-увалистую равнину. Территория бассейна характеризуется наличием лесов с большой заболоченностью. Как на самом водотоке, так и его притоках имеется множество прудов сезонного регулирования стока. Почвы, слагающие территорию водосбора, дерново-подзолистые и суглинистые. Леса смешанные. Территория бассейна имеет местами плотную городскую застройку. Долина реки в верховьях слабо выражена, шириной 300</w:t>
      </w:r>
      <w:r w:rsidRPr="003323E7">
        <w:t> </w:t>
      </w:r>
      <w:r w:rsidRPr="007432A9">
        <w:t>–</w:t>
      </w:r>
      <w:r w:rsidRPr="003323E7">
        <w:t> </w:t>
      </w:r>
      <w:r w:rsidRPr="007432A9">
        <w:t>400</w:t>
      </w:r>
      <w:r w:rsidRPr="003323E7">
        <w:t> </w:t>
      </w:r>
      <w:r w:rsidRPr="007432A9">
        <w:t>м, с пологими склонами высотой 8</w:t>
      </w:r>
      <w:r w:rsidRPr="003323E7">
        <w:t> </w:t>
      </w:r>
      <w:r w:rsidRPr="007432A9">
        <w:t>–</w:t>
      </w:r>
      <w:r w:rsidRPr="003323E7">
        <w:t> </w:t>
      </w:r>
      <w:r w:rsidRPr="007432A9">
        <w:t>10</w:t>
      </w:r>
      <w:r w:rsidRPr="003323E7">
        <w:t> </w:t>
      </w:r>
      <w:r w:rsidRPr="007432A9">
        <w:t xml:space="preserve">м, сложенными суглинками и супесями. Пойма </w:t>
      </w:r>
      <w:r>
        <w:t xml:space="preserve">реки </w:t>
      </w:r>
      <w:r w:rsidRPr="007432A9">
        <w:t>большей частью двухсторонняя, шириной 50</w:t>
      </w:r>
      <w:r w:rsidRPr="003323E7">
        <w:t> </w:t>
      </w:r>
      <w:r w:rsidRPr="007432A9">
        <w:t>–</w:t>
      </w:r>
      <w:r w:rsidRPr="003323E7">
        <w:t> </w:t>
      </w:r>
      <w:r w:rsidRPr="007432A9">
        <w:t>100</w:t>
      </w:r>
      <w:r w:rsidRPr="003323E7">
        <w:t> </w:t>
      </w:r>
      <w:r w:rsidRPr="007432A9">
        <w:t xml:space="preserve">м, с ровной заболоченной поверхностью. </w:t>
      </w:r>
      <w:r>
        <w:t>К</w:t>
      </w:r>
      <w:r w:rsidRPr="006E5EC2">
        <w:t>рупные болота осушаются с помощью дренажных канав (ширина 3</w:t>
      </w:r>
      <w:r>
        <w:t>–</w:t>
      </w:r>
      <w:r w:rsidRPr="006E5EC2">
        <w:t>5</w:t>
      </w:r>
      <w:r>
        <w:t> </w:t>
      </w:r>
      <w:r w:rsidRPr="006E5EC2">
        <w:t>м, глубина 1</w:t>
      </w:r>
      <w:r>
        <w:t>–</w:t>
      </w:r>
      <w:r w:rsidRPr="006E5EC2">
        <w:t>1,5</w:t>
      </w:r>
      <w:r>
        <w:t> </w:t>
      </w:r>
      <w:r w:rsidRPr="006E5EC2">
        <w:t>м). Ширина русла реки изменяется от 10</w:t>
      </w:r>
      <w:r>
        <w:t>–</w:t>
      </w:r>
      <w:r w:rsidRPr="006E5EC2">
        <w:t>12</w:t>
      </w:r>
      <w:r>
        <w:t> </w:t>
      </w:r>
      <w:r w:rsidRPr="006E5EC2">
        <w:t xml:space="preserve">м в северной части </w:t>
      </w:r>
      <w:r>
        <w:t>городского</w:t>
      </w:r>
      <w:r w:rsidRPr="00623645">
        <w:t xml:space="preserve"> округа</w:t>
      </w:r>
      <w:r>
        <w:t xml:space="preserve"> Люберцы</w:t>
      </w:r>
      <w:r w:rsidRPr="00623645">
        <w:t xml:space="preserve"> </w:t>
      </w:r>
      <w:r w:rsidRPr="006E5EC2">
        <w:t>до 20</w:t>
      </w:r>
      <w:r>
        <w:t>–</w:t>
      </w:r>
      <w:r w:rsidRPr="006E5EC2">
        <w:t>25</w:t>
      </w:r>
      <w:r>
        <w:t> </w:t>
      </w:r>
      <w:r w:rsidRPr="006E5EC2">
        <w:t xml:space="preserve">м в </w:t>
      </w:r>
      <w:r>
        <w:t xml:space="preserve">его </w:t>
      </w:r>
      <w:r w:rsidRPr="006E5EC2">
        <w:t xml:space="preserve">южной части с небольшим сужением до </w:t>
      </w:r>
      <w:smartTag w:uri="urn:schemas-microsoft-com:office:smarttags" w:element="metricconverter">
        <w:smartTagPr>
          <w:attr w:name="ProductID" w:val="8 м"/>
        </w:smartTagPr>
        <w:r w:rsidRPr="006E5EC2">
          <w:t>8</w:t>
        </w:r>
        <w:r>
          <w:t> </w:t>
        </w:r>
        <w:r w:rsidRPr="006E5EC2">
          <w:t>м</w:t>
        </w:r>
      </w:smartTag>
      <w:r w:rsidRPr="006E5EC2">
        <w:t xml:space="preserve"> перед впадением реки Ч</w:t>
      </w:r>
      <w:r>
        <w:t>ё</w:t>
      </w:r>
      <w:r w:rsidRPr="006E5EC2">
        <w:t>рн</w:t>
      </w:r>
      <w:r>
        <w:t>ой</w:t>
      </w:r>
      <w:r w:rsidRPr="006E5EC2">
        <w:t>. Глубина потока увеличивается вниз по течению от 1 до 1,5</w:t>
      </w:r>
      <w:r>
        <w:t> </w:t>
      </w:r>
      <w:r w:rsidRPr="006E5EC2">
        <w:t>м. Дно песчаное. Русло извилистое, коэффициент извилистости 0,8, однако, четко выраженных меандр не наблюдается. Скорость течения 0,2</w:t>
      </w:r>
      <w:r>
        <w:t> </w:t>
      </w:r>
      <w:r w:rsidRPr="006E5EC2">
        <w:t>м/с.</w:t>
      </w:r>
      <w:r>
        <w:t xml:space="preserve"> </w:t>
      </w:r>
      <w:r w:rsidRPr="004A705F">
        <w:t>Русло реки зарастает водной растительностью. Берега крутые и обрывистые, высотой 0,5</w:t>
      </w:r>
      <w:r>
        <w:t>–</w:t>
      </w:r>
      <w:r w:rsidRPr="004A705F">
        <w:t>1,5</w:t>
      </w:r>
      <w:r>
        <w:t> </w:t>
      </w:r>
      <w:r w:rsidRPr="004A705F">
        <w:t>м, местами до 3</w:t>
      </w:r>
      <w:r>
        <w:t> </w:t>
      </w:r>
      <w:r w:rsidRPr="004A705F">
        <w:t>м.</w:t>
      </w:r>
    </w:p>
    <w:p w:rsidR="00A32C72" w:rsidRDefault="00A32C72" w:rsidP="00A32C72">
      <w:pPr>
        <w:pStyle w:val="aff8"/>
        <w:spacing w:before="120"/>
        <w:ind w:left="0" w:firstLine="709"/>
      </w:pPr>
      <w:r w:rsidRPr="006E5EC2">
        <w:t>Средний многолетний сток реки в устье равен 3,14</w:t>
      </w:r>
      <w:r>
        <w:t> куб. </w:t>
      </w:r>
      <w:r w:rsidRPr="006E5EC2">
        <w:t>м/с (0,099</w:t>
      </w:r>
      <w:r>
        <w:t> куб. </w:t>
      </w:r>
      <w:r w:rsidRPr="006E5EC2">
        <w:t>км/год). Средний максимальный расход весеннего половодья – 58,9</w:t>
      </w:r>
      <w:r>
        <w:t> куб. </w:t>
      </w:r>
      <w:r w:rsidRPr="006E5EC2">
        <w:t>м/с. Максимальный расход весеннего половодья 1% обеспеченности – 418</w:t>
      </w:r>
      <w:r>
        <w:t> куб. </w:t>
      </w:r>
      <w:r w:rsidRPr="006E5EC2">
        <w:t>м/с, дождевого паводка 1% обеспеченности – 78,5</w:t>
      </w:r>
      <w:r>
        <w:t> куб. </w:t>
      </w:r>
      <w:r w:rsidRPr="006E5EC2">
        <w:t>м/с. Минимальный зимний расход 95% обеспеченности – 0,26</w:t>
      </w:r>
      <w:r>
        <w:t> куб. </w:t>
      </w:r>
      <w:r w:rsidRPr="006E5EC2">
        <w:t>м/с, минимальный летне-осенний расход 95% обеспеченности – 0,26</w:t>
      </w:r>
      <w:r>
        <w:t> куб. </w:t>
      </w:r>
      <w:r w:rsidRPr="006E5EC2">
        <w:t>м/с. Средняя многолетняя мутность 58</w:t>
      </w:r>
      <w:r>
        <w:t> </w:t>
      </w:r>
      <w:r w:rsidRPr="006E5EC2">
        <w:t>г/</w:t>
      </w:r>
      <w:r>
        <w:t>куб. </w:t>
      </w:r>
      <w:r w:rsidRPr="006E5EC2">
        <w:t>м, средний многолетний расход взвешенных наносов – 0,1821</w:t>
      </w:r>
      <w:r>
        <w:t> </w:t>
      </w:r>
      <w:r w:rsidRPr="006E5EC2">
        <w:t xml:space="preserve">кг/с. </w:t>
      </w:r>
    </w:p>
    <w:p w:rsidR="00A32C72" w:rsidRPr="004A705F" w:rsidRDefault="00A32C72" w:rsidP="00A32C72">
      <w:pPr>
        <w:pStyle w:val="aff8"/>
        <w:spacing w:before="120"/>
        <w:ind w:left="0" w:firstLine="709"/>
      </w:pPr>
      <w:r w:rsidRPr="004A705F">
        <w:t>Река Пехорка по характеру питания и водному режиму относится к равнинным рекам с преимущественно снеговым питанием. Уровенный режим отличается высоким подъ</w:t>
      </w:r>
      <w:r>
        <w:t>ё</w:t>
      </w:r>
      <w:r w:rsidRPr="004A705F">
        <w:t xml:space="preserve">мом в период половодья, относительно медленным спадом и низкой продолжительной летне-осенней и зимней меженью с отдельными паводками летом или осенью. За последние годы на реке и притоках построено много плотин, что привело к глубокой зарегулированности водного объекта. </w:t>
      </w:r>
    </w:p>
    <w:p w:rsidR="00A32C72" w:rsidRPr="004A705F" w:rsidRDefault="00A32C72" w:rsidP="00A32C72">
      <w:pPr>
        <w:rPr>
          <w:u w:val="single"/>
        </w:rPr>
      </w:pPr>
    </w:p>
    <w:p w:rsidR="00A32C72" w:rsidRPr="00A96D74" w:rsidRDefault="00A32C72" w:rsidP="00A32C72">
      <w:pPr>
        <w:jc w:val="center"/>
        <w:rPr>
          <w:b/>
          <w:sz w:val="22"/>
          <w:szCs w:val="22"/>
        </w:rPr>
      </w:pPr>
      <w:r>
        <w:rPr>
          <w:b/>
          <w:noProof/>
        </w:rPr>
        <w:lastRenderedPageBreak/>
        <w:drawing>
          <wp:inline distT="0" distB="0" distL="0" distR="0">
            <wp:extent cx="5771515" cy="3836035"/>
            <wp:effectExtent l="19050" t="0" r="635" b="0"/>
            <wp:docPr id="5" name="Рисунок 3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15"/>
                    <pic:cNvPicPr>
                      <a:picLocks noChangeAspect="1" noChangeArrowheads="1"/>
                    </pic:cNvPicPr>
                  </pic:nvPicPr>
                  <pic:blipFill>
                    <a:blip r:embed="rId16" cstate="print"/>
                    <a:srcRect/>
                    <a:stretch>
                      <a:fillRect/>
                    </a:stretch>
                  </pic:blipFill>
                  <pic:spPr bwMode="auto">
                    <a:xfrm>
                      <a:off x="0" y="0"/>
                      <a:ext cx="5771515" cy="3836035"/>
                    </a:xfrm>
                    <a:prstGeom prst="rect">
                      <a:avLst/>
                    </a:prstGeom>
                    <a:noFill/>
                    <a:ln w="9525">
                      <a:noFill/>
                      <a:miter lim="800000"/>
                      <a:headEnd/>
                      <a:tailEnd/>
                    </a:ln>
                  </pic:spPr>
                </pic:pic>
              </a:graphicData>
            </a:graphic>
          </wp:inline>
        </w:drawing>
      </w:r>
    </w:p>
    <w:p w:rsidR="00A32C72" w:rsidRDefault="00A32C72" w:rsidP="00A32C72">
      <w:pPr>
        <w:rPr>
          <w:b/>
          <w:i/>
          <w:sz w:val="22"/>
          <w:szCs w:val="22"/>
        </w:rPr>
      </w:pPr>
    </w:p>
    <w:p w:rsidR="00A32C72" w:rsidRPr="00CA25E3" w:rsidRDefault="00A32C72" w:rsidP="00A32C72">
      <w:pPr>
        <w:jc w:val="center"/>
        <w:rPr>
          <w:b/>
          <w:i/>
          <w:sz w:val="22"/>
          <w:szCs w:val="22"/>
        </w:rPr>
      </w:pPr>
      <w:r w:rsidRPr="00CA25E3">
        <w:rPr>
          <w:b/>
          <w:i/>
          <w:sz w:val="22"/>
          <w:szCs w:val="22"/>
        </w:rPr>
        <w:t xml:space="preserve">Рисунок 1. </w:t>
      </w:r>
      <w:r>
        <w:rPr>
          <w:b/>
          <w:i/>
          <w:sz w:val="22"/>
          <w:szCs w:val="22"/>
        </w:rPr>
        <w:t xml:space="preserve">Участок </w:t>
      </w:r>
      <w:r w:rsidRPr="00F62065">
        <w:rPr>
          <w:b/>
          <w:i/>
          <w:sz w:val="22"/>
          <w:szCs w:val="22"/>
        </w:rPr>
        <w:t xml:space="preserve">р. Пехорка </w:t>
      </w:r>
    </w:p>
    <w:p w:rsidR="00A32C72" w:rsidRDefault="00A32C72" w:rsidP="00A32C72">
      <w:pPr>
        <w:rPr>
          <w:sz w:val="22"/>
          <w:szCs w:val="22"/>
          <w:u w:val="single"/>
        </w:rPr>
      </w:pPr>
    </w:p>
    <w:p w:rsidR="00A32C72" w:rsidRPr="00A96D74" w:rsidRDefault="00A32C72" w:rsidP="00A32C72">
      <w:pPr>
        <w:jc w:val="center"/>
        <w:rPr>
          <w:sz w:val="22"/>
          <w:szCs w:val="22"/>
        </w:rPr>
      </w:pPr>
      <w:r>
        <w:rPr>
          <w:noProof/>
          <w:sz w:val="22"/>
          <w:szCs w:val="22"/>
        </w:rPr>
        <w:drawing>
          <wp:inline distT="0" distB="0" distL="0" distR="0">
            <wp:extent cx="5819140" cy="3871595"/>
            <wp:effectExtent l="19050" t="0" r="0" b="0"/>
            <wp:docPr id="6" name="Рисунок 3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17"/>
                    <pic:cNvPicPr>
                      <a:picLocks noChangeAspect="1" noChangeArrowheads="1"/>
                    </pic:cNvPicPr>
                  </pic:nvPicPr>
                  <pic:blipFill>
                    <a:blip r:embed="rId17" cstate="print"/>
                    <a:srcRect/>
                    <a:stretch>
                      <a:fillRect/>
                    </a:stretch>
                  </pic:blipFill>
                  <pic:spPr bwMode="auto">
                    <a:xfrm>
                      <a:off x="0" y="0"/>
                      <a:ext cx="5819140" cy="3871595"/>
                    </a:xfrm>
                    <a:prstGeom prst="rect">
                      <a:avLst/>
                    </a:prstGeom>
                    <a:noFill/>
                    <a:ln w="9525">
                      <a:noFill/>
                      <a:miter lim="800000"/>
                      <a:headEnd/>
                      <a:tailEnd/>
                    </a:ln>
                  </pic:spPr>
                </pic:pic>
              </a:graphicData>
            </a:graphic>
          </wp:inline>
        </w:drawing>
      </w:r>
    </w:p>
    <w:p w:rsidR="00A32C72" w:rsidRDefault="00A32C72" w:rsidP="00A32C72">
      <w:pPr>
        <w:rPr>
          <w:b/>
          <w:i/>
          <w:sz w:val="22"/>
          <w:szCs w:val="22"/>
        </w:rPr>
      </w:pPr>
    </w:p>
    <w:p w:rsidR="00A32C72" w:rsidRPr="00CA25E3" w:rsidRDefault="00A32C72" w:rsidP="00A32C72">
      <w:pPr>
        <w:jc w:val="center"/>
        <w:rPr>
          <w:b/>
          <w:i/>
          <w:sz w:val="22"/>
          <w:szCs w:val="22"/>
        </w:rPr>
      </w:pPr>
      <w:r w:rsidRPr="00CA25E3">
        <w:rPr>
          <w:b/>
          <w:i/>
          <w:sz w:val="22"/>
          <w:szCs w:val="22"/>
        </w:rPr>
        <w:t xml:space="preserve">Рисунок </w:t>
      </w:r>
      <w:r>
        <w:rPr>
          <w:b/>
          <w:i/>
          <w:sz w:val="22"/>
          <w:szCs w:val="22"/>
        </w:rPr>
        <w:t>2</w:t>
      </w:r>
      <w:r w:rsidRPr="00CA25E3">
        <w:rPr>
          <w:b/>
          <w:i/>
          <w:sz w:val="22"/>
          <w:szCs w:val="22"/>
        </w:rPr>
        <w:t xml:space="preserve">. </w:t>
      </w:r>
      <w:r>
        <w:rPr>
          <w:b/>
          <w:i/>
          <w:sz w:val="22"/>
          <w:szCs w:val="22"/>
        </w:rPr>
        <w:t xml:space="preserve">Участок </w:t>
      </w:r>
      <w:r w:rsidRPr="00F62065">
        <w:rPr>
          <w:b/>
          <w:i/>
          <w:sz w:val="22"/>
          <w:szCs w:val="22"/>
        </w:rPr>
        <w:t>р. Пехорка – г. Люберцы</w:t>
      </w:r>
      <w:r>
        <w:rPr>
          <w:b/>
          <w:i/>
          <w:sz w:val="22"/>
          <w:szCs w:val="22"/>
        </w:rPr>
        <w:t>, ул. Гаршина</w:t>
      </w:r>
    </w:p>
    <w:p w:rsidR="00A32C72" w:rsidRDefault="00A32C72" w:rsidP="00A32C72">
      <w:pPr>
        <w:rPr>
          <w:b/>
          <w:sz w:val="22"/>
          <w:szCs w:val="22"/>
          <w:u w:val="single"/>
        </w:rPr>
      </w:pPr>
    </w:p>
    <w:p w:rsidR="00A32C72" w:rsidRPr="00A96D74" w:rsidRDefault="00A32C72" w:rsidP="00A32C72">
      <w:pPr>
        <w:jc w:val="center"/>
        <w:rPr>
          <w:sz w:val="22"/>
          <w:szCs w:val="22"/>
        </w:rPr>
      </w:pPr>
      <w:r>
        <w:rPr>
          <w:noProof/>
          <w:sz w:val="22"/>
          <w:szCs w:val="22"/>
        </w:rPr>
        <w:drawing>
          <wp:inline distT="0" distB="0" distL="0" distR="0">
            <wp:extent cx="5830570" cy="3895090"/>
            <wp:effectExtent l="19050" t="0" r="0" b="0"/>
            <wp:docPr id="7" name="Рисунок 3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18"/>
                    <pic:cNvPicPr>
                      <a:picLocks noChangeAspect="1" noChangeArrowheads="1"/>
                    </pic:cNvPicPr>
                  </pic:nvPicPr>
                  <pic:blipFill>
                    <a:blip r:embed="rId18" cstate="print"/>
                    <a:srcRect/>
                    <a:stretch>
                      <a:fillRect/>
                    </a:stretch>
                  </pic:blipFill>
                  <pic:spPr bwMode="auto">
                    <a:xfrm>
                      <a:off x="0" y="0"/>
                      <a:ext cx="5830570" cy="3895090"/>
                    </a:xfrm>
                    <a:prstGeom prst="rect">
                      <a:avLst/>
                    </a:prstGeom>
                    <a:noFill/>
                    <a:ln w="9525">
                      <a:noFill/>
                      <a:miter lim="800000"/>
                      <a:headEnd/>
                      <a:tailEnd/>
                    </a:ln>
                  </pic:spPr>
                </pic:pic>
              </a:graphicData>
            </a:graphic>
          </wp:inline>
        </w:drawing>
      </w:r>
    </w:p>
    <w:p w:rsidR="00A32C72" w:rsidRDefault="00A32C72" w:rsidP="00A32C72">
      <w:pPr>
        <w:rPr>
          <w:b/>
          <w:i/>
          <w:sz w:val="22"/>
          <w:szCs w:val="22"/>
        </w:rPr>
      </w:pPr>
    </w:p>
    <w:p w:rsidR="00A32C72" w:rsidRPr="00E4574F" w:rsidRDefault="00A32C72" w:rsidP="00A32C72">
      <w:pPr>
        <w:rPr>
          <w:b/>
          <w:i/>
          <w:noProof/>
          <w:sz w:val="22"/>
          <w:szCs w:val="22"/>
        </w:rPr>
      </w:pPr>
      <w:r w:rsidRPr="00CA25E3">
        <w:rPr>
          <w:b/>
          <w:i/>
          <w:sz w:val="22"/>
          <w:szCs w:val="22"/>
        </w:rPr>
        <w:t xml:space="preserve">Рисунок </w:t>
      </w:r>
      <w:r>
        <w:rPr>
          <w:b/>
          <w:i/>
          <w:sz w:val="22"/>
          <w:szCs w:val="22"/>
        </w:rPr>
        <w:t>3</w:t>
      </w:r>
      <w:r w:rsidRPr="00CA25E3">
        <w:rPr>
          <w:b/>
          <w:i/>
          <w:sz w:val="22"/>
          <w:szCs w:val="22"/>
        </w:rPr>
        <w:t xml:space="preserve">. </w:t>
      </w:r>
      <w:r>
        <w:rPr>
          <w:b/>
          <w:i/>
          <w:sz w:val="22"/>
          <w:szCs w:val="22"/>
        </w:rPr>
        <w:t xml:space="preserve">Участок </w:t>
      </w:r>
      <w:r w:rsidRPr="00E4574F">
        <w:rPr>
          <w:b/>
          <w:i/>
          <w:sz w:val="22"/>
          <w:szCs w:val="22"/>
        </w:rPr>
        <w:t xml:space="preserve">р. Пехорка – г. Люберцы, 50 м выше автодорожного моста по Быковскому шоссе </w:t>
      </w:r>
    </w:p>
    <w:p w:rsidR="00A32C72" w:rsidRPr="00E4574F" w:rsidRDefault="00A32C72" w:rsidP="00A32C72">
      <w:pPr>
        <w:rPr>
          <w:b/>
          <w:i/>
          <w:sz w:val="22"/>
          <w:szCs w:val="22"/>
        </w:rPr>
      </w:pPr>
    </w:p>
    <w:p w:rsidR="00A32C72" w:rsidRPr="00A629FF" w:rsidRDefault="00A32C72" w:rsidP="00A32C72">
      <w:pPr>
        <w:spacing w:before="120"/>
        <w:ind w:firstLine="709"/>
        <w:jc w:val="both"/>
      </w:pPr>
      <w:r w:rsidRPr="00A629FF">
        <w:t>К юг</w:t>
      </w:r>
      <w:r>
        <w:t>у</w:t>
      </w:r>
      <w:r w:rsidRPr="00A629FF">
        <w:t xml:space="preserve"> от д</w:t>
      </w:r>
      <w:r>
        <w:t>. </w:t>
      </w:r>
      <w:r w:rsidRPr="00A629FF">
        <w:t>Марусино в р</w:t>
      </w:r>
      <w:r>
        <w:t>еку</w:t>
      </w:r>
      <w:r w:rsidRPr="00A629FF">
        <w:t xml:space="preserve"> Пехорку впадает </w:t>
      </w:r>
      <w:r w:rsidRPr="00E4574F">
        <w:rPr>
          <w:i/>
        </w:rPr>
        <w:t>река Чёрная,</w:t>
      </w:r>
      <w:r>
        <w:t xml:space="preserve"> которая</w:t>
      </w:r>
      <w:r w:rsidRPr="00A629FF">
        <w:t xml:space="preserve"> бер</w:t>
      </w:r>
      <w:r>
        <w:t>ё</w:t>
      </w:r>
      <w:r w:rsidRPr="00A629FF">
        <w:t>т начало в лесах Ногинского лес</w:t>
      </w:r>
      <w:r>
        <w:t>ничества</w:t>
      </w:r>
      <w:r w:rsidRPr="00A629FF">
        <w:t xml:space="preserve">, пересекает границу </w:t>
      </w:r>
      <w:r>
        <w:t>городского округа</w:t>
      </w:r>
      <w:r w:rsidRPr="00927D14">
        <w:t xml:space="preserve"> Люберцы</w:t>
      </w:r>
      <w:r w:rsidRPr="00A629FF">
        <w:t xml:space="preserve"> севернее </w:t>
      </w:r>
      <w:r>
        <w:t>д. </w:t>
      </w:r>
      <w:r w:rsidRPr="00A629FF">
        <w:t>Мотя</w:t>
      </w:r>
      <w:r>
        <w:t>ково и</w:t>
      </w:r>
      <w:r w:rsidRPr="00A629FF">
        <w:t xml:space="preserve"> теч</w:t>
      </w:r>
      <w:r>
        <w:t>ё</w:t>
      </w:r>
      <w:r w:rsidRPr="00A629FF">
        <w:t>т в юго-западном направлении до точки слияния с р</w:t>
      </w:r>
      <w:r>
        <w:t>екой</w:t>
      </w:r>
      <w:r w:rsidRPr="00A629FF">
        <w:t xml:space="preserve"> Пехоркой. Общая протяж</w:t>
      </w:r>
      <w:r>
        <w:t>ё</w:t>
      </w:r>
      <w:r w:rsidRPr="00A629FF">
        <w:t>нность реки – 19,3</w:t>
      </w:r>
      <w:r>
        <w:t> </w:t>
      </w:r>
      <w:r w:rsidRPr="00A629FF">
        <w:t xml:space="preserve">км. Площадь водосбора реки 198 </w:t>
      </w:r>
      <w:r>
        <w:t>кв. </w:t>
      </w:r>
      <w:r w:rsidRPr="00A629FF">
        <w:t>к</w:t>
      </w:r>
      <w:r w:rsidRPr="009E45B2">
        <w:t>м</w:t>
      </w:r>
      <w:r w:rsidRPr="00A629FF">
        <w:t>. Общее количество притоков длиной более 10</w:t>
      </w:r>
      <w:r>
        <w:t> </w:t>
      </w:r>
      <w:r w:rsidRPr="00A629FF">
        <w:t>км – 4. Ширина русла реки составляет 5</w:t>
      </w:r>
      <w:r>
        <w:t>–</w:t>
      </w:r>
      <w:r w:rsidRPr="00A629FF">
        <w:t>8 м, глубина фарватера – 5</w:t>
      </w:r>
      <w:r>
        <w:t> </w:t>
      </w:r>
      <w:r w:rsidRPr="00A629FF">
        <w:t xml:space="preserve">м, </w:t>
      </w:r>
      <w:r>
        <w:t>на территории городского</w:t>
      </w:r>
      <w:r w:rsidRPr="00623645">
        <w:t xml:space="preserve"> округа </w:t>
      </w:r>
      <w:r>
        <w:t>Люберцы протяжённость участка реки составляет</w:t>
      </w:r>
      <w:r w:rsidRPr="00A629FF">
        <w:t xml:space="preserve"> </w:t>
      </w:r>
      <w:smartTag w:uri="urn:schemas-microsoft-com:office:smarttags" w:element="metricconverter">
        <w:smartTagPr>
          <w:attr w:name="ProductID" w:val="5 км"/>
        </w:smartTagPr>
        <w:r w:rsidRPr="00A629FF">
          <w:t>5 км</w:t>
        </w:r>
      </w:smartTag>
      <w:r w:rsidRPr="00A629FF">
        <w:t xml:space="preserve">. Средний многолетний сток реки в устье равен 1,19 </w:t>
      </w:r>
      <w:r>
        <w:t>куб. </w:t>
      </w:r>
      <w:r w:rsidRPr="009E45B2">
        <w:t>м</w:t>
      </w:r>
      <w:r w:rsidRPr="00A629FF">
        <w:t xml:space="preserve">/с (0,037 </w:t>
      </w:r>
      <w:r>
        <w:t>куб. </w:t>
      </w:r>
      <w:r w:rsidRPr="00A629FF">
        <w:t>к</w:t>
      </w:r>
      <w:r w:rsidRPr="009E45B2">
        <w:t>м</w:t>
      </w:r>
      <w:r w:rsidRPr="00A629FF">
        <w:t>/год). Средний максимальный расход весеннего половодья – 47,1</w:t>
      </w:r>
      <w:r>
        <w:t> куб. </w:t>
      </w:r>
      <w:r w:rsidRPr="009E45B2">
        <w:t>м</w:t>
      </w:r>
      <w:r w:rsidRPr="00A629FF">
        <w:t>/с. Максимальный расход весеннего половодья 1</w:t>
      </w:r>
      <w:r>
        <w:t> </w:t>
      </w:r>
      <w:r w:rsidRPr="00A629FF">
        <w:t xml:space="preserve">% обеспеченности – 140 </w:t>
      </w:r>
      <w:r>
        <w:t>куб. </w:t>
      </w:r>
      <w:r w:rsidRPr="009E45B2">
        <w:t>м</w:t>
      </w:r>
      <w:r w:rsidRPr="00A629FF">
        <w:t>/с, дождевого паводка 1</w:t>
      </w:r>
      <w:r>
        <w:t> </w:t>
      </w:r>
      <w:r w:rsidRPr="00A629FF">
        <w:t xml:space="preserve">% обеспеченности – 35,6 </w:t>
      </w:r>
      <w:r>
        <w:t>куб. </w:t>
      </w:r>
      <w:r w:rsidRPr="009E45B2">
        <w:t>м</w:t>
      </w:r>
      <w:r w:rsidRPr="00A629FF">
        <w:t>/с. Минимальный зимний расход 95</w:t>
      </w:r>
      <w:r>
        <w:t> </w:t>
      </w:r>
      <w:r w:rsidRPr="00A629FF">
        <w:t xml:space="preserve">% обеспеченности – 0,07 </w:t>
      </w:r>
      <w:r>
        <w:t>куб. </w:t>
      </w:r>
      <w:r w:rsidRPr="009E45B2">
        <w:t>м</w:t>
      </w:r>
      <w:r w:rsidRPr="00A629FF">
        <w:t>/с, минимальный летне-осенний расход 95</w:t>
      </w:r>
      <w:r>
        <w:t> </w:t>
      </w:r>
      <w:r w:rsidRPr="00A629FF">
        <w:t>% обеспеченности – 0,07</w:t>
      </w:r>
      <w:r>
        <w:t> куб. </w:t>
      </w:r>
      <w:r w:rsidRPr="009E45B2">
        <w:t>м</w:t>
      </w:r>
      <w:r w:rsidRPr="00A629FF">
        <w:t xml:space="preserve">/с. </w:t>
      </w:r>
    </w:p>
    <w:p w:rsidR="00A32C72" w:rsidRPr="009E45B2" w:rsidRDefault="00A32C72" w:rsidP="00A32C72">
      <w:pPr>
        <w:spacing w:before="120"/>
        <w:ind w:firstLine="709"/>
        <w:jc w:val="both"/>
      </w:pPr>
      <w:r w:rsidRPr="009E45B2">
        <w:rPr>
          <w:i/>
        </w:rPr>
        <w:t>Река Македонка</w:t>
      </w:r>
      <w:r w:rsidRPr="009E45B2">
        <w:t xml:space="preserve"> пересекает территорию р.п. Малаховка с востока на запад и впадает в рекуПехорку в районе д. </w:t>
      </w:r>
      <w:r>
        <w:t>Пехорка</w:t>
      </w:r>
      <w:r w:rsidRPr="009E45B2">
        <w:t>. Река формируется в лесах восточнее п.</w:t>
      </w:r>
      <w:r>
        <w:t> </w:t>
      </w:r>
      <w:r w:rsidRPr="009E45B2">
        <w:t xml:space="preserve">Родники Раменского муниципального района. Длина реки около </w:t>
      </w:r>
      <w:smartTag w:uri="urn:schemas-microsoft-com:office:smarttags" w:element="metricconverter">
        <w:smartTagPr>
          <w:attr w:name="ProductID" w:val="12 км"/>
        </w:smartTagPr>
        <w:r w:rsidRPr="009E45B2">
          <w:t>12 км</w:t>
        </w:r>
      </w:smartTag>
      <w:r w:rsidRPr="009E45B2">
        <w:t xml:space="preserve">. Ширина реки 3–5 м, глубина до </w:t>
      </w:r>
      <w:smartTag w:uri="urn:schemas-microsoft-com:office:smarttags" w:element="metricconverter">
        <w:smartTagPr>
          <w:attr w:name="ProductID" w:val="0,3 м"/>
        </w:smartTagPr>
        <w:r w:rsidRPr="009E45B2">
          <w:t>0,3 м</w:t>
        </w:r>
      </w:smartTag>
      <w:r w:rsidRPr="009E45B2">
        <w:t xml:space="preserve"> в среднем течении, дно песчаное.</w:t>
      </w:r>
    </w:p>
    <w:p w:rsidR="00A32C72" w:rsidRPr="009E45B2" w:rsidRDefault="00A32C72" w:rsidP="00A32C72">
      <w:pPr>
        <w:spacing w:before="120"/>
        <w:ind w:firstLine="709"/>
        <w:jc w:val="both"/>
      </w:pPr>
      <w:r w:rsidRPr="009E45B2">
        <w:t xml:space="preserve">В пределах </w:t>
      </w:r>
      <w:r>
        <w:t>городского округа</w:t>
      </w:r>
      <w:r w:rsidRPr="00927D14">
        <w:t xml:space="preserve"> Люберцы</w:t>
      </w:r>
      <w:r w:rsidRPr="009E45B2">
        <w:t xml:space="preserve"> располагается ряд крупных озёр и прудов. Среди них выделяется </w:t>
      </w:r>
      <w:r w:rsidRPr="009E45B2">
        <w:rPr>
          <w:i/>
        </w:rPr>
        <w:t>озеро Чёрное</w:t>
      </w:r>
      <w:r w:rsidRPr="009E45B2">
        <w:t xml:space="preserve"> в север</w:t>
      </w:r>
      <w:r>
        <w:t xml:space="preserve">о-восточной </w:t>
      </w:r>
      <w:r w:rsidRPr="009E45B2">
        <w:t xml:space="preserve">части </w:t>
      </w:r>
      <w:r>
        <w:t>г. </w:t>
      </w:r>
      <w:r w:rsidRPr="009E45B2">
        <w:t>Люберцы, в долине реки Пехорка. Площадь озера около 0,2 кв. км (20,5</w:t>
      </w:r>
      <w:r>
        <w:t> </w:t>
      </w:r>
      <w:r w:rsidRPr="009E45B2">
        <w:t>га), берега заболоченны, покрыты болотной и древесно-кустарниковой растительностью. Южная часть озера обвалована (высота вала – 1</w:t>
      </w:r>
      <w:r>
        <w:t> </w:t>
      </w:r>
      <w:r w:rsidRPr="009E45B2">
        <w:t>м, ширина 2</w:t>
      </w:r>
      <w:r>
        <w:t> </w:t>
      </w:r>
      <w:r w:rsidRPr="009E45B2">
        <w:t>м). Озеро окружено сетью дренажных канав. Отметка уровня воды – 118,6</w:t>
      </w:r>
      <w:r>
        <w:t> </w:t>
      </w:r>
      <w:r w:rsidRPr="009E45B2">
        <w:t>м.</w:t>
      </w:r>
    </w:p>
    <w:p w:rsidR="00A32C72" w:rsidRPr="009E45B2" w:rsidRDefault="00A32C72" w:rsidP="00A32C72">
      <w:pPr>
        <w:spacing w:before="120"/>
        <w:ind w:firstLine="709"/>
        <w:jc w:val="both"/>
      </w:pPr>
      <w:r w:rsidRPr="009E45B2">
        <w:rPr>
          <w:i/>
        </w:rPr>
        <w:lastRenderedPageBreak/>
        <w:t>Наташинские пруды</w:t>
      </w:r>
      <w:r w:rsidRPr="009E45B2">
        <w:t xml:space="preserve"> расположены в северо-западной части г. Люберцы, в парковой зоне района Красная Горка. Площадь северного пруда 2,7</w:t>
      </w:r>
      <w:r>
        <w:t> </w:t>
      </w:r>
      <w:r w:rsidRPr="009E45B2">
        <w:t>га, отметка уреза воды 134,3</w:t>
      </w:r>
      <w:r>
        <w:t> </w:t>
      </w:r>
      <w:r w:rsidRPr="009E45B2">
        <w:t>м; площадь южного – 1,5</w:t>
      </w:r>
      <w:r>
        <w:t> </w:t>
      </w:r>
      <w:r w:rsidRPr="009E45B2">
        <w:t>га, отметка уреза воды – 133,5</w:t>
      </w:r>
      <w:r>
        <w:t> </w:t>
      </w:r>
      <w:r w:rsidRPr="009E45B2">
        <w:t xml:space="preserve">м. </w:t>
      </w:r>
    </w:p>
    <w:p w:rsidR="00A32C72" w:rsidRPr="009E45B2" w:rsidRDefault="00A32C72" w:rsidP="00A32C72">
      <w:pPr>
        <w:spacing w:before="120"/>
        <w:ind w:firstLine="709"/>
        <w:jc w:val="both"/>
      </w:pPr>
      <w:r w:rsidRPr="009E45B2">
        <w:rPr>
          <w:i/>
        </w:rPr>
        <w:t>Малаховское озеро</w:t>
      </w:r>
      <w:r w:rsidRPr="009E45B2">
        <w:t xml:space="preserve"> расположено в р.п.</w:t>
      </w:r>
      <w:r>
        <w:t> </w:t>
      </w:r>
      <w:r w:rsidRPr="009E45B2">
        <w:t>Малаховка на реке Македонке и представляет собой русловой пруд. Площадь водного зеркала составляет около</w:t>
      </w:r>
      <w:r>
        <w:t xml:space="preserve"> </w:t>
      </w:r>
      <w:r w:rsidRPr="009E45B2">
        <w:t>15</w:t>
      </w:r>
      <w:r>
        <w:t> </w:t>
      </w:r>
      <w:r w:rsidRPr="009E45B2">
        <w:t>га, берега крутые, покрыты сосновым лесом. Озеро образовано в результате возведения насыпного вала длиной 225</w:t>
      </w:r>
      <w:r>
        <w:t> </w:t>
      </w:r>
      <w:r w:rsidRPr="009E45B2">
        <w:t>м и высотой 2</w:t>
      </w:r>
      <w:r>
        <w:t> </w:t>
      </w:r>
      <w:r w:rsidRPr="009E45B2">
        <w:t>м в 4,5</w:t>
      </w:r>
      <w:r>
        <w:t> </w:t>
      </w:r>
      <w:r w:rsidRPr="009E45B2">
        <w:t>км от устья реки Македонки. Перепад уровней воды 120,1 до 118,4</w:t>
      </w:r>
      <w:r>
        <w:t> </w:t>
      </w:r>
      <w:r w:rsidRPr="009E45B2">
        <w:t>м.</w:t>
      </w:r>
    </w:p>
    <w:p w:rsidR="00A32C72" w:rsidRPr="009E45B2" w:rsidRDefault="00A32C72" w:rsidP="00A32C72">
      <w:pPr>
        <w:spacing w:before="120"/>
        <w:ind w:firstLine="709"/>
        <w:jc w:val="both"/>
      </w:pPr>
      <w:r w:rsidRPr="009E45B2">
        <w:t xml:space="preserve">В </w:t>
      </w:r>
      <w:r>
        <w:t>д.п. </w:t>
      </w:r>
      <w:r w:rsidRPr="009E45B2">
        <w:t>Красково группа прудов представляет собой обводнённые карьеры, разъединённые земляными плотинами шириной от 2 до 10</w:t>
      </w:r>
      <w:r>
        <w:t> </w:t>
      </w:r>
      <w:r w:rsidRPr="009E45B2">
        <w:t>м и высотой до 4</w:t>
      </w:r>
      <w:r>
        <w:t> </w:t>
      </w:r>
      <w:r w:rsidRPr="009E45B2">
        <w:t>м. Общая площадь прудов составляет 43</w:t>
      </w:r>
      <w:r>
        <w:t> </w:t>
      </w:r>
      <w:r w:rsidRPr="009E45B2">
        <w:t>га. В пойме реки Пехорки, после слияния с рекой Чёрной, расположена группа озёр, площадью от 4,8</w:t>
      </w:r>
      <w:r>
        <w:t> </w:t>
      </w:r>
      <w:r w:rsidRPr="009E45B2">
        <w:t>га до 1,2</w:t>
      </w:r>
      <w:r>
        <w:t> </w:t>
      </w:r>
      <w:r w:rsidRPr="009E45B2">
        <w:t>га.</w:t>
      </w:r>
    </w:p>
    <w:p w:rsidR="00A32C72" w:rsidRPr="009E45B2" w:rsidRDefault="00A32C72" w:rsidP="00A32C72">
      <w:pPr>
        <w:spacing w:before="120"/>
        <w:ind w:firstLine="709"/>
        <w:jc w:val="both"/>
      </w:pPr>
      <w:r w:rsidRPr="009E45B2">
        <w:t xml:space="preserve">Питание рек </w:t>
      </w:r>
      <w:r>
        <w:t xml:space="preserve">и ручьёв </w:t>
      </w:r>
      <w:r w:rsidRPr="009E45B2">
        <w:t xml:space="preserve">осуществляется преимущественно за счёт атмосферных осадков. В общем объёме стока талые воды составляют 60–65 %, дождевые – 10–15 %, а грунтовые – 25 %. </w:t>
      </w:r>
      <w:bookmarkStart w:id="16" w:name="_Toc169073098"/>
    </w:p>
    <w:p w:rsidR="00A32C72" w:rsidRPr="009E45B2" w:rsidRDefault="00A32C72" w:rsidP="00A32C72">
      <w:pPr>
        <w:spacing w:before="120"/>
        <w:ind w:firstLine="709"/>
        <w:jc w:val="both"/>
      </w:pPr>
      <w:r w:rsidRPr="009E45B2">
        <w:t xml:space="preserve">По типу водного режима все естественные водотоки </w:t>
      </w:r>
      <w:r>
        <w:t>городского округа</w:t>
      </w:r>
      <w:r w:rsidRPr="00927D14">
        <w:t xml:space="preserve"> Люберцы</w:t>
      </w:r>
      <w:r w:rsidRPr="009E45B2">
        <w:t xml:space="preserve"> относятся к рекам с чётко выраженным весенним половодьем, низкой летней меженью, летне-осенними дождевыми паводками, длительностью до двух – трёх недель, устойчивой, продолжительной, низкой зимней меженью. Весенний сток составляет 60–70 % от годового, осенний – 15–25 %, зимний – около 10 %. Весенний паводочный период – половодье – начинается в конце марта – начале апреля. Средняя дата начала половодья 5–9 апреля. Продолжительность половодья – 40–45 дней. Слой стока во время половодья составляет 30 мм. Средняя дата установления ледяного покрова на реке – 21–27 ноября.</w:t>
      </w:r>
    </w:p>
    <w:bookmarkEnd w:id="16"/>
    <w:p w:rsidR="00A32C72" w:rsidRPr="00115DC8" w:rsidRDefault="00A32C72" w:rsidP="00A32C72">
      <w:pPr>
        <w:spacing w:before="120"/>
        <w:ind w:firstLine="709"/>
        <w:jc w:val="both"/>
      </w:pPr>
      <w:r w:rsidRPr="00115DC8">
        <w:t>Ручьи, образующиеся в многочисленных балках и оврагах, вероятно, пересыхают во время летней и зимней межени. Расходы воды в ручьях минимальны. Максимальный объ</w:t>
      </w:r>
      <w:r>
        <w:t>ё</w:t>
      </w:r>
      <w:r w:rsidRPr="00115DC8">
        <w:t xml:space="preserve">м стока приходится на апрель месяц – время активного снеготаянья. Из-за небольшой скорости добегания поверхностных вод до речной сети (небольшая площадь бассейна) колебания водности ручьев носят резкий, непредсказуемый характер. </w:t>
      </w:r>
    </w:p>
    <w:p w:rsidR="00A32C72" w:rsidRPr="003E0400" w:rsidRDefault="00A32C72" w:rsidP="00A32C72">
      <w:pPr>
        <w:pStyle w:val="Level2"/>
      </w:pPr>
      <w:bookmarkStart w:id="17" w:name="_Toc495584247"/>
      <w:bookmarkStart w:id="18" w:name="_Toc516138332"/>
      <w:r w:rsidRPr="003E0400">
        <w:t>1.7.</w:t>
      </w:r>
      <w:r>
        <w:t> </w:t>
      </w:r>
      <w:r w:rsidRPr="003E0400">
        <w:t>Климатические условия</w:t>
      </w:r>
      <w:bookmarkEnd w:id="17"/>
      <w:bookmarkEnd w:id="18"/>
    </w:p>
    <w:p w:rsidR="00A32C72" w:rsidRPr="008B744C" w:rsidRDefault="00A32C72" w:rsidP="00A32C72">
      <w:pPr>
        <w:spacing w:before="120"/>
        <w:ind w:firstLine="709"/>
        <w:jc w:val="both"/>
      </w:pPr>
      <w:r w:rsidRPr="008B744C">
        <w:t xml:space="preserve">Климат </w:t>
      </w:r>
      <w:r>
        <w:t xml:space="preserve">на территории </w:t>
      </w:r>
      <w:r w:rsidRPr="007B20A1">
        <w:t>городского округа Люберцы</w:t>
      </w:r>
      <w:r w:rsidRPr="008B744C">
        <w:t xml:space="preserve"> складывается под влиянием переноса воздушных масс западных и юго-западных циклонов, выноса арктического воздуха с севера и трансформации воздушных масс разного происхождения.</w:t>
      </w:r>
    </w:p>
    <w:p w:rsidR="00A32C72" w:rsidRPr="007A7AF9" w:rsidRDefault="00A32C72" w:rsidP="00A32C72">
      <w:pPr>
        <w:numPr>
          <w:ilvl w:val="12"/>
          <w:numId w:val="0"/>
        </w:numPr>
        <w:spacing w:before="120"/>
        <w:ind w:firstLine="709"/>
        <w:jc w:val="both"/>
      </w:pPr>
      <w:r w:rsidRPr="006E5EC2">
        <w:t xml:space="preserve">Следствием воздействия воздушных масс с Атлантического океана является </w:t>
      </w:r>
      <w:r>
        <w:t xml:space="preserve">высокая </w:t>
      </w:r>
      <w:r w:rsidRPr="006E5EC2">
        <w:t xml:space="preserve">вероятность зимних оттепелей и сырых прохладных периодов в летнее время. Влияние арктических холодных масс сказывается в виде сильных похолоданий в зимние месяцы и в виде «возврата холодов» в весенне-летний период, </w:t>
      </w:r>
      <w:r>
        <w:t>в течение которого</w:t>
      </w:r>
      <w:r w:rsidRPr="006E5EC2">
        <w:t xml:space="preserve"> </w:t>
      </w:r>
      <w:r w:rsidRPr="007A7AF9">
        <w:t>происходит понижение температуры вплоть до заморозков на почве.</w:t>
      </w:r>
    </w:p>
    <w:p w:rsidR="00A32C72" w:rsidRDefault="00A32C72" w:rsidP="00A32C72">
      <w:pPr>
        <w:spacing w:before="120"/>
        <w:ind w:firstLine="709"/>
        <w:jc w:val="both"/>
      </w:pPr>
      <w:r w:rsidRPr="00F31107">
        <w:t xml:space="preserve">Согласно карте климатического районирования (Свод правил СП 131.13330.2012 «СНиП 23-01-99*. Строительная климатология») территория городского </w:t>
      </w:r>
      <w:r>
        <w:t>округа Люберцы</w:t>
      </w:r>
      <w:r w:rsidRPr="00F31107">
        <w:t xml:space="preserve"> относится ко II-В климатическому поясу, зоне нормальной влажности. Общая характеристика строительно-климатического района </w:t>
      </w:r>
      <w:r w:rsidRPr="00F31107">
        <w:rPr>
          <w:lang w:val="en-US"/>
        </w:rPr>
        <w:t>II</w:t>
      </w:r>
      <w:r w:rsidRPr="00F31107">
        <w:t>-В приводится в таблице 1.7.1.</w:t>
      </w:r>
    </w:p>
    <w:p w:rsidR="00A32C72" w:rsidRPr="00F31107" w:rsidRDefault="00A32C72" w:rsidP="00A32C72">
      <w:pPr>
        <w:keepNext/>
        <w:ind w:firstLine="709"/>
        <w:jc w:val="right"/>
      </w:pPr>
      <w:r>
        <w:br w:type="page"/>
      </w:r>
      <w:r w:rsidRPr="00F31107">
        <w:lastRenderedPageBreak/>
        <w:t>Таблица 1.7.1</w:t>
      </w:r>
    </w:p>
    <w:tbl>
      <w:tblPr>
        <w:tblW w:w="99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01"/>
        <w:gridCol w:w="1654"/>
        <w:gridCol w:w="1645"/>
        <w:gridCol w:w="1460"/>
        <w:gridCol w:w="3554"/>
      </w:tblGrid>
      <w:tr w:rsidR="00A32C72" w:rsidRPr="00B167BE" w:rsidTr="00EA7021">
        <w:trPr>
          <w:tblHeader/>
          <w:jc w:val="center"/>
        </w:trPr>
        <w:tc>
          <w:tcPr>
            <w:tcW w:w="1601" w:type="dxa"/>
            <w:vAlign w:val="center"/>
          </w:tcPr>
          <w:p w:rsidR="00A32C72" w:rsidRPr="00846804" w:rsidRDefault="00A32C72" w:rsidP="00EA7021">
            <w:pPr>
              <w:jc w:val="center"/>
            </w:pPr>
            <w:r w:rsidRPr="00846804">
              <w:rPr>
                <w:sz w:val="22"/>
                <w:szCs w:val="22"/>
              </w:rPr>
              <w:t>Ср. мес.</w:t>
            </w:r>
          </w:p>
          <w:p w:rsidR="00A32C72" w:rsidRPr="00846804" w:rsidRDefault="00A32C72" w:rsidP="00EA7021">
            <w:pPr>
              <w:jc w:val="center"/>
            </w:pPr>
            <w:r w:rsidRPr="00846804">
              <w:rPr>
                <w:sz w:val="22"/>
                <w:szCs w:val="22"/>
              </w:rPr>
              <w:t>температура</w:t>
            </w:r>
          </w:p>
          <w:p w:rsidR="00A32C72" w:rsidRPr="00846804" w:rsidRDefault="00A32C72" w:rsidP="00EA7021">
            <w:pPr>
              <w:jc w:val="center"/>
            </w:pPr>
            <w:r w:rsidRPr="00846804">
              <w:rPr>
                <w:sz w:val="22"/>
                <w:szCs w:val="22"/>
              </w:rPr>
              <w:t xml:space="preserve">января, </w:t>
            </w:r>
            <w:r w:rsidRPr="00846804">
              <w:rPr>
                <w:sz w:val="22"/>
                <w:szCs w:val="22"/>
              </w:rPr>
              <w:sym w:font="Symbol" w:char="F0B0"/>
            </w:r>
            <w:r w:rsidRPr="00846804">
              <w:rPr>
                <w:sz w:val="22"/>
                <w:szCs w:val="22"/>
              </w:rPr>
              <w:t>С</w:t>
            </w:r>
          </w:p>
        </w:tc>
        <w:tc>
          <w:tcPr>
            <w:tcW w:w="1654" w:type="dxa"/>
            <w:vAlign w:val="center"/>
          </w:tcPr>
          <w:p w:rsidR="00A32C72" w:rsidRPr="00846804" w:rsidRDefault="00A32C72" w:rsidP="00EA7021">
            <w:pPr>
              <w:jc w:val="center"/>
            </w:pPr>
            <w:r w:rsidRPr="00846804">
              <w:rPr>
                <w:sz w:val="22"/>
                <w:szCs w:val="22"/>
              </w:rPr>
              <w:t>Ср. скорость ветра за три зимних</w:t>
            </w:r>
          </w:p>
          <w:p w:rsidR="00A32C72" w:rsidRPr="00846804" w:rsidRDefault="00A32C72" w:rsidP="00EA7021">
            <w:pPr>
              <w:jc w:val="center"/>
            </w:pPr>
            <w:r w:rsidRPr="00846804">
              <w:rPr>
                <w:sz w:val="22"/>
                <w:szCs w:val="22"/>
              </w:rPr>
              <w:t>месяца, м/с</w:t>
            </w:r>
          </w:p>
        </w:tc>
        <w:tc>
          <w:tcPr>
            <w:tcW w:w="1645" w:type="dxa"/>
            <w:vAlign w:val="center"/>
          </w:tcPr>
          <w:p w:rsidR="00A32C72" w:rsidRPr="00846804" w:rsidRDefault="00A32C72" w:rsidP="00EA7021">
            <w:pPr>
              <w:jc w:val="center"/>
            </w:pPr>
            <w:r w:rsidRPr="00846804">
              <w:rPr>
                <w:sz w:val="22"/>
                <w:szCs w:val="22"/>
              </w:rPr>
              <w:t>Ср. мес. температура</w:t>
            </w:r>
          </w:p>
          <w:p w:rsidR="00A32C72" w:rsidRPr="00846804" w:rsidRDefault="00A32C72" w:rsidP="00EA7021">
            <w:pPr>
              <w:jc w:val="center"/>
            </w:pPr>
            <w:r w:rsidRPr="00846804">
              <w:rPr>
                <w:sz w:val="22"/>
                <w:szCs w:val="22"/>
              </w:rPr>
              <w:t xml:space="preserve">июля, </w:t>
            </w:r>
            <w:r w:rsidRPr="00846804">
              <w:rPr>
                <w:sz w:val="22"/>
                <w:szCs w:val="22"/>
              </w:rPr>
              <w:sym w:font="Symbol" w:char="F0B0"/>
            </w:r>
            <w:r w:rsidRPr="00846804">
              <w:rPr>
                <w:sz w:val="22"/>
                <w:szCs w:val="22"/>
              </w:rPr>
              <w:t>С</w:t>
            </w:r>
          </w:p>
        </w:tc>
        <w:tc>
          <w:tcPr>
            <w:tcW w:w="1460" w:type="dxa"/>
            <w:vAlign w:val="center"/>
          </w:tcPr>
          <w:p w:rsidR="00A32C72" w:rsidRPr="00846804" w:rsidRDefault="00A32C72" w:rsidP="00EA7021">
            <w:pPr>
              <w:jc w:val="center"/>
            </w:pPr>
            <w:r w:rsidRPr="00846804">
              <w:rPr>
                <w:sz w:val="22"/>
                <w:szCs w:val="22"/>
              </w:rPr>
              <w:t>Ср. мес.</w:t>
            </w:r>
          </w:p>
          <w:p w:rsidR="00A32C72" w:rsidRPr="00846804" w:rsidRDefault="00A32C72" w:rsidP="00EA7021">
            <w:pPr>
              <w:jc w:val="center"/>
            </w:pPr>
            <w:r w:rsidRPr="00846804">
              <w:rPr>
                <w:sz w:val="22"/>
                <w:szCs w:val="22"/>
              </w:rPr>
              <w:t>относит.</w:t>
            </w:r>
          </w:p>
          <w:p w:rsidR="00A32C72" w:rsidRPr="00846804" w:rsidRDefault="00A32C72" w:rsidP="00EA7021">
            <w:pPr>
              <w:jc w:val="center"/>
            </w:pPr>
            <w:r w:rsidRPr="00846804">
              <w:rPr>
                <w:sz w:val="22"/>
                <w:szCs w:val="22"/>
              </w:rPr>
              <w:t>влажность</w:t>
            </w:r>
          </w:p>
          <w:p w:rsidR="00A32C72" w:rsidRPr="00846804" w:rsidRDefault="00A32C72" w:rsidP="00EA7021">
            <w:pPr>
              <w:jc w:val="center"/>
            </w:pPr>
            <w:r w:rsidRPr="00846804">
              <w:rPr>
                <w:sz w:val="22"/>
                <w:szCs w:val="22"/>
              </w:rPr>
              <w:t>воздуха, %</w:t>
            </w:r>
          </w:p>
        </w:tc>
        <w:tc>
          <w:tcPr>
            <w:tcW w:w="3554" w:type="dxa"/>
            <w:vAlign w:val="center"/>
          </w:tcPr>
          <w:p w:rsidR="00A32C72" w:rsidRPr="00846804" w:rsidRDefault="00A32C72" w:rsidP="00EA7021">
            <w:pPr>
              <w:jc w:val="center"/>
            </w:pPr>
            <w:r w:rsidRPr="00846804">
              <w:rPr>
                <w:sz w:val="22"/>
                <w:szCs w:val="22"/>
              </w:rPr>
              <w:t>Типологические рекомендации</w:t>
            </w:r>
          </w:p>
        </w:tc>
      </w:tr>
      <w:tr w:rsidR="00A32C72" w:rsidRPr="00B167BE" w:rsidTr="00EA7021">
        <w:trPr>
          <w:jc w:val="center"/>
        </w:trPr>
        <w:tc>
          <w:tcPr>
            <w:tcW w:w="1601" w:type="dxa"/>
            <w:vAlign w:val="center"/>
          </w:tcPr>
          <w:p w:rsidR="00A32C72" w:rsidRPr="00846804" w:rsidRDefault="00A32C72" w:rsidP="00EA7021">
            <w:pPr>
              <w:jc w:val="center"/>
            </w:pPr>
            <w:r w:rsidRPr="00846804">
              <w:rPr>
                <w:sz w:val="22"/>
                <w:szCs w:val="22"/>
              </w:rPr>
              <w:t>от – 4</w:t>
            </w:r>
          </w:p>
          <w:p w:rsidR="00A32C72" w:rsidRPr="00846804" w:rsidRDefault="00A32C72" w:rsidP="00EA7021">
            <w:pPr>
              <w:jc w:val="center"/>
            </w:pPr>
            <w:r w:rsidRPr="00846804">
              <w:rPr>
                <w:sz w:val="22"/>
                <w:szCs w:val="22"/>
              </w:rPr>
              <w:t>до – 14</w:t>
            </w:r>
          </w:p>
        </w:tc>
        <w:tc>
          <w:tcPr>
            <w:tcW w:w="1654" w:type="dxa"/>
            <w:vAlign w:val="center"/>
          </w:tcPr>
          <w:p w:rsidR="00A32C72" w:rsidRPr="00846804" w:rsidRDefault="00A32C72" w:rsidP="00EA7021">
            <w:pPr>
              <w:jc w:val="center"/>
            </w:pPr>
            <w:r w:rsidRPr="00846804">
              <w:rPr>
                <w:sz w:val="22"/>
                <w:szCs w:val="22"/>
              </w:rPr>
              <w:t>5 и более</w:t>
            </w:r>
          </w:p>
        </w:tc>
        <w:tc>
          <w:tcPr>
            <w:tcW w:w="1645" w:type="dxa"/>
            <w:vAlign w:val="center"/>
          </w:tcPr>
          <w:p w:rsidR="00A32C72" w:rsidRPr="00846804" w:rsidRDefault="00A32C72" w:rsidP="00EA7021">
            <w:pPr>
              <w:jc w:val="center"/>
            </w:pPr>
            <w:r w:rsidRPr="00846804">
              <w:rPr>
                <w:sz w:val="22"/>
                <w:szCs w:val="22"/>
              </w:rPr>
              <w:t>от + 12</w:t>
            </w:r>
          </w:p>
          <w:p w:rsidR="00A32C72" w:rsidRPr="00846804" w:rsidRDefault="00A32C72" w:rsidP="00EA7021">
            <w:pPr>
              <w:jc w:val="center"/>
            </w:pPr>
            <w:r w:rsidRPr="00846804">
              <w:rPr>
                <w:sz w:val="22"/>
                <w:szCs w:val="22"/>
              </w:rPr>
              <w:t>до + 21</w:t>
            </w:r>
          </w:p>
        </w:tc>
        <w:tc>
          <w:tcPr>
            <w:tcW w:w="1460" w:type="dxa"/>
            <w:vAlign w:val="center"/>
          </w:tcPr>
          <w:p w:rsidR="00A32C72" w:rsidRPr="00846804" w:rsidRDefault="00A32C72" w:rsidP="00EA7021">
            <w:pPr>
              <w:jc w:val="center"/>
            </w:pPr>
            <w:r w:rsidRPr="00846804">
              <w:rPr>
                <w:sz w:val="22"/>
                <w:szCs w:val="22"/>
              </w:rPr>
              <w:t>75 и более</w:t>
            </w:r>
          </w:p>
        </w:tc>
        <w:tc>
          <w:tcPr>
            <w:tcW w:w="3554" w:type="dxa"/>
            <w:vAlign w:val="center"/>
          </w:tcPr>
          <w:p w:rsidR="00A32C72" w:rsidRPr="00846804" w:rsidRDefault="00A32C72" w:rsidP="00EA7021">
            <w:pPr>
              <w:pStyle w:val="213"/>
              <w:spacing w:before="0"/>
              <w:ind w:firstLine="0"/>
              <w:jc w:val="left"/>
              <w:rPr>
                <w:sz w:val="22"/>
                <w:szCs w:val="22"/>
              </w:rPr>
            </w:pPr>
            <w:r w:rsidRPr="00846804">
              <w:rPr>
                <w:sz w:val="22"/>
                <w:szCs w:val="22"/>
              </w:rPr>
              <w:t>- тамбур при входе в дом;</w:t>
            </w:r>
          </w:p>
          <w:p w:rsidR="00A32C72" w:rsidRPr="00846804" w:rsidRDefault="00A32C72" w:rsidP="00EA7021">
            <w:r w:rsidRPr="00846804">
              <w:rPr>
                <w:sz w:val="22"/>
                <w:szCs w:val="22"/>
              </w:rPr>
              <w:t>- не допускать ориентировать все жилые комнаты дома на сектор горизонта 270-90</w:t>
            </w:r>
            <w:r w:rsidRPr="00846804">
              <w:rPr>
                <w:sz w:val="22"/>
                <w:szCs w:val="22"/>
              </w:rPr>
              <w:sym w:font="Symbol" w:char="F0B0"/>
            </w:r>
            <w:r w:rsidRPr="00846804">
              <w:rPr>
                <w:sz w:val="22"/>
                <w:szCs w:val="22"/>
              </w:rPr>
              <w:t>;</w:t>
            </w:r>
          </w:p>
          <w:p w:rsidR="00A32C72" w:rsidRPr="00846804" w:rsidRDefault="00A32C72" w:rsidP="00EA7021">
            <w:r w:rsidRPr="00846804">
              <w:rPr>
                <w:sz w:val="22"/>
                <w:szCs w:val="22"/>
              </w:rPr>
              <w:t>- надежная теплоизоляция ограждающих конструкций;</w:t>
            </w:r>
          </w:p>
          <w:p w:rsidR="00A32C72" w:rsidRPr="00846804" w:rsidRDefault="00A32C72" w:rsidP="00EA7021">
            <w:r w:rsidRPr="00846804">
              <w:rPr>
                <w:sz w:val="22"/>
                <w:szCs w:val="22"/>
              </w:rPr>
              <w:t>- двойное раздельное или спаренное остекление, не допускать переостекления зданий;</w:t>
            </w:r>
          </w:p>
          <w:p w:rsidR="00A32C72" w:rsidRPr="00846804" w:rsidRDefault="00A32C72" w:rsidP="00EA7021">
            <w:r w:rsidRPr="00846804">
              <w:rPr>
                <w:sz w:val="22"/>
                <w:szCs w:val="22"/>
              </w:rPr>
              <w:t>- при ориентации зданий необходимо учитывать ветровой режим. Ориентированность «от ветра» приобретает равное значение, как и ориентация «на солнце».</w:t>
            </w:r>
          </w:p>
        </w:tc>
      </w:tr>
    </w:tbl>
    <w:p w:rsidR="00A32C72" w:rsidRPr="00B167BE" w:rsidRDefault="00A32C72" w:rsidP="00A32C72">
      <w:pPr>
        <w:numPr>
          <w:ilvl w:val="12"/>
          <w:numId w:val="0"/>
        </w:numPr>
        <w:spacing w:before="120"/>
        <w:ind w:firstLine="709"/>
        <w:jc w:val="both"/>
      </w:pPr>
      <w:r w:rsidRPr="00B167BE">
        <w:t>Характерными особенностями температурного режима являются:</w:t>
      </w:r>
    </w:p>
    <w:p w:rsidR="00A32C72" w:rsidRPr="00F31107" w:rsidRDefault="00A32C72" w:rsidP="00A32C72">
      <w:pPr>
        <w:pStyle w:val="Osnovnoy"/>
      </w:pPr>
      <w:r w:rsidRPr="00F31107">
        <w:t>перегрев воздуха (превышение верхней границы комфортных значений температур) в летние ясные дни, в случае антициклональной погоды;</w:t>
      </w:r>
    </w:p>
    <w:p w:rsidR="00A32C72" w:rsidRPr="00F31107" w:rsidRDefault="00A32C72" w:rsidP="00A32C72">
      <w:pPr>
        <w:pStyle w:val="Osnovnoy"/>
      </w:pPr>
      <w:r w:rsidRPr="00F31107">
        <w:t>продолжительный холодный период с температурой ниже границы комфорта;</w:t>
      </w:r>
    </w:p>
    <w:p w:rsidR="00A32C72" w:rsidRPr="00F31107" w:rsidRDefault="00A32C72" w:rsidP="00A32C72">
      <w:pPr>
        <w:pStyle w:val="Osnovnoy"/>
      </w:pPr>
      <w:r w:rsidRPr="00F31107">
        <w:t>большие суточные амплитуды температуры воздуха в весенне-осенне-летний периоды года, превышающие бытовые пороги ощущения, неблагоприятно воздействующие как на самочувствие человека, так и на сами здания.</w:t>
      </w:r>
    </w:p>
    <w:p w:rsidR="00A32C72" w:rsidRPr="00F31107" w:rsidRDefault="00A32C72" w:rsidP="00A32C72">
      <w:pPr>
        <w:tabs>
          <w:tab w:val="left" w:pos="426"/>
        </w:tabs>
        <w:spacing w:before="120"/>
        <w:ind w:firstLine="709"/>
        <w:jc w:val="both"/>
      </w:pPr>
      <w:r w:rsidRPr="00F31107">
        <w:t xml:space="preserve">Для характеристики климата городского </w:t>
      </w:r>
      <w:r>
        <w:t>округа Люберцы</w:t>
      </w:r>
      <w:r w:rsidRPr="00F31107">
        <w:t xml:space="preserve"> приняты материалы наблюдений метеостанции «</w:t>
      </w:r>
      <w:r>
        <w:t>Павловский Посад</w:t>
      </w:r>
      <w:r w:rsidRPr="00F31107">
        <w:t>».</w:t>
      </w:r>
    </w:p>
    <w:p w:rsidR="00A32C72" w:rsidRPr="007A7AF9" w:rsidRDefault="00A32C72" w:rsidP="00A32C72">
      <w:pPr>
        <w:tabs>
          <w:tab w:val="left" w:pos="426"/>
        </w:tabs>
        <w:spacing w:before="120"/>
        <w:ind w:firstLine="709"/>
        <w:jc w:val="both"/>
      </w:pPr>
      <w:r w:rsidRPr="007A7AF9">
        <w:t xml:space="preserve">Климат отличается холодной зимой и умеренно тёплым летом. Наиболее холодным месяцем года является февраль со средней температурой воздуха «минус» </w:t>
      </w:r>
      <w:r>
        <w:t>8,1</w:t>
      </w:r>
      <w:r w:rsidRPr="007A7AF9">
        <w:sym w:font="Symbol" w:char="F0B0"/>
      </w:r>
      <w:r w:rsidRPr="007A7AF9">
        <w:t xml:space="preserve">С, самым тёплым – июль со средней температурой «плюс» </w:t>
      </w:r>
      <w:r>
        <w:t>20,1</w:t>
      </w:r>
      <w:r w:rsidRPr="007A7AF9">
        <w:sym w:font="Symbol" w:char="F0B0"/>
      </w:r>
      <w:r w:rsidRPr="007A7AF9">
        <w:t>С. Средняя годовая температура воздуха положительна и составляет «плюс» 5,</w:t>
      </w:r>
      <w:r>
        <w:t>7</w:t>
      </w:r>
      <w:r w:rsidRPr="007A7AF9">
        <w:sym w:font="Symbol" w:char="F0B0"/>
      </w:r>
      <w:r w:rsidRPr="007A7AF9">
        <w:t xml:space="preserve">С. </w:t>
      </w:r>
    </w:p>
    <w:p w:rsidR="00A32C72" w:rsidRPr="007A7AF9" w:rsidRDefault="00A32C72" w:rsidP="00A32C72">
      <w:pPr>
        <w:tabs>
          <w:tab w:val="left" w:pos="426"/>
        </w:tabs>
        <w:spacing w:before="120"/>
        <w:ind w:firstLine="709"/>
        <w:jc w:val="both"/>
      </w:pPr>
      <w:r w:rsidRPr="007A7AF9">
        <w:t>Жаркая погода может наблюдаться с мая по сентябрь, в основном в июле. Обычно она удерживается в течение небольших периодов времени, редко может продолжаться более 2 – 3 недель.</w:t>
      </w:r>
    </w:p>
    <w:p w:rsidR="00A32C72" w:rsidRDefault="00A32C72" w:rsidP="00A32C72">
      <w:r>
        <w:br w:type="page"/>
      </w:r>
    </w:p>
    <w:p w:rsidR="00A32C72" w:rsidRDefault="00A32C72" w:rsidP="00A32C72">
      <w:pPr>
        <w:spacing w:before="120"/>
        <w:ind w:firstLine="709"/>
        <w:jc w:val="both"/>
      </w:pPr>
      <w:r w:rsidRPr="007A7AF9">
        <w:lastRenderedPageBreak/>
        <w:t>Сведения о температурном режиме представлены в таблице 1</w:t>
      </w:r>
      <w:r>
        <w:t>.7.2</w:t>
      </w:r>
      <w:r w:rsidRPr="007A7AF9">
        <w:t>.</w:t>
      </w:r>
    </w:p>
    <w:p w:rsidR="00A32C72" w:rsidRPr="00A2376B" w:rsidRDefault="00A32C72" w:rsidP="00A32C72">
      <w:pPr>
        <w:keepNext/>
        <w:spacing w:before="120"/>
        <w:ind w:firstLine="709"/>
        <w:jc w:val="right"/>
      </w:pPr>
      <w:r w:rsidRPr="00A2376B">
        <w:t xml:space="preserve">Таблица </w:t>
      </w:r>
      <w:r>
        <w:t>1.7.2</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tblPr>
      <w:tblGrid>
        <w:gridCol w:w="849"/>
        <w:gridCol w:w="771"/>
        <w:gridCol w:w="770"/>
        <w:gridCol w:w="770"/>
        <w:gridCol w:w="768"/>
        <w:gridCol w:w="770"/>
        <w:gridCol w:w="770"/>
        <w:gridCol w:w="770"/>
        <w:gridCol w:w="768"/>
        <w:gridCol w:w="770"/>
        <w:gridCol w:w="770"/>
        <w:gridCol w:w="772"/>
        <w:gridCol w:w="924"/>
      </w:tblGrid>
      <w:tr w:rsidR="00A32C72" w:rsidRPr="007A7AF9" w:rsidTr="00EA7021">
        <w:trPr>
          <w:tblHeader/>
        </w:trPr>
        <w:tc>
          <w:tcPr>
            <w:tcW w:w="4549" w:type="pct"/>
            <w:gridSpan w:val="12"/>
            <w:tcBorders>
              <w:bottom w:val="single" w:sz="6" w:space="0" w:color="auto"/>
            </w:tcBorders>
            <w:shd w:val="clear" w:color="auto" w:fill="auto"/>
          </w:tcPr>
          <w:p w:rsidR="00A32C72" w:rsidRPr="00CB627B" w:rsidRDefault="00A32C72" w:rsidP="00EA7021">
            <w:pPr>
              <w:jc w:val="center"/>
              <w:rPr>
                <w:sz w:val="22"/>
                <w:szCs w:val="22"/>
              </w:rPr>
            </w:pPr>
            <w:r w:rsidRPr="00CB627B">
              <w:rPr>
                <w:sz w:val="22"/>
                <w:szCs w:val="22"/>
              </w:rPr>
              <w:t>Месяцы года</w:t>
            </w:r>
          </w:p>
        </w:tc>
        <w:tc>
          <w:tcPr>
            <w:tcW w:w="451" w:type="pct"/>
            <w:vMerge w:val="restart"/>
            <w:shd w:val="clear" w:color="auto" w:fill="auto"/>
          </w:tcPr>
          <w:p w:rsidR="00A32C72" w:rsidRPr="00CB627B" w:rsidRDefault="00A32C72" w:rsidP="00EA7021">
            <w:pPr>
              <w:jc w:val="center"/>
              <w:rPr>
                <w:sz w:val="22"/>
                <w:szCs w:val="22"/>
              </w:rPr>
            </w:pPr>
            <w:r w:rsidRPr="00CB627B">
              <w:rPr>
                <w:sz w:val="22"/>
                <w:szCs w:val="22"/>
              </w:rPr>
              <w:t>Год</w:t>
            </w:r>
          </w:p>
        </w:tc>
      </w:tr>
      <w:tr w:rsidR="00A32C72" w:rsidRPr="007A7AF9" w:rsidTr="00EA7021">
        <w:trPr>
          <w:tblHeader/>
        </w:trPr>
        <w:tc>
          <w:tcPr>
            <w:tcW w:w="414" w:type="pct"/>
            <w:shd w:val="clear" w:color="auto" w:fill="auto"/>
          </w:tcPr>
          <w:p w:rsidR="00A32C72" w:rsidRPr="00A2376B" w:rsidRDefault="00A32C72" w:rsidP="00EA7021">
            <w:pPr>
              <w:jc w:val="center"/>
            </w:pPr>
            <w:r w:rsidRPr="00A2376B">
              <w:t>I</w:t>
            </w:r>
          </w:p>
        </w:tc>
        <w:tc>
          <w:tcPr>
            <w:tcW w:w="376" w:type="pct"/>
            <w:shd w:val="clear" w:color="auto" w:fill="auto"/>
          </w:tcPr>
          <w:p w:rsidR="00A32C72" w:rsidRPr="00CB627B" w:rsidRDefault="00A32C72" w:rsidP="00EA7021">
            <w:pPr>
              <w:jc w:val="center"/>
              <w:rPr>
                <w:sz w:val="22"/>
                <w:szCs w:val="22"/>
              </w:rPr>
            </w:pPr>
            <w:r w:rsidRPr="00CB627B">
              <w:rPr>
                <w:sz w:val="22"/>
                <w:szCs w:val="22"/>
              </w:rPr>
              <w:t>II</w:t>
            </w:r>
          </w:p>
        </w:tc>
        <w:tc>
          <w:tcPr>
            <w:tcW w:w="376" w:type="pct"/>
            <w:shd w:val="clear" w:color="auto" w:fill="auto"/>
          </w:tcPr>
          <w:p w:rsidR="00A32C72" w:rsidRPr="00CB627B" w:rsidRDefault="00A32C72" w:rsidP="00EA7021">
            <w:pPr>
              <w:jc w:val="center"/>
              <w:rPr>
                <w:sz w:val="22"/>
                <w:szCs w:val="22"/>
              </w:rPr>
            </w:pPr>
            <w:r w:rsidRPr="00CB627B">
              <w:rPr>
                <w:sz w:val="22"/>
                <w:szCs w:val="22"/>
              </w:rPr>
              <w:t>III</w:t>
            </w:r>
          </w:p>
        </w:tc>
        <w:tc>
          <w:tcPr>
            <w:tcW w:w="376" w:type="pct"/>
            <w:shd w:val="clear" w:color="auto" w:fill="auto"/>
          </w:tcPr>
          <w:p w:rsidR="00A32C72" w:rsidRPr="00CB627B" w:rsidRDefault="00A32C72" w:rsidP="00EA7021">
            <w:pPr>
              <w:jc w:val="center"/>
              <w:rPr>
                <w:sz w:val="22"/>
                <w:szCs w:val="22"/>
              </w:rPr>
            </w:pPr>
            <w:r w:rsidRPr="00CB627B">
              <w:rPr>
                <w:sz w:val="22"/>
                <w:szCs w:val="22"/>
              </w:rPr>
              <w:t>IV</w:t>
            </w:r>
          </w:p>
        </w:tc>
        <w:tc>
          <w:tcPr>
            <w:tcW w:w="375" w:type="pct"/>
            <w:shd w:val="clear" w:color="auto" w:fill="auto"/>
          </w:tcPr>
          <w:p w:rsidR="00A32C72" w:rsidRPr="00CB627B" w:rsidRDefault="00A32C72" w:rsidP="00EA7021">
            <w:pPr>
              <w:jc w:val="center"/>
              <w:rPr>
                <w:sz w:val="22"/>
                <w:szCs w:val="22"/>
              </w:rPr>
            </w:pPr>
            <w:r w:rsidRPr="00CB627B">
              <w:rPr>
                <w:sz w:val="22"/>
                <w:szCs w:val="22"/>
              </w:rPr>
              <w:t>V</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VII</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VIII</w:t>
            </w:r>
          </w:p>
        </w:tc>
        <w:tc>
          <w:tcPr>
            <w:tcW w:w="375" w:type="pct"/>
            <w:shd w:val="clear" w:color="auto" w:fill="auto"/>
          </w:tcPr>
          <w:p w:rsidR="00A32C72" w:rsidRPr="00CB627B" w:rsidRDefault="00A32C72" w:rsidP="00EA7021">
            <w:pPr>
              <w:jc w:val="center"/>
              <w:rPr>
                <w:sz w:val="22"/>
                <w:szCs w:val="22"/>
              </w:rPr>
            </w:pPr>
            <w:r w:rsidRPr="00CB627B">
              <w:rPr>
                <w:sz w:val="22"/>
                <w:szCs w:val="22"/>
                <w:lang w:val="en-US"/>
              </w:rPr>
              <w:t>IX</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X</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XI</w:t>
            </w:r>
          </w:p>
        </w:tc>
        <w:tc>
          <w:tcPr>
            <w:tcW w:w="376" w:type="pct"/>
            <w:shd w:val="clear" w:color="auto" w:fill="auto"/>
          </w:tcPr>
          <w:p w:rsidR="00A32C72" w:rsidRPr="00CB627B" w:rsidRDefault="00A32C72" w:rsidP="00EA7021">
            <w:pPr>
              <w:jc w:val="center"/>
              <w:rPr>
                <w:sz w:val="22"/>
                <w:szCs w:val="22"/>
              </w:rPr>
            </w:pPr>
            <w:r w:rsidRPr="00CB627B">
              <w:rPr>
                <w:sz w:val="22"/>
                <w:szCs w:val="22"/>
              </w:rPr>
              <w:t>XII</w:t>
            </w:r>
          </w:p>
        </w:tc>
        <w:tc>
          <w:tcPr>
            <w:tcW w:w="451" w:type="pct"/>
            <w:vMerge/>
            <w:shd w:val="pct5" w:color="auto" w:fill="auto"/>
          </w:tcPr>
          <w:p w:rsidR="00A32C72" w:rsidRPr="00CB627B" w:rsidRDefault="00A32C72" w:rsidP="00EA7021">
            <w:pPr>
              <w:jc w:val="center"/>
              <w:rPr>
                <w:sz w:val="22"/>
                <w:szCs w:val="22"/>
              </w:rPr>
            </w:pPr>
          </w:p>
        </w:tc>
      </w:tr>
      <w:tr w:rsidR="00A32C72" w:rsidRPr="007A7AF9" w:rsidTr="00EA7021">
        <w:tc>
          <w:tcPr>
            <w:tcW w:w="5000" w:type="pct"/>
            <w:gridSpan w:val="13"/>
          </w:tcPr>
          <w:p w:rsidR="00A32C72" w:rsidRPr="00CB627B" w:rsidRDefault="00A32C72" w:rsidP="00EA7021">
            <w:pPr>
              <w:jc w:val="center"/>
              <w:rPr>
                <w:sz w:val="22"/>
                <w:szCs w:val="22"/>
              </w:rPr>
            </w:pPr>
            <w:r w:rsidRPr="00CB627B">
              <w:rPr>
                <w:sz w:val="22"/>
                <w:szCs w:val="22"/>
              </w:rPr>
              <w:t>Средняя месячная и годовая температура воздуха (</w:t>
            </w:r>
            <w:r w:rsidRPr="00CB627B">
              <w:rPr>
                <w:sz w:val="22"/>
                <w:szCs w:val="22"/>
                <w:vertAlign w:val="superscript"/>
              </w:rPr>
              <w:t>0</w:t>
            </w:r>
            <w:r w:rsidRPr="00CB627B">
              <w:rPr>
                <w:sz w:val="22"/>
                <w:szCs w:val="22"/>
              </w:rPr>
              <w:t>С):</w:t>
            </w:r>
          </w:p>
        </w:tc>
      </w:tr>
      <w:tr w:rsidR="00A32C72" w:rsidRPr="007A7AF9" w:rsidTr="00EA7021">
        <w:tc>
          <w:tcPr>
            <w:tcW w:w="414" w:type="pct"/>
          </w:tcPr>
          <w:p w:rsidR="00A32C72" w:rsidRPr="007A7AF9" w:rsidRDefault="00A32C72" w:rsidP="00EA7021">
            <w:pPr>
              <w:jc w:val="center"/>
            </w:pPr>
            <w:r w:rsidRPr="007A7AF9">
              <w:t>-</w:t>
            </w:r>
            <w:r>
              <w:t>7,3</w:t>
            </w:r>
          </w:p>
        </w:tc>
        <w:tc>
          <w:tcPr>
            <w:tcW w:w="376" w:type="pct"/>
          </w:tcPr>
          <w:p w:rsidR="00A32C72" w:rsidRPr="00CB627B" w:rsidRDefault="00A32C72" w:rsidP="00EA7021">
            <w:pPr>
              <w:jc w:val="center"/>
              <w:rPr>
                <w:sz w:val="22"/>
                <w:szCs w:val="22"/>
              </w:rPr>
            </w:pPr>
            <w:r w:rsidRPr="00CB627B">
              <w:rPr>
                <w:sz w:val="22"/>
                <w:szCs w:val="22"/>
              </w:rPr>
              <w:t>-8,1</w:t>
            </w:r>
          </w:p>
        </w:tc>
        <w:tc>
          <w:tcPr>
            <w:tcW w:w="376" w:type="pct"/>
          </w:tcPr>
          <w:p w:rsidR="00A32C72" w:rsidRPr="00CB627B" w:rsidRDefault="00A32C72" w:rsidP="00EA7021">
            <w:pPr>
              <w:jc w:val="center"/>
              <w:rPr>
                <w:sz w:val="22"/>
                <w:szCs w:val="22"/>
              </w:rPr>
            </w:pPr>
            <w:r w:rsidRPr="00CB627B">
              <w:rPr>
                <w:sz w:val="22"/>
                <w:szCs w:val="22"/>
              </w:rPr>
              <w:t>-1,4</w:t>
            </w:r>
          </w:p>
        </w:tc>
        <w:tc>
          <w:tcPr>
            <w:tcW w:w="376" w:type="pct"/>
          </w:tcPr>
          <w:p w:rsidR="00A32C72" w:rsidRPr="00CB627B" w:rsidRDefault="00A32C72" w:rsidP="00EA7021">
            <w:pPr>
              <w:jc w:val="center"/>
              <w:rPr>
                <w:sz w:val="22"/>
                <w:szCs w:val="22"/>
              </w:rPr>
            </w:pPr>
            <w:r w:rsidRPr="00CB627B">
              <w:rPr>
                <w:sz w:val="22"/>
                <w:szCs w:val="22"/>
              </w:rPr>
              <w:t>6,3</w:t>
            </w:r>
          </w:p>
        </w:tc>
        <w:tc>
          <w:tcPr>
            <w:tcW w:w="375" w:type="pct"/>
          </w:tcPr>
          <w:p w:rsidR="00A32C72" w:rsidRPr="00CB627B" w:rsidRDefault="00A32C72" w:rsidP="00EA7021">
            <w:pPr>
              <w:jc w:val="center"/>
              <w:rPr>
                <w:sz w:val="22"/>
                <w:szCs w:val="22"/>
              </w:rPr>
            </w:pPr>
            <w:r w:rsidRPr="00CB627B">
              <w:rPr>
                <w:sz w:val="22"/>
                <w:szCs w:val="22"/>
              </w:rPr>
              <w:t>13,3</w:t>
            </w:r>
          </w:p>
        </w:tc>
        <w:tc>
          <w:tcPr>
            <w:tcW w:w="376" w:type="pct"/>
          </w:tcPr>
          <w:p w:rsidR="00A32C72" w:rsidRPr="00CB627B" w:rsidRDefault="00A32C72" w:rsidP="00EA7021">
            <w:pPr>
              <w:jc w:val="center"/>
              <w:rPr>
                <w:sz w:val="22"/>
                <w:szCs w:val="22"/>
              </w:rPr>
            </w:pPr>
            <w:r w:rsidRPr="00CB627B">
              <w:rPr>
                <w:sz w:val="22"/>
                <w:szCs w:val="22"/>
              </w:rPr>
              <w:t>16,3</w:t>
            </w:r>
          </w:p>
        </w:tc>
        <w:tc>
          <w:tcPr>
            <w:tcW w:w="376" w:type="pct"/>
          </w:tcPr>
          <w:p w:rsidR="00A32C72" w:rsidRPr="00CB627B" w:rsidRDefault="00A32C72" w:rsidP="00EA7021">
            <w:pPr>
              <w:jc w:val="center"/>
              <w:rPr>
                <w:sz w:val="22"/>
                <w:szCs w:val="22"/>
              </w:rPr>
            </w:pPr>
            <w:r w:rsidRPr="00CB627B">
              <w:rPr>
                <w:sz w:val="22"/>
                <w:szCs w:val="22"/>
              </w:rPr>
              <w:t>20,1</w:t>
            </w:r>
          </w:p>
        </w:tc>
        <w:tc>
          <w:tcPr>
            <w:tcW w:w="376" w:type="pct"/>
          </w:tcPr>
          <w:p w:rsidR="00A32C72" w:rsidRPr="00CB627B" w:rsidRDefault="00A32C72" w:rsidP="00EA7021">
            <w:pPr>
              <w:jc w:val="center"/>
              <w:rPr>
                <w:sz w:val="22"/>
                <w:szCs w:val="22"/>
              </w:rPr>
            </w:pPr>
            <w:r w:rsidRPr="00CB627B">
              <w:rPr>
                <w:sz w:val="22"/>
                <w:szCs w:val="22"/>
              </w:rPr>
              <w:t>17,6</w:t>
            </w:r>
          </w:p>
        </w:tc>
        <w:tc>
          <w:tcPr>
            <w:tcW w:w="375" w:type="pct"/>
          </w:tcPr>
          <w:p w:rsidR="00A32C72" w:rsidRPr="00CB627B" w:rsidRDefault="00A32C72" w:rsidP="00EA7021">
            <w:pPr>
              <w:jc w:val="center"/>
              <w:rPr>
                <w:sz w:val="22"/>
                <w:szCs w:val="22"/>
              </w:rPr>
            </w:pPr>
            <w:r w:rsidRPr="00CB627B">
              <w:rPr>
                <w:sz w:val="22"/>
                <w:szCs w:val="22"/>
              </w:rPr>
              <w:t>11,9</w:t>
            </w:r>
          </w:p>
        </w:tc>
        <w:tc>
          <w:tcPr>
            <w:tcW w:w="376" w:type="pct"/>
          </w:tcPr>
          <w:p w:rsidR="00A32C72" w:rsidRPr="00CB627B" w:rsidRDefault="00A32C72" w:rsidP="00EA7021">
            <w:pPr>
              <w:jc w:val="center"/>
              <w:rPr>
                <w:sz w:val="22"/>
                <w:szCs w:val="22"/>
              </w:rPr>
            </w:pPr>
            <w:r w:rsidRPr="00CB627B">
              <w:rPr>
                <w:sz w:val="22"/>
                <w:szCs w:val="22"/>
              </w:rPr>
              <w:t>5,3</w:t>
            </w:r>
          </w:p>
        </w:tc>
        <w:tc>
          <w:tcPr>
            <w:tcW w:w="376" w:type="pct"/>
          </w:tcPr>
          <w:p w:rsidR="00A32C72" w:rsidRPr="00CB627B" w:rsidRDefault="00A32C72" w:rsidP="00EA7021">
            <w:pPr>
              <w:jc w:val="center"/>
              <w:rPr>
                <w:sz w:val="22"/>
                <w:szCs w:val="22"/>
              </w:rPr>
            </w:pPr>
            <w:r w:rsidRPr="00CB627B">
              <w:rPr>
                <w:sz w:val="22"/>
                <w:szCs w:val="22"/>
              </w:rPr>
              <w:t>0,0</w:t>
            </w:r>
          </w:p>
        </w:tc>
        <w:tc>
          <w:tcPr>
            <w:tcW w:w="376" w:type="pct"/>
          </w:tcPr>
          <w:p w:rsidR="00A32C72" w:rsidRPr="00CB627B" w:rsidRDefault="00A32C72" w:rsidP="00EA7021">
            <w:pPr>
              <w:jc w:val="center"/>
              <w:rPr>
                <w:sz w:val="22"/>
                <w:szCs w:val="22"/>
              </w:rPr>
            </w:pPr>
            <w:r w:rsidRPr="00CB627B">
              <w:rPr>
                <w:sz w:val="22"/>
                <w:szCs w:val="22"/>
              </w:rPr>
              <w:t>-5,7</w:t>
            </w:r>
          </w:p>
        </w:tc>
        <w:tc>
          <w:tcPr>
            <w:tcW w:w="451" w:type="pct"/>
          </w:tcPr>
          <w:p w:rsidR="00A32C72" w:rsidRPr="00CB627B" w:rsidRDefault="00A32C72" w:rsidP="00EA7021">
            <w:pPr>
              <w:jc w:val="center"/>
              <w:rPr>
                <w:sz w:val="22"/>
                <w:szCs w:val="22"/>
              </w:rPr>
            </w:pPr>
            <w:r w:rsidRPr="00CB627B">
              <w:rPr>
                <w:sz w:val="22"/>
                <w:szCs w:val="22"/>
              </w:rPr>
              <w:t>5,7</w:t>
            </w:r>
          </w:p>
        </w:tc>
      </w:tr>
      <w:tr w:rsidR="00A32C72" w:rsidRPr="007A7AF9" w:rsidTr="00EA7021">
        <w:tc>
          <w:tcPr>
            <w:tcW w:w="5000" w:type="pct"/>
            <w:gridSpan w:val="13"/>
          </w:tcPr>
          <w:p w:rsidR="00A32C72" w:rsidRPr="00CB627B" w:rsidRDefault="00A32C72" w:rsidP="00EA7021">
            <w:pPr>
              <w:jc w:val="center"/>
              <w:rPr>
                <w:sz w:val="22"/>
                <w:szCs w:val="22"/>
              </w:rPr>
            </w:pPr>
            <w:r w:rsidRPr="00CB627B">
              <w:rPr>
                <w:sz w:val="22"/>
                <w:szCs w:val="22"/>
              </w:rPr>
              <w:t>Абсолютный минимум температур и период их наблюдения:</w:t>
            </w:r>
          </w:p>
        </w:tc>
      </w:tr>
      <w:tr w:rsidR="00A32C72" w:rsidRPr="007A7AF9" w:rsidTr="00EA7021">
        <w:tc>
          <w:tcPr>
            <w:tcW w:w="414" w:type="pct"/>
          </w:tcPr>
          <w:p w:rsidR="00A32C72" w:rsidRPr="007A7AF9" w:rsidRDefault="00A32C72" w:rsidP="00EA7021">
            <w:pPr>
              <w:jc w:val="center"/>
            </w:pPr>
            <w:r w:rsidRPr="007A7AF9">
              <w:t>-</w:t>
            </w:r>
            <w:r>
              <w:t>33,1</w:t>
            </w:r>
          </w:p>
        </w:tc>
        <w:tc>
          <w:tcPr>
            <w:tcW w:w="376" w:type="pct"/>
          </w:tcPr>
          <w:p w:rsidR="00A32C72" w:rsidRPr="00CB627B" w:rsidRDefault="00A32C72" w:rsidP="00EA7021">
            <w:pPr>
              <w:jc w:val="center"/>
              <w:rPr>
                <w:sz w:val="22"/>
                <w:szCs w:val="22"/>
              </w:rPr>
            </w:pPr>
            <w:r w:rsidRPr="00CB627B">
              <w:rPr>
                <w:sz w:val="22"/>
                <w:szCs w:val="22"/>
              </w:rPr>
              <w:t>-32,9</w:t>
            </w:r>
          </w:p>
        </w:tc>
        <w:tc>
          <w:tcPr>
            <w:tcW w:w="376" w:type="pct"/>
          </w:tcPr>
          <w:p w:rsidR="00A32C72" w:rsidRPr="00CB627B" w:rsidRDefault="00A32C72" w:rsidP="00EA7021">
            <w:pPr>
              <w:jc w:val="center"/>
              <w:rPr>
                <w:sz w:val="22"/>
                <w:szCs w:val="22"/>
              </w:rPr>
            </w:pPr>
            <w:r w:rsidRPr="00CB627B">
              <w:rPr>
                <w:sz w:val="22"/>
                <w:szCs w:val="22"/>
              </w:rPr>
              <w:t>-22,5</w:t>
            </w:r>
          </w:p>
        </w:tc>
        <w:tc>
          <w:tcPr>
            <w:tcW w:w="376" w:type="pct"/>
          </w:tcPr>
          <w:p w:rsidR="00A32C72" w:rsidRPr="00CB627B" w:rsidRDefault="00A32C72" w:rsidP="00EA7021">
            <w:pPr>
              <w:jc w:val="center"/>
              <w:rPr>
                <w:sz w:val="22"/>
                <w:szCs w:val="22"/>
              </w:rPr>
            </w:pPr>
            <w:r w:rsidRPr="00CB627B">
              <w:rPr>
                <w:sz w:val="22"/>
                <w:szCs w:val="22"/>
              </w:rPr>
              <w:t>-12,2</w:t>
            </w:r>
          </w:p>
        </w:tc>
        <w:tc>
          <w:tcPr>
            <w:tcW w:w="375" w:type="pct"/>
          </w:tcPr>
          <w:p w:rsidR="00A32C72" w:rsidRPr="00CB627B" w:rsidRDefault="00A32C72" w:rsidP="00EA7021">
            <w:pPr>
              <w:jc w:val="center"/>
              <w:rPr>
                <w:sz w:val="22"/>
                <w:szCs w:val="22"/>
              </w:rPr>
            </w:pPr>
            <w:r w:rsidRPr="00CB627B">
              <w:rPr>
                <w:sz w:val="22"/>
                <w:szCs w:val="22"/>
              </w:rPr>
              <w:t>-2,9</w:t>
            </w:r>
          </w:p>
        </w:tc>
        <w:tc>
          <w:tcPr>
            <w:tcW w:w="376" w:type="pct"/>
          </w:tcPr>
          <w:p w:rsidR="00A32C72" w:rsidRPr="00CB627B" w:rsidRDefault="00A32C72" w:rsidP="00EA7021">
            <w:pPr>
              <w:jc w:val="center"/>
              <w:rPr>
                <w:sz w:val="22"/>
                <w:szCs w:val="22"/>
              </w:rPr>
            </w:pPr>
            <w:r w:rsidRPr="00CB627B">
              <w:rPr>
                <w:sz w:val="22"/>
                <w:szCs w:val="22"/>
              </w:rPr>
              <w:t>1,3</w:t>
            </w:r>
          </w:p>
        </w:tc>
        <w:tc>
          <w:tcPr>
            <w:tcW w:w="376" w:type="pct"/>
          </w:tcPr>
          <w:p w:rsidR="00A32C72" w:rsidRPr="00CB627B" w:rsidRDefault="00A32C72" w:rsidP="00EA7021">
            <w:pPr>
              <w:jc w:val="center"/>
              <w:rPr>
                <w:sz w:val="22"/>
                <w:szCs w:val="22"/>
              </w:rPr>
            </w:pPr>
            <w:r w:rsidRPr="00CB627B">
              <w:rPr>
                <w:sz w:val="22"/>
                <w:szCs w:val="22"/>
              </w:rPr>
              <w:t>4,9</w:t>
            </w:r>
          </w:p>
        </w:tc>
        <w:tc>
          <w:tcPr>
            <w:tcW w:w="376" w:type="pct"/>
          </w:tcPr>
          <w:p w:rsidR="00A32C72" w:rsidRPr="00CB627B" w:rsidRDefault="00A32C72" w:rsidP="00EA7021">
            <w:pPr>
              <w:jc w:val="center"/>
              <w:rPr>
                <w:sz w:val="22"/>
                <w:szCs w:val="22"/>
              </w:rPr>
            </w:pPr>
            <w:r w:rsidRPr="00CB627B">
              <w:rPr>
                <w:sz w:val="22"/>
                <w:szCs w:val="22"/>
              </w:rPr>
              <w:t>0,3</w:t>
            </w:r>
          </w:p>
        </w:tc>
        <w:tc>
          <w:tcPr>
            <w:tcW w:w="375" w:type="pct"/>
          </w:tcPr>
          <w:p w:rsidR="00A32C72" w:rsidRPr="00CB627B" w:rsidRDefault="00A32C72" w:rsidP="00EA7021">
            <w:pPr>
              <w:jc w:val="center"/>
              <w:rPr>
                <w:sz w:val="22"/>
                <w:szCs w:val="22"/>
              </w:rPr>
            </w:pPr>
            <w:r w:rsidRPr="00CB627B">
              <w:rPr>
                <w:sz w:val="22"/>
                <w:szCs w:val="22"/>
              </w:rPr>
              <w:t>-2,4</w:t>
            </w:r>
          </w:p>
        </w:tc>
        <w:tc>
          <w:tcPr>
            <w:tcW w:w="376" w:type="pct"/>
          </w:tcPr>
          <w:p w:rsidR="00A32C72" w:rsidRPr="00CB627B" w:rsidRDefault="00A32C72" w:rsidP="00EA7021">
            <w:pPr>
              <w:jc w:val="center"/>
              <w:rPr>
                <w:sz w:val="22"/>
                <w:szCs w:val="22"/>
              </w:rPr>
            </w:pPr>
            <w:r w:rsidRPr="00CB627B">
              <w:rPr>
                <w:sz w:val="22"/>
                <w:szCs w:val="22"/>
              </w:rPr>
              <w:t>-11,5</w:t>
            </w:r>
          </w:p>
        </w:tc>
        <w:tc>
          <w:tcPr>
            <w:tcW w:w="376" w:type="pct"/>
          </w:tcPr>
          <w:p w:rsidR="00A32C72" w:rsidRPr="00CB627B" w:rsidRDefault="00A32C72" w:rsidP="00EA7021">
            <w:pPr>
              <w:jc w:val="center"/>
              <w:rPr>
                <w:sz w:val="22"/>
                <w:szCs w:val="22"/>
              </w:rPr>
            </w:pPr>
            <w:r w:rsidRPr="00CB627B">
              <w:rPr>
                <w:sz w:val="22"/>
                <w:szCs w:val="22"/>
              </w:rPr>
              <w:t>-20,7</w:t>
            </w:r>
          </w:p>
        </w:tc>
        <w:tc>
          <w:tcPr>
            <w:tcW w:w="376" w:type="pct"/>
          </w:tcPr>
          <w:p w:rsidR="00A32C72" w:rsidRPr="00CB627B" w:rsidRDefault="00A32C72" w:rsidP="00EA7021">
            <w:pPr>
              <w:jc w:val="center"/>
              <w:rPr>
                <w:sz w:val="22"/>
                <w:szCs w:val="22"/>
              </w:rPr>
            </w:pPr>
            <w:r w:rsidRPr="00CB627B">
              <w:rPr>
                <w:sz w:val="22"/>
                <w:szCs w:val="22"/>
              </w:rPr>
              <w:t>-29,6</w:t>
            </w:r>
          </w:p>
        </w:tc>
        <w:tc>
          <w:tcPr>
            <w:tcW w:w="451" w:type="pct"/>
          </w:tcPr>
          <w:p w:rsidR="00A32C72" w:rsidRPr="00CB627B" w:rsidRDefault="00A32C72" w:rsidP="00EA7021">
            <w:pPr>
              <w:jc w:val="center"/>
              <w:rPr>
                <w:sz w:val="22"/>
                <w:szCs w:val="22"/>
              </w:rPr>
            </w:pPr>
            <w:r w:rsidRPr="00CB627B">
              <w:rPr>
                <w:sz w:val="22"/>
                <w:szCs w:val="22"/>
              </w:rPr>
              <w:t>-33,1</w:t>
            </w:r>
          </w:p>
        </w:tc>
      </w:tr>
      <w:tr w:rsidR="00A32C72" w:rsidRPr="007A7AF9" w:rsidTr="00EA7021">
        <w:tc>
          <w:tcPr>
            <w:tcW w:w="414" w:type="pct"/>
          </w:tcPr>
          <w:p w:rsidR="00A32C72" w:rsidRPr="007A7AF9" w:rsidRDefault="00A32C72" w:rsidP="00EA7021">
            <w:pPr>
              <w:jc w:val="center"/>
            </w:pPr>
            <w:r w:rsidRPr="007A7AF9">
              <w:t>200</w:t>
            </w:r>
            <w:r>
              <w:t>6</w:t>
            </w:r>
          </w:p>
        </w:tc>
        <w:tc>
          <w:tcPr>
            <w:tcW w:w="376" w:type="pct"/>
          </w:tcPr>
          <w:p w:rsidR="00A32C72" w:rsidRPr="00CB627B" w:rsidRDefault="00A32C72" w:rsidP="00EA7021">
            <w:pPr>
              <w:jc w:val="center"/>
              <w:rPr>
                <w:sz w:val="22"/>
                <w:szCs w:val="22"/>
              </w:rPr>
            </w:pPr>
            <w:r w:rsidRPr="00CB627B">
              <w:rPr>
                <w:sz w:val="22"/>
                <w:szCs w:val="22"/>
              </w:rPr>
              <w:t>2006</w:t>
            </w:r>
          </w:p>
        </w:tc>
        <w:tc>
          <w:tcPr>
            <w:tcW w:w="376" w:type="pct"/>
          </w:tcPr>
          <w:p w:rsidR="00A32C72" w:rsidRPr="00CB627B" w:rsidRDefault="00A32C72" w:rsidP="00EA7021">
            <w:pPr>
              <w:jc w:val="center"/>
              <w:rPr>
                <w:sz w:val="22"/>
                <w:szCs w:val="22"/>
              </w:rPr>
            </w:pPr>
            <w:r w:rsidRPr="00CB627B">
              <w:rPr>
                <w:sz w:val="22"/>
                <w:szCs w:val="22"/>
              </w:rPr>
              <w:t>2006</w:t>
            </w:r>
          </w:p>
        </w:tc>
        <w:tc>
          <w:tcPr>
            <w:tcW w:w="376" w:type="pct"/>
          </w:tcPr>
          <w:p w:rsidR="00A32C72" w:rsidRPr="00CB627B" w:rsidRDefault="00A32C72" w:rsidP="00EA7021">
            <w:pPr>
              <w:jc w:val="center"/>
              <w:rPr>
                <w:sz w:val="22"/>
                <w:szCs w:val="22"/>
              </w:rPr>
            </w:pPr>
            <w:r w:rsidRPr="00CB627B">
              <w:rPr>
                <w:sz w:val="22"/>
                <w:szCs w:val="22"/>
              </w:rPr>
              <w:t>2002</w:t>
            </w:r>
          </w:p>
        </w:tc>
        <w:tc>
          <w:tcPr>
            <w:tcW w:w="375" w:type="pct"/>
          </w:tcPr>
          <w:p w:rsidR="00A32C72" w:rsidRPr="00CB627B" w:rsidRDefault="00A32C72" w:rsidP="00EA7021">
            <w:pPr>
              <w:jc w:val="center"/>
              <w:rPr>
                <w:sz w:val="22"/>
                <w:szCs w:val="22"/>
              </w:rPr>
            </w:pPr>
            <w:r w:rsidRPr="00CB627B">
              <w:rPr>
                <w:sz w:val="22"/>
                <w:szCs w:val="22"/>
              </w:rPr>
              <w:t>2006</w:t>
            </w:r>
          </w:p>
        </w:tc>
        <w:tc>
          <w:tcPr>
            <w:tcW w:w="376" w:type="pct"/>
          </w:tcPr>
          <w:p w:rsidR="00A32C72" w:rsidRPr="00CB627B" w:rsidRDefault="00A32C72" w:rsidP="00EA7021">
            <w:pPr>
              <w:jc w:val="center"/>
              <w:rPr>
                <w:sz w:val="22"/>
                <w:szCs w:val="22"/>
              </w:rPr>
            </w:pPr>
            <w:r w:rsidRPr="00CB627B">
              <w:rPr>
                <w:sz w:val="22"/>
                <w:szCs w:val="22"/>
              </w:rPr>
              <w:t>2008</w:t>
            </w:r>
          </w:p>
        </w:tc>
        <w:tc>
          <w:tcPr>
            <w:tcW w:w="376" w:type="pct"/>
          </w:tcPr>
          <w:p w:rsidR="00A32C72" w:rsidRPr="00CB627B" w:rsidRDefault="00A32C72" w:rsidP="00EA7021">
            <w:pPr>
              <w:jc w:val="center"/>
              <w:rPr>
                <w:sz w:val="22"/>
                <w:szCs w:val="22"/>
              </w:rPr>
            </w:pPr>
            <w:r w:rsidRPr="00CB627B">
              <w:rPr>
                <w:sz w:val="22"/>
                <w:szCs w:val="22"/>
              </w:rPr>
              <w:t>2009</w:t>
            </w:r>
          </w:p>
        </w:tc>
        <w:tc>
          <w:tcPr>
            <w:tcW w:w="376" w:type="pct"/>
          </w:tcPr>
          <w:p w:rsidR="00A32C72" w:rsidRPr="00CB627B" w:rsidRDefault="00A32C72" w:rsidP="00EA7021">
            <w:pPr>
              <w:jc w:val="center"/>
              <w:rPr>
                <w:sz w:val="22"/>
                <w:szCs w:val="22"/>
              </w:rPr>
            </w:pPr>
            <w:r w:rsidRPr="00CB627B">
              <w:rPr>
                <w:sz w:val="22"/>
                <w:szCs w:val="22"/>
              </w:rPr>
              <w:t>2002</w:t>
            </w:r>
          </w:p>
        </w:tc>
        <w:tc>
          <w:tcPr>
            <w:tcW w:w="375" w:type="pct"/>
          </w:tcPr>
          <w:p w:rsidR="00A32C72" w:rsidRPr="00CB627B" w:rsidRDefault="00A32C72" w:rsidP="00EA7021">
            <w:pPr>
              <w:jc w:val="center"/>
              <w:rPr>
                <w:sz w:val="22"/>
                <w:szCs w:val="22"/>
              </w:rPr>
            </w:pPr>
            <w:r w:rsidRPr="00CB627B">
              <w:rPr>
                <w:sz w:val="22"/>
                <w:szCs w:val="22"/>
              </w:rPr>
              <w:t>2001</w:t>
            </w:r>
          </w:p>
        </w:tc>
        <w:tc>
          <w:tcPr>
            <w:tcW w:w="376" w:type="pct"/>
          </w:tcPr>
          <w:p w:rsidR="00A32C72" w:rsidRPr="00CB627B" w:rsidRDefault="00A32C72" w:rsidP="00EA7021">
            <w:pPr>
              <w:jc w:val="center"/>
              <w:rPr>
                <w:sz w:val="22"/>
                <w:szCs w:val="22"/>
              </w:rPr>
            </w:pPr>
            <w:r w:rsidRPr="00CB627B">
              <w:rPr>
                <w:sz w:val="22"/>
                <w:szCs w:val="22"/>
              </w:rPr>
              <w:t>2003</w:t>
            </w:r>
          </w:p>
        </w:tc>
        <w:tc>
          <w:tcPr>
            <w:tcW w:w="376" w:type="pct"/>
          </w:tcPr>
          <w:p w:rsidR="00A32C72" w:rsidRPr="00CB627B" w:rsidRDefault="00A32C72" w:rsidP="00EA7021">
            <w:pPr>
              <w:jc w:val="center"/>
              <w:rPr>
                <w:sz w:val="22"/>
                <w:szCs w:val="22"/>
              </w:rPr>
            </w:pPr>
            <w:r w:rsidRPr="00CB627B">
              <w:rPr>
                <w:sz w:val="22"/>
                <w:szCs w:val="22"/>
              </w:rPr>
              <w:t>2004</w:t>
            </w:r>
          </w:p>
        </w:tc>
        <w:tc>
          <w:tcPr>
            <w:tcW w:w="376" w:type="pct"/>
          </w:tcPr>
          <w:p w:rsidR="00A32C72" w:rsidRPr="00CB627B" w:rsidRDefault="00A32C72" w:rsidP="00EA7021">
            <w:pPr>
              <w:jc w:val="center"/>
              <w:rPr>
                <w:sz w:val="22"/>
                <w:szCs w:val="22"/>
              </w:rPr>
            </w:pPr>
            <w:r w:rsidRPr="00CB627B">
              <w:rPr>
                <w:sz w:val="22"/>
                <w:szCs w:val="22"/>
              </w:rPr>
              <w:t>2002</w:t>
            </w:r>
          </w:p>
        </w:tc>
        <w:tc>
          <w:tcPr>
            <w:tcW w:w="451" w:type="pct"/>
          </w:tcPr>
          <w:p w:rsidR="00A32C72" w:rsidRPr="00CB627B" w:rsidRDefault="00A32C72" w:rsidP="00EA7021">
            <w:pPr>
              <w:jc w:val="center"/>
              <w:rPr>
                <w:sz w:val="22"/>
                <w:szCs w:val="22"/>
              </w:rPr>
            </w:pPr>
            <w:r w:rsidRPr="00CB627B">
              <w:rPr>
                <w:sz w:val="22"/>
                <w:szCs w:val="22"/>
              </w:rPr>
              <w:t>2006</w:t>
            </w:r>
          </w:p>
        </w:tc>
      </w:tr>
      <w:tr w:rsidR="00A32C72" w:rsidRPr="007A7AF9" w:rsidTr="00EA7021">
        <w:tc>
          <w:tcPr>
            <w:tcW w:w="5000" w:type="pct"/>
            <w:gridSpan w:val="13"/>
          </w:tcPr>
          <w:p w:rsidR="00A32C72" w:rsidRPr="00CB627B" w:rsidRDefault="00A32C72" w:rsidP="00EA7021">
            <w:pPr>
              <w:jc w:val="center"/>
              <w:rPr>
                <w:sz w:val="22"/>
                <w:szCs w:val="22"/>
              </w:rPr>
            </w:pPr>
            <w:r w:rsidRPr="00CB627B">
              <w:rPr>
                <w:sz w:val="22"/>
                <w:szCs w:val="22"/>
              </w:rPr>
              <w:t>Абсолютный максимум температур и период их наблюдения:</w:t>
            </w:r>
          </w:p>
        </w:tc>
      </w:tr>
      <w:tr w:rsidR="00A32C72" w:rsidRPr="007A7AF9" w:rsidTr="00EA7021">
        <w:tc>
          <w:tcPr>
            <w:tcW w:w="414" w:type="pct"/>
          </w:tcPr>
          <w:p w:rsidR="00A32C72" w:rsidRPr="007A7AF9" w:rsidRDefault="00A32C72" w:rsidP="00EA7021">
            <w:pPr>
              <w:jc w:val="center"/>
            </w:pPr>
            <w:r>
              <w:t>8,2</w:t>
            </w:r>
          </w:p>
        </w:tc>
        <w:tc>
          <w:tcPr>
            <w:tcW w:w="376" w:type="pct"/>
          </w:tcPr>
          <w:p w:rsidR="00A32C72" w:rsidRPr="00CB627B" w:rsidRDefault="00A32C72" w:rsidP="00EA7021">
            <w:pPr>
              <w:jc w:val="center"/>
              <w:rPr>
                <w:sz w:val="22"/>
                <w:szCs w:val="22"/>
              </w:rPr>
            </w:pPr>
            <w:r w:rsidRPr="00CB627B">
              <w:rPr>
                <w:sz w:val="22"/>
                <w:szCs w:val="22"/>
              </w:rPr>
              <w:t>6,6</w:t>
            </w:r>
          </w:p>
        </w:tc>
        <w:tc>
          <w:tcPr>
            <w:tcW w:w="376" w:type="pct"/>
          </w:tcPr>
          <w:p w:rsidR="00A32C72" w:rsidRPr="00CB627B" w:rsidRDefault="00A32C72" w:rsidP="00EA7021">
            <w:pPr>
              <w:jc w:val="center"/>
              <w:rPr>
                <w:sz w:val="22"/>
                <w:szCs w:val="22"/>
              </w:rPr>
            </w:pPr>
            <w:r w:rsidRPr="00CB627B">
              <w:rPr>
                <w:sz w:val="22"/>
                <w:szCs w:val="22"/>
              </w:rPr>
              <w:t>17,8</w:t>
            </w:r>
          </w:p>
        </w:tc>
        <w:tc>
          <w:tcPr>
            <w:tcW w:w="376" w:type="pct"/>
          </w:tcPr>
          <w:p w:rsidR="00A32C72" w:rsidRPr="00CB627B" w:rsidRDefault="00A32C72" w:rsidP="00EA7021">
            <w:pPr>
              <w:jc w:val="center"/>
              <w:rPr>
                <w:sz w:val="22"/>
                <w:szCs w:val="22"/>
              </w:rPr>
            </w:pPr>
            <w:r w:rsidRPr="00CB627B">
              <w:rPr>
                <w:sz w:val="22"/>
                <w:szCs w:val="22"/>
              </w:rPr>
              <w:t>25,7</w:t>
            </w:r>
          </w:p>
        </w:tc>
        <w:tc>
          <w:tcPr>
            <w:tcW w:w="375" w:type="pct"/>
          </w:tcPr>
          <w:p w:rsidR="00A32C72" w:rsidRPr="00CB627B" w:rsidRDefault="00A32C72" w:rsidP="00EA7021">
            <w:pPr>
              <w:jc w:val="center"/>
              <w:rPr>
                <w:sz w:val="22"/>
                <w:szCs w:val="22"/>
              </w:rPr>
            </w:pPr>
            <w:r w:rsidRPr="00CB627B">
              <w:rPr>
                <w:sz w:val="22"/>
                <w:szCs w:val="22"/>
              </w:rPr>
              <w:t>34,0</w:t>
            </w:r>
          </w:p>
        </w:tc>
        <w:tc>
          <w:tcPr>
            <w:tcW w:w="376" w:type="pct"/>
          </w:tcPr>
          <w:p w:rsidR="00A32C72" w:rsidRPr="00CB627B" w:rsidRDefault="00A32C72" w:rsidP="00EA7021">
            <w:pPr>
              <w:jc w:val="center"/>
              <w:rPr>
                <w:sz w:val="22"/>
                <w:szCs w:val="22"/>
              </w:rPr>
            </w:pPr>
            <w:r w:rsidRPr="00CB627B">
              <w:rPr>
                <w:sz w:val="22"/>
                <w:szCs w:val="22"/>
              </w:rPr>
              <w:t>36,2</w:t>
            </w:r>
          </w:p>
        </w:tc>
        <w:tc>
          <w:tcPr>
            <w:tcW w:w="376" w:type="pct"/>
          </w:tcPr>
          <w:p w:rsidR="00A32C72" w:rsidRPr="00CB627B" w:rsidRDefault="00A32C72" w:rsidP="00EA7021">
            <w:pPr>
              <w:jc w:val="center"/>
              <w:rPr>
                <w:sz w:val="22"/>
                <w:szCs w:val="22"/>
              </w:rPr>
            </w:pPr>
            <w:r w:rsidRPr="00CB627B">
              <w:rPr>
                <w:sz w:val="22"/>
                <w:szCs w:val="22"/>
              </w:rPr>
              <w:t>38,5</w:t>
            </w:r>
          </w:p>
        </w:tc>
        <w:tc>
          <w:tcPr>
            <w:tcW w:w="376" w:type="pct"/>
          </w:tcPr>
          <w:p w:rsidR="00A32C72" w:rsidRPr="00CB627B" w:rsidRDefault="00A32C72" w:rsidP="00EA7021">
            <w:pPr>
              <w:jc w:val="center"/>
              <w:rPr>
                <w:sz w:val="22"/>
                <w:szCs w:val="22"/>
              </w:rPr>
            </w:pPr>
            <w:r w:rsidRPr="00CB627B">
              <w:rPr>
                <w:sz w:val="22"/>
                <w:szCs w:val="22"/>
              </w:rPr>
              <w:t>38,2</w:t>
            </w:r>
          </w:p>
        </w:tc>
        <w:tc>
          <w:tcPr>
            <w:tcW w:w="375" w:type="pct"/>
          </w:tcPr>
          <w:p w:rsidR="00A32C72" w:rsidRPr="00CB627B" w:rsidRDefault="00A32C72" w:rsidP="00EA7021">
            <w:pPr>
              <w:jc w:val="center"/>
              <w:rPr>
                <w:sz w:val="22"/>
                <w:szCs w:val="22"/>
              </w:rPr>
            </w:pPr>
            <w:r w:rsidRPr="00CB627B">
              <w:rPr>
                <w:sz w:val="22"/>
                <w:szCs w:val="22"/>
              </w:rPr>
              <w:t>29,6</w:t>
            </w:r>
          </w:p>
        </w:tc>
        <w:tc>
          <w:tcPr>
            <w:tcW w:w="376" w:type="pct"/>
          </w:tcPr>
          <w:p w:rsidR="00A32C72" w:rsidRPr="00CB627B" w:rsidRDefault="00A32C72" w:rsidP="00EA7021">
            <w:pPr>
              <w:jc w:val="center"/>
              <w:rPr>
                <w:sz w:val="22"/>
                <w:szCs w:val="22"/>
              </w:rPr>
            </w:pPr>
            <w:r w:rsidRPr="00CB627B">
              <w:rPr>
                <w:sz w:val="22"/>
                <w:szCs w:val="22"/>
              </w:rPr>
              <w:t>22,8</w:t>
            </w:r>
          </w:p>
        </w:tc>
        <w:tc>
          <w:tcPr>
            <w:tcW w:w="376" w:type="pct"/>
          </w:tcPr>
          <w:p w:rsidR="00A32C72" w:rsidRPr="00CB627B" w:rsidRDefault="00A32C72" w:rsidP="00EA7021">
            <w:pPr>
              <w:jc w:val="center"/>
              <w:rPr>
                <w:sz w:val="22"/>
                <w:szCs w:val="22"/>
              </w:rPr>
            </w:pPr>
            <w:r w:rsidRPr="00CB627B">
              <w:rPr>
                <w:sz w:val="22"/>
                <w:szCs w:val="22"/>
              </w:rPr>
              <w:t>13,4</w:t>
            </w:r>
          </w:p>
        </w:tc>
        <w:tc>
          <w:tcPr>
            <w:tcW w:w="376" w:type="pct"/>
          </w:tcPr>
          <w:p w:rsidR="00A32C72" w:rsidRPr="00CB627B" w:rsidRDefault="00A32C72" w:rsidP="00EA7021">
            <w:pPr>
              <w:jc w:val="center"/>
              <w:rPr>
                <w:sz w:val="22"/>
                <w:szCs w:val="22"/>
              </w:rPr>
            </w:pPr>
            <w:r w:rsidRPr="00CB627B">
              <w:rPr>
                <w:sz w:val="22"/>
                <w:szCs w:val="22"/>
              </w:rPr>
              <w:t>9,1</w:t>
            </w:r>
          </w:p>
        </w:tc>
        <w:tc>
          <w:tcPr>
            <w:tcW w:w="451" w:type="pct"/>
          </w:tcPr>
          <w:p w:rsidR="00A32C72" w:rsidRPr="00CB627B" w:rsidRDefault="00A32C72" w:rsidP="00EA7021">
            <w:pPr>
              <w:jc w:val="center"/>
              <w:rPr>
                <w:sz w:val="22"/>
                <w:szCs w:val="22"/>
              </w:rPr>
            </w:pPr>
            <w:r w:rsidRPr="00CB627B">
              <w:rPr>
                <w:sz w:val="22"/>
                <w:szCs w:val="22"/>
              </w:rPr>
              <w:t>38,5</w:t>
            </w:r>
          </w:p>
        </w:tc>
      </w:tr>
      <w:tr w:rsidR="00A32C72" w:rsidRPr="007A7AF9" w:rsidTr="00EA7021">
        <w:tc>
          <w:tcPr>
            <w:tcW w:w="414" w:type="pct"/>
          </w:tcPr>
          <w:p w:rsidR="00A32C72" w:rsidRPr="007A7AF9" w:rsidRDefault="00A32C72" w:rsidP="00EA7021">
            <w:pPr>
              <w:jc w:val="center"/>
            </w:pPr>
            <w:r w:rsidRPr="007A7AF9">
              <w:t>200</w:t>
            </w:r>
            <w:r>
              <w:t>7</w:t>
            </w:r>
          </w:p>
        </w:tc>
        <w:tc>
          <w:tcPr>
            <w:tcW w:w="376" w:type="pct"/>
          </w:tcPr>
          <w:p w:rsidR="00A32C72" w:rsidRPr="00CB627B" w:rsidRDefault="00A32C72" w:rsidP="00EA7021">
            <w:pPr>
              <w:jc w:val="center"/>
              <w:rPr>
                <w:sz w:val="22"/>
                <w:szCs w:val="22"/>
              </w:rPr>
            </w:pPr>
            <w:r w:rsidRPr="00CB627B">
              <w:rPr>
                <w:sz w:val="22"/>
                <w:szCs w:val="22"/>
              </w:rPr>
              <w:t>2002</w:t>
            </w:r>
          </w:p>
        </w:tc>
        <w:tc>
          <w:tcPr>
            <w:tcW w:w="376" w:type="pct"/>
          </w:tcPr>
          <w:p w:rsidR="00A32C72" w:rsidRPr="00CB627B" w:rsidRDefault="00A32C72" w:rsidP="00EA7021">
            <w:pPr>
              <w:jc w:val="center"/>
              <w:rPr>
                <w:sz w:val="22"/>
                <w:szCs w:val="22"/>
              </w:rPr>
            </w:pPr>
            <w:r w:rsidRPr="00CB627B">
              <w:rPr>
                <w:sz w:val="22"/>
                <w:szCs w:val="22"/>
              </w:rPr>
              <w:t>2007</w:t>
            </w:r>
          </w:p>
        </w:tc>
        <w:tc>
          <w:tcPr>
            <w:tcW w:w="376" w:type="pct"/>
          </w:tcPr>
          <w:p w:rsidR="00A32C72" w:rsidRPr="00CB627B" w:rsidRDefault="00A32C72" w:rsidP="00EA7021">
            <w:pPr>
              <w:jc w:val="center"/>
              <w:rPr>
                <w:sz w:val="22"/>
                <w:szCs w:val="22"/>
              </w:rPr>
            </w:pPr>
            <w:r w:rsidRPr="00CB627B">
              <w:rPr>
                <w:sz w:val="22"/>
                <w:szCs w:val="22"/>
              </w:rPr>
              <w:t>2009</w:t>
            </w:r>
          </w:p>
        </w:tc>
        <w:tc>
          <w:tcPr>
            <w:tcW w:w="375" w:type="pct"/>
          </w:tcPr>
          <w:p w:rsidR="00A32C72" w:rsidRPr="00CB627B" w:rsidRDefault="00A32C72" w:rsidP="00EA7021">
            <w:pPr>
              <w:jc w:val="center"/>
              <w:rPr>
                <w:sz w:val="22"/>
                <w:szCs w:val="22"/>
              </w:rPr>
            </w:pPr>
            <w:r w:rsidRPr="00CB627B">
              <w:rPr>
                <w:sz w:val="22"/>
                <w:szCs w:val="22"/>
              </w:rPr>
              <w:t>2007</w:t>
            </w:r>
          </w:p>
        </w:tc>
        <w:tc>
          <w:tcPr>
            <w:tcW w:w="376" w:type="pct"/>
          </w:tcPr>
          <w:p w:rsidR="00A32C72" w:rsidRPr="00CB627B" w:rsidRDefault="00A32C72" w:rsidP="00EA7021">
            <w:pPr>
              <w:jc w:val="center"/>
              <w:rPr>
                <w:sz w:val="22"/>
                <w:szCs w:val="22"/>
              </w:rPr>
            </w:pPr>
            <w:r w:rsidRPr="00CB627B">
              <w:rPr>
                <w:sz w:val="22"/>
                <w:szCs w:val="22"/>
              </w:rPr>
              <w:t>2010</w:t>
            </w:r>
          </w:p>
        </w:tc>
        <w:tc>
          <w:tcPr>
            <w:tcW w:w="376" w:type="pct"/>
          </w:tcPr>
          <w:p w:rsidR="00A32C72" w:rsidRPr="00CB627B" w:rsidRDefault="00A32C72" w:rsidP="00EA7021">
            <w:pPr>
              <w:jc w:val="center"/>
              <w:rPr>
                <w:sz w:val="22"/>
                <w:szCs w:val="22"/>
              </w:rPr>
            </w:pPr>
            <w:r w:rsidRPr="00CB627B">
              <w:rPr>
                <w:sz w:val="22"/>
                <w:szCs w:val="22"/>
              </w:rPr>
              <w:t>2010</w:t>
            </w:r>
          </w:p>
        </w:tc>
        <w:tc>
          <w:tcPr>
            <w:tcW w:w="376" w:type="pct"/>
          </w:tcPr>
          <w:p w:rsidR="00A32C72" w:rsidRPr="00CB627B" w:rsidRDefault="00A32C72" w:rsidP="00EA7021">
            <w:pPr>
              <w:jc w:val="center"/>
              <w:rPr>
                <w:sz w:val="22"/>
                <w:szCs w:val="22"/>
              </w:rPr>
            </w:pPr>
            <w:r w:rsidRPr="00CB627B">
              <w:rPr>
                <w:sz w:val="22"/>
                <w:szCs w:val="22"/>
              </w:rPr>
              <w:t>2010</w:t>
            </w:r>
          </w:p>
        </w:tc>
        <w:tc>
          <w:tcPr>
            <w:tcW w:w="375" w:type="pct"/>
          </w:tcPr>
          <w:p w:rsidR="00A32C72" w:rsidRPr="00CB627B" w:rsidRDefault="00A32C72" w:rsidP="00EA7021">
            <w:pPr>
              <w:jc w:val="center"/>
              <w:rPr>
                <w:sz w:val="22"/>
                <w:szCs w:val="22"/>
              </w:rPr>
            </w:pPr>
            <w:r w:rsidRPr="00CB627B">
              <w:rPr>
                <w:sz w:val="22"/>
                <w:szCs w:val="22"/>
              </w:rPr>
              <w:t>2002</w:t>
            </w:r>
          </w:p>
        </w:tc>
        <w:tc>
          <w:tcPr>
            <w:tcW w:w="376" w:type="pct"/>
          </w:tcPr>
          <w:p w:rsidR="00A32C72" w:rsidRPr="00CB627B" w:rsidRDefault="00A32C72" w:rsidP="00EA7021">
            <w:pPr>
              <w:jc w:val="center"/>
              <w:rPr>
                <w:sz w:val="22"/>
                <w:szCs w:val="22"/>
              </w:rPr>
            </w:pPr>
            <w:r w:rsidRPr="00CB627B">
              <w:rPr>
                <w:sz w:val="22"/>
                <w:szCs w:val="22"/>
              </w:rPr>
              <w:t>2005</w:t>
            </w:r>
          </w:p>
        </w:tc>
        <w:tc>
          <w:tcPr>
            <w:tcW w:w="376" w:type="pct"/>
          </w:tcPr>
          <w:p w:rsidR="00A32C72" w:rsidRPr="00CB627B" w:rsidRDefault="00A32C72" w:rsidP="00EA7021">
            <w:pPr>
              <w:jc w:val="center"/>
              <w:rPr>
                <w:sz w:val="22"/>
                <w:szCs w:val="22"/>
              </w:rPr>
            </w:pPr>
            <w:r w:rsidRPr="00CB627B">
              <w:rPr>
                <w:sz w:val="22"/>
                <w:szCs w:val="22"/>
              </w:rPr>
              <w:t>2010</w:t>
            </w:r>
          </w:p>
        </w:tc>
        <w:tc>
          <w:tcPr>
            <w:tcW w:w="376" w:type="pct"/>
          </w:tcPr>
          <w:p w:rsidR="00A32C72" w:rsidRPr="00CB627B" w:rsidRDefault="00A32C72" w:rsidP="00EA7021">
            <w:pPr>
              <w:jc w:val="center"/>
              <w:rPr>
                <w:sz w:val="22"/>
                <w:szCs w:val="22"/>
              </w:rPr>
            </w:pPr>
            <w:r w:rsidRPr="00CB627B">
              <w:rPr>
                <w:sz w:val="22"/>
                <w:szCs w:val="22"/>
              </w:rPr>
              <w:t>2006</w:t>
            </w:r>
          </w:p>
        </w:tc>
        <w:tc>
          <w:tcPr>
            <w:tcW w:w="451" w:type="pct"/>
          </w:tcPr>
          <w:p w:rsidR="00A32C72" w:rsidRPr="00CB627B" w:rsidRDefault="00A32C72" w:rsidP="00EA7021">
            <w:pPr>
              <w:jc w:val="center"/>
              <w:rPr>
                <w:sz w:val="22"/>
                <w:szCs w:val="22"/>
              </w:rPr>
            </w:pPr>
            <w:r w:rsidRPr="00CB627B">
              <w:rPr>
                <w:sz w:val="22"/>
                <w:szCs w:val="22"/>
              </w:rPr>
              <w:t>2010</w:t>
            </w:r>
          </w:p>
        </w:tc>
      </w:tr>
    </w:tbl>
    <w:p w:rsidR="00A32C72" w:rsidRPr="007A7AF9" w:rsidRDefault="00A32C72" w:rsidP="00A32C72">
      <w:pPr>
        <w:tabs>
          <w:tab w:val="left" w:pos="426"/>
        </w:tabs>
        <w:spacing w:before="120"/>
        <w:ind w:firstLine="709"/>
        <w:jc w:val="both"/>
      </w:pPr>
      <w:r w:rsidRPr="007A7AF9">
        <w:t>Наибольших значений в суточном ходе максимальная температура достигает обычно в 14 – 15 часов. Максимальная температура или близкая к ней наблюдается в течение 4 – 5 часов с 12 до 17 часов.</w:t>
      </w:r>
    </w:p>
    <w:p w:rsidR="00A32C72" w:rsidRDefault="00A32C72" w:rsidP="00A32C72">
      <w:pPr>
        <w:tabs>
          <w:tab w:val="left" w:pos="426"/>
        </w:tabs>
        <w:spacing w:before="120"/>
        <w:ind w:firstLine="709"/>
        <w:jc w:val="both"/>
      </w:pPr>
      <w:r w:rsidRPr="007A7AF9">
        <w:t>Абсолютный максимум и абсолютный минимум температуры воздуха наблюдаются не чаще чем один раз в 25 – 50 лет.</w:t>
      </w:r>
    </w:p>
    <w:p w:rsidR="00A32C72" w:rsidRPr="007A7AF9" w:rsidRDefault="00A32C72" w:rsidP="00A32C72">
      <w:pPr>
        <w:tabs>
          <w:tab w:val="left" w:pos="426"/>
        </w:tabs>
        <w:spacing w:before="120"/>
        <w:ind w:firstLine="709"/>
        <w:jc w:val="both"/>
      </w:pPr>
      <w:r w:rsidRPr="007A7AF9">
        <w:t>Расчётная температура воздуха для отопления и ограждающих конструкций (</w:t>
      </w:r>
      <w:r w:rsidRPr="007A7AF9">
        <w:rPr>
          <w:vertAlign w:val="superscript"/>
        </w:rPr>
        <w:t>0</w:t>
      </w:r>
      <w:r w:rsidRPr="007A7AF9">
        <w:t>С):</w:t>
      </w:r>
    </w:p>
    <w:p w:rsidR="00A32C72" w:rsidRPr="007A7AF9" w:rsidRDefault="00A32C72" w:rsidP="00A32C72">
      <w:pPr>
        <w:numPr>
          <w:ilvl w:val="0"/>
          <w:numId w:val="37"/>
        </w:numPr>
        <w:jc w:val="both"/>
      </w:pPr>
      <w:r w:rsidRPr="007A7AF9">
        <w:t>абсолютная максимальная                    +</w:t>
      </w:r>
      <w:r>
        <w:t>38,5</w:t>
      </w:r>
      <w:r w:rsidRPr="007A7AF9">
        <w:rPr>
          <w:vertAlign w:val="superscript"/>
        </w:rPr>
        <w:t xml:space="preserve"> </w:t>
      </w:r>
      <w:r w:rsidRPr="007A7AF9">
        <w:t>(за период 1930–20</w:t>
      </w:r>
      <w:r>
        <w:t>10</w:t>
      </w:r>
      <w:r w:rsidRPr="007A7AF9">
        <w:t> гг.);</w:t>
      </w:r>
    </w:p>
    <w:p w:rsidR="00A32C72" w:rsidRPr="007A7AF9" w:rsidRDefault="00A32C72" w:rsidP="00A32C72">
      <w:pPr>
        <w:numPr>
          <w:ilvl w:val="0"/>
          <w:numId w:val="37"/>
        </w:numPr>
        <w:jc w:val="both"/>
      </w:pPr>
      <w:r w:rsidRPr="007A7AF9">
        <w:t>абсолютная минимальная                     –45 (за период 1930–20</w:t>
      </w:r>
      <w:r>
        <w:t>10</w:t>
      </w:r>
      <w:r w:rsidRPr="007A7AF9">
        <w:t> гг.);</w:t>
      </w:r>
    </w:p>
    <w:p w:rsidR="00A32C72" w:rsidRPr="007A7AF9" w:rsidRDefault="00A32C72" w:rsidP="00A32C72">
      <w:pPr>
        <w:numPr>
          <w:ilvl w:val="0"/>
          <w:numId w:val="37"/>
        </w:numPr>
        <w:jc w:val="both"/>
      </w:pPr>
      <w:r w:rsidRPr="007A7AF9">
        <w:t>средняя наиболее жаркого месяца        +26,</w:t>
      </w:r>
      <w:r>
        <w:t>1</w:t>
      </w:r>
      <w:r w:rsidRPr="007A7AF9">
        <w:t>;</w:t>
      </w:r>
    </w:p>
    <w:p w:rsidR="00A32C72" w:rsidRPr="007A7AF9" w:rsidRDefault="00A32C72" w:rsidP="00A32C72">
      <w:pPr>
        <w:numPr>
          <w:ilvl w:val="0"/>
          <w:numId w:val="37"/>
        </w:numPr>
        <w:jc w:val="both"/>
      </w:pPr>
      <w:r w:rsidRPr="007A7AF9">
        <w:t>средняя наиболее холодного периода   –10,</w:t>
      </w:r>
      <w:r>
        <w:t>8</w:t>
      </w:r>
      <w:r w:rsidRPr="007A7AF9">
        <w:t>.</w:t>
      </w:r>
    </w:p>
    <w:p w:rsidR="00A32C72" w:rsidRDefault="00A32C72" w:rsidP="00A32C72">
      <w:pPr>
        <w:tabs>
          <w:tab w:val="left" w:pos="426"/>
        </w:tabs>
        <w:spacing w:before="120"/>
        <w:ind w:firstLine="709"/>
        <w:jc w:val="both"/>
      </w:pPr>
      <w:r w:rsidRPr="007A7AF9">
        <w:t xml:space="preserve">Годовое количество осадков составляет </w:t>
      </w:r>
      <w:smartTag w:uri="urn:schemas-microsoft-com:office:smarttags" w:element="metricconverter">
        <w:smartTagPr>
          <w:attr w:name="ProductID" w:val="656 мм"/>
        </w:smartTagPr>
        <w:r w:rsidRPr="007A7AF9">
          <w:t>656 мм</w:t>
        </w:r>
      </w:smartTag>
      <w:r w:rsidRPr="007A7AF9">
        <w:t xml:space="preserve">, из них наибольшее приходится на июль –76 мм, наименьшее на март –36 мм (таблица </w:t>
      </w:r>
      <w:r>
        <w:t>1.7.3</w:t>
      </w:r>
      <w:r w:rsidRPr="007A7AF9">
        <w:t xml:space="preserve">). </w:t>
      </w:r>
    </w:p>
    <w:p w:rsidR="00A32C72" w:rsidRDefault="00A32C72" w:rsidP="00A32C72">
      <w:pPr>
        <w:keepNext/>
        <w:ind w:firstLine="709"/>
        <w:jc w:val="right"/>
      </w:pPr>
      <w:r w:rsidRPr="007A7AF9">
        <w:t xml:space="preserve">Таблица </w:t>
      </w:r>
      <w:r>
        <w:t>1.7.3</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tblPr>
      <w:tblGrid>
        <w:gridCol w:w="849"/>
        <w:gridCol w:w="771"/>
        <w:gridCol w:w="770"/>
        <w:gridCol w:w="770"/>
        <w:gridCol w:w="768"/>
        <w:gridCol w:w="770"/>
        <w:gridCol w:w="770"/>
        <w:gridCol w:w="770"/>
        <w:gridCol w:w="768"/>
        <w:gridCol w:w="770"/>
        <w:gridCol w:w="770"/>
        <w:gridCol w:w="772"/>
        <w:gridCol w:w="924"/>
      </w:tblGrid>
      <w:tr w:rsidR="00A32C72" w:rsidRPr="007A7AF9" w:rsidTr="00EA7021">
        <w:tc>
          <w:tcPr>
            <w:tcW w:w="4549" w:type="pct"/>
            <w:gridSpan w:val="12"/>
            <w:tcBorders>
              <w:bottom w:val="single" w:sz="6" w:space="0" w:color="auto"/>
            </w:tcBorders>
            <w:shd w:val="clear" w:color="auto" w:fill="auto"/>
          </w:tcPr>
          <w:p w:rsidR="00A32C72" w:rsidRPr="00CB627B" w:rsidRDefault="00A32C72" w:rsidP="00EA7021">
            <w:pPr>
              <w:jc w:val="center"/>
              <w:rPr>
                <w:sz w:val="22"/>
                <w:szCs w:val="22"/>
              </w:rPr>
            </w:pPr>
            <w:r w:rsidRPr="00CB627B">
              <w:rPr>
                <w:sz w:val="22"/>
                <w:szCs w:val="22"/>
              </w:rPr>
              <w:t>Месяцы года</w:t>
            </w:r>
          </w:p>
        </w:tc>
        <w:tc>
          <w:tcPr>
            <w:tcW w:w="451" w:type="pct"/>
            <w:vMerge w:val="restart"/>
            <w:shd w:val="clear" w:color="auto" w:fill="auto"/>
          </w:tcPr>
          <w:p w:rsidR="00A32C72" w:rsidRPr="00CB627B" w:rsidRDefault="00A32C72" w:rsidP="00EA7021">
            <w:pPr>
              <w:jc w:val="center"/>
              <w:rPr>
                <w:sz w:val="22"/>
                <w:szCs w:val="22"/>
              </w:rPr>
            </w:pPr>
            <w:r w:rsidRPr="00CB627B">
              <w:rPr>
                <w:sz w:val="22"/>
                <w:szCs w:val="22"/>
              </w:rPr>
              <w:t>Год</w:t>
            </w:r>
          </w:p>
        </w:tc>
      </w:tr>
      <w:tr w:rsidR="00A32C72" w:rsidRPr="007A7AF9" w:rsidTr="00EA7021">
        <w:tc>
          <w:tcPr>
            <w:tcW w:w="414" w:type="pct"/>
            <w:shd w:val="clear" w:color="auto" w:fill="auto"/>
          </w:tcPr>
          <w:p w:rsidR="00A32C72" w:rsidRPr="00A2376B" w:rsidRDefault="00A32C72" w:rsidP="00EA7021">
            <w:pPr>
              <w:jc w:val="center"/>
            </w:pPr>
            <w:r w:rsidRPr="00A2376B">
              <w:t>I</w:t>
            </w:r>
          </w:p>
        </w:tc>
        <w:tc>
          <w:tcPr>
            <w:tcW w:w="376" w:type="pct"/>
            <w:shd w:val="clear" w:color="auto" w:fill="auto"/>
          </w:tcPr>
          <w:p w:rsidR="00A32C72" w:rsidRPr="00CB627B" w:rsidRDefault="00A32C72" w:rsidP="00EA7021">
            <w:pPr>
              <w:jc w:val="center"/>
              <w:rPr>
                <w:sz w:val="22"/>
                <w:szCs w:val="22"/>
              </w:rPr>
            </w:pPr>
            <w:r w:rsidRPr="00CB627B">
              <w:rPr>
                <w:sz w:val="22"/>
                <w:szCs w:val="22"/>
              </w:rPr>
              <w:t>II</w:t>
            </w:r>
          </w:p>
        </w:tc>
        <w:tc>
          <w:tcPr>
            <w:tcW w:w="376" w:type="pct"/>
            <w:shd w:val="clear" w:color="auto" w:fill="auto"/>
          </w:tcPr>
          <w:p w:rsidR="00A32C72" w:rsidRPr="00CB627B" w:rsidRDefault="00A32C72" w:rsidP="00EA7021">
            <w:pPr>
              <w:jc w:val="center"/>
              <w:rPr>
                <w:sz w:val="22"/>
                <w:szCs w:val="22"/>
              </w:rPr>
            </w:pPr>
            <w:r w:rsidRPr="00CB627B">
              <w:rPr>
                <w:sz w:val="22"/>
                <w:szCs w:val="22"/>
              </w:rPr>
              <w:t>III</w:t>
            </w:r>
          </w:p>
        </w:tc>
        <w:tc>
          <w:tcPr>
            <w:tcW w:w="376" w:type="pct"/>
            <w:shd w:val="clear" w:color="auto" w:fill="auto"/>
          </w:tcPr>
          <w:p w:rsidR="00A32C72" w:rsidRPr="00CB627B" w:rsidRDefault="00A32C72" w:rsidP="00EA7021">
            <w:pPr>
              <w:jc w:val="center"/>
              <w:rPr>
                <w:sz w:val="22"/>
                <w:szCs w:val="22"/>
              </w:rPr>
            </w:pPr>
            <w:r w:rsidRPr="00CB627B">
              <w:rPr>
                <w:sz w:val="22"/>
                <w:szCs w:val="22"/>
              </w:rPr>
              <w:t>IV</w:t>
            </w:r>
          </w:p>
        </w:tc>
        <w:tc>
          <w:tcPr>
            <w:tcW w:w="375" w:type="pct"/>
            <w:shd w:val="clear" w:color="auto" w:fill="auto"/>
          </w:tcPr>
          <w:p w:rsidR="00A32C72" w:rsidRPr="00CB627B" w:rsidRDefault="00A32C72" w:rsidP="00EA7021">
            <w:pPr>
              <w:jc w:val="center"/>
              <w:rPr>
                <w:sz w:val="22"/>
                <w:szCs w:val="22"/>
              </w:rPr>
            </w:pPr>
            <w:r w:rsidRPr="00CB627B">
              <w:rPr>
                <w:sz w:val="22"/>
                <w:szCs w:val="22"/>
              </w:rPr>
              <w:t>V</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VII</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VIII</w:t>
            </w:r>
          </w:p>
        </w:tc>
        <w:tc>
          <w:tcPr>
            <w:tcW w:w="375" w:type="pct"/>
            <w:shd w:val="clear" w:color="auto" w:fill="auto"/>
          </w:tcPr>
          <w:p w:rsidR="00A32C72" w:rsidRPr="00CB627B" w:rsidRDefault="00A32C72" w:rsidP="00EA7021">
            <w:pPr>
              <w:jc w:val="center"/>
              <w:rPr>
                <w:sz w:val="22"/>
                <w:szCs w:val="22"/>
              </w:rPr>
            </w:pPr>
            <w:r w:rsidRPr="00CB627B">
              <w:rPr>
                <w:sz w:val="22"/>
                <w:szCs w:val="22"/>
                <w:lang w:val="en-US"/>
              </w:rPr>
              <w:t>IX</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X</w:t>
            </w:r>
          </w:p>
        </w:tc>
        <w:tc>
          <w:tcPr>
            <w:tcW w:w="376" w:type="pct"/>
            <w:shd w:val="clear" w:color="auto" w:fill="auto"/>
          </w:tcPr>
          <w:p w:rsidR="00A32C72" w:rsidRPr="00CB627B" w:rsidRDefault="00A32C72" w:rsidP="00EA7021">
            <w:pPr>
              <w:jc w:val="center"/>
              <w:rPr>
                <w:sz w:val="22"/>
                <w:szCs w:val="22"/>
              </w:rPr>
            </w:pPr>
            <w:r w:rsidRPr="00CB627B">
              <w:rPr>
                <w:sz w:val="22"/>
                <w:szCs w:val="22"/>
                <w:lang w:val="en-US"/>
              </w:rPr>
              <w:t>XI</w:t>
            </w:r>
          </w:p>
        </w:tc>
        <w:tc>
          <w:tcPr>
            <w:tcW w:w="377" w:type="pct"/>
            <w:shd w:val="clear" w:color="auto" w:fill="auto"/>
          </w:tcPr>
          <w:p w:rsidR="00A32C72" w:rsidRPr="00CB627B" w:rsidRDefault="00A32C72" w:rsidP="00EA7021">
            <w:pPr>
              <w:jc w:val="center"/>
              <w:rPr>
                <w:sz w:val="22"/>
                <w:szCs w:val="22"/>
              </w:rPr>
            </w:pPr>
            <w:r w:rsidRPr="00CB627B">
              <w:rPr>
                <w:sz w:val="22"/>
                <w:szCs w:val="22"/>
              </w:rPr>
              <w:t>XII</w:t>
            </w:r>
          </w:p>
        </w:tc>
        <w:tc>
          <w:tcPr>
            <w:tcW w:w="451" w:type="pct"/>
            <w:vMerge/>
            <w:shd w:val="pct5" w:color="auto" w:fill="auto"/>
          </w:tcPr>
          <w:p w:rsidR="00A32C72" w:rsidRPr="00CB627B" w:rsidRDefault="00A32C72" w:rsidP="00EA7021">
            <w:pPr>
              <w:jc w:val="center"/>
              <w:rPr>
                <w:sz w:val="22"/>
                <w:szCs w:val="22"/>
              </w:rPr>
            </w:pPr>
          </w:p>
        </w:tc>
      </w:tr>
      <w:tr w:rsidR="00A32C72" w:rsidRPr="007A7AF9" w:rsidTr="00EA7021">
        <w:tc>
          <w:tcPr>
            <w:tcW w:w="414" w:type="pct"/>
          </w:tcPr>
          <w:p w:rsidR="00A32C72" w:rsidRPr="00A2376B" w:rsidRDefault="00A32C72" w:rsidP="00EA7021">
            <w:pPr>
              <w:spacing w:line="360" w:lineRule="auto"/>
              <w:jc w:val="center"/>
            </w:pPr>
            <w:r w:rsidRPr="00A2376B">
              <w:t>43</w:t>
            </w:r>
          </w:p>
        </w:tc>
        <w:tc>
          <w:tcPr>
            <w:tcW w:w="376" w:type="pct"/>
          </w:tcPr>
          <w:p w:rsidR="00A32C72" w:rsidRPr="00CB627B" w:rsidRDefault="00A32C72" w:rsidP="00EA7021">
            <w:pPr>
              <w:spacing w:line="360" w:lineRule="auto"/>
              <w:jc w:val="center"/>
              <w:rPr>
                <w:sz w:val="22"/>
                <w:szCs w:val="22"/>
              </w:rPr>
            </w:pPr>
            <w:r w:rsidRPr="00CB627B">
              <w:rPr>
                <w:sz w:val="22"/>
                <w:szCs w:val="22"/>
              </w:rPr>
              <w:t>37</w:t>
            </w:r>
          </w:p>
        </w:tc>
        <w:tc>
          <w:tcPr>
            <w:tcW w:w="376" w:type="pct"/>
          </w:tcPr>
          <w:p w:rsidR="00A32C72" w:rsidRPr="00CB627B" w:rsidRDefault="00A32C72" w:rsidP="00EA7021">
            <w:pPr>
              <w:spacing w:line="360" w:lineRule="auto"/>
              <w:jc w:val="center"/>
              <w:rPr>
                <w:sz w:val="22"/>
                <w:szCs w:val="22"/>
              </w:rPr>
            </w:pPr>
            <w:r w:rsidRPr="00CB627B">
              <w:rPr>
                <w:sz w:val="22"/>
                <w:szCs w:val="22"/>
              </w:rPr>
              <w:t>36</w:t>
            </w:r>
          </w:p>
        </w:tc>
        <w:tc>
          <w:tcPr>
            <w:tcW w:w="376" w:type="pct"/>
          </w:tcPr>
          <w:p w:rsidR="00A32C72" w:rsidRPr="00CB627B" w:rsidRDefault="00A32C72" w:rsidP="00EA7021">
            <w:pPr>
              <w:spacing w:line="360" w:lineRule="auto"/>
              <w:jc w:val="center"/>
              <w:rPr>
                <w:sz w:val="22"/>
                <w:szCs w:val="22"/>
              </w:rPr>
            </w:pPr>
            <w:r w:rsidRPr="00CB627B">
              <w:rPr>
                <w:sz w:val="22"/>
                <w:szCs w:val="22"/>
              </w:rPr>
              <w:t>40</w:t>
            </w:r>
          </w:p>
        </w:tc>
        <w:tc>
          <w:tcPr>
            <w:tcW w:w="375" w:type="pct"/>
          </w:tcPr>
          <w:p w:rsidR="00A32C72" w:rsidRPr="00CB627B" w:rsidRDefault="00A32C72" w:rsidP="00EA7021">
            <w:pPr>
              <w:spacing w:line="360" w:lineRule="auto"/>
              <w:jc w:val="center"/>
              <w:rPr>
                <w:sz w:val="22"/>
                <w:szCs w:val="22"/>
              </w:rPr>
            </w:pPr>
            <w:r w:rsidRPr="00CB627B">
              <w:rPr>
                <w:sz w:val="22"/>
                <w:szCs w:val="22"/>
              </w:rPr>
              <w:t>59</w:t>
            </w:r>
          </w:p>
        </w:tc>
        <w:tc>
          <w:tcPr>
            <w:tcW w:w="376" w:type="pct"/>
          </w:tcPr>
          <w:p w:rsidR="00A32C72" w:rsidRPr="00CB627B" w:rsidRDefault="00A32C72" w:rsidP="00EA7021">
            <w:pPr>
              <w:spacing w:line="360" w:lineRule="auto"/>
              <w:jc w:val="center"/>
              <w:rPr>
                <w:sz w:val="22"/>
                <w:szCs w:val="22"/>
              </w:rPr>
            </w:pPr>
            <w:r w:rsidRPr="00CB627B">
              <w:rPr>
                <w:sz w:val="22"/>
                <w:szCs w:val="22"/>
              </w:rPr>
              <w:t>67</w:t>
            </w:r>
          </w:p>
        </w:tc>
        <w:tc>
          <w:tcPr>
            <w:tcW w:w="376" w:type="pct"/>
          </w:tcPr>
          <w:p w:rsidR="00A32C72" w:rsidRPr="00CB627B" w:rsidRDefault="00A32C72" w:rsidP="00EA7021">
            <w:pPr>
              <w:spacing w:line="360" w:lineRule="auto"/>
              <w:jc w:val="center"/>
              <w:rPr>
                <w:sz w:val="22"/>
                <w:szCs w:val="22"/>
              </w:rPr>
            </w:pPr>
            <w:r w:rsidRPr="00CB627B">
              <w:rPr>
                <w:sz w:val="22"/>
                <w:szCs w:val="22"/>
              </w:rPr>
              <w:t>76</w:t>
            </w:r>
          </w:p>
        </w:tc>
        <w:tc>
          <w:tcPr>
            <w:tcW w:w="376" w:type="pct"/>
          </w:tcPr>
          <w:p w:rsidR="00A32C72" w:rsidRPr="00CB627B" w:rsidRDefault="00A32C72" w:rsidP="00EA7021">
            <w:pPr>
              <w:spacing w:line="360" w:lineRule="auto"/>
              <w:jc w:val="center"/>
              <w:rPr>
                <w:sz w:val="22"/>
                <w:szCs w:val="22"/>
              </w:rPr>
            </w:pPr>
            <w:r w:rsidRPr="00CB627B">
              <w:rPr>
                <w:sz w:val="22"/>
                <w:szCs w:val="22"/>
              </w:rPr>
              <w:t>75</w:t>
            </w:r>
          </w:p>
        </w:tc>
        <w:tc>
          <w:tcPr>
            <w:tcW w:w="375" w:type="pct"/>
          </w:tcPr>
          <w:p w:rsidR="00A32C72" w:rsidRPr="00CB627B" w:rsidRDefault="00A32C72" w:rsidP="00EA7021">
            <w:pPr>
              <w:spacing w:line="360" w:lineRule="auto"/>
              <w:jc w:val="center"/>
              <w:rPr>
                <w:sz w:val="22"/>
                <w:szCs w:val="22"/>
              </w:rPr>
            </w:pPr>
            <w:r w:rsidRPr="00CB627B">
              <w:rPr>
                <w:sz w:val="22"/>
                <w:szCs w:val="22"/>
              </w:rPr>
              <w:t>59</w:t>
            </w:r>
          </w:p>
        </w:tc>
        <w:tc>
          <w:tcPr>
            <w:tcW w:w="376" w:type="pct"/>
          </w:tcPr>
          <w:p w:rsidR="00A32C72" w:rsidRPr="00CB627B" w:rsidRDefault="00A32C72" w:rsidP="00EA7021">
            <w:pPr>
              <w:spacing w:line="360" w:lineRule="auto"/>
              <w:jc w:val="center"/>
              <w:rPr>
                <w:sz w:val="22"/>
                <w:szCs w:val="22"/>
              </w:rPr>
            </w:pPr>
            <w:r w:rsidRPr="00CB627B">
              <w:rPr>
                <w:sz w:val="22"/>
                <w:szCs w:val="22"/>
              </w:rPr>
              <w:t>61</w:t>
            </w:r>
          </w:p>
        </w:tc>
        <w:tc>
          <w:tcPr>
            <w:tcW w:w="376" w:type="pct"/>
          </w:tcPr>
          <w:p w:rsidR="00A32C72" w:rsidRPr="00CB627B" w:rsidRDefault="00A32C72" w:rsidP="00EA7021">
            <w:pPr>
              <w:spacing w:line="360" w:lineRule="auto"/>
              <w:jc w:val="center"/>
              <w:rPr>
                <w:sz w:val="22"/>
                <w:szCs w:val="22"/>
              </w:rPr>
            </w:pPr>
            <w:r w:rsidRPr="00CB627B">
              <w:rPr>
                <w:sz w:val="22"/>
                <w:szCs w:val="22"/>
              </w:rPr>
              <w:t>52</w:t>
            </w:r>
          </w:p>
        </w:tc>
        <w:tc>
          <w:tcPr>
            <w:tcW w:w="377" w:type="pct"/>
          </w:tcPr>
          <w:p w:rsidR="00A32C72" w:rsidRPr="00CB627B" w:rsidRDefault="00A32C72" w:rsidP="00EA7021">
            <w:pPr>
              <w:spacing w:line="360" w:lineRule="auto"/>
              <w:jc w:val="center"/>
              <w:rPr>
                <w:sz w:val="22"/>
                <w:szCs w:val="22"/>
              </w:rPr>
            </w:pPr>
            <w:r w:rsidRPr="00CB627B">
              <w:rPr>
                <w:sz w:val="22"/>
                <w:szCs w:val="22"/>
              </w:rPr>
              <w:t>51</w:t>
            </w:r>
          </w:p>
        </w:tc>
        <w:tc>
          <w:tcPr>
            <w:tcW w:w="451" w:type="pct"/>
          </w:tcPr>
          <w:p w:rsidR="00A32C72" w:rsidRPr="00CB627B" w:rsidRDefault="00A32C72" w:rsidP="00EA7021">
            <w:pPr>
              <w:spacing w:line="360" w:lineRule="auto"/>
              <w:jc w:val="center"/>
              <w:rPr>
                <w:sz w:val="22"/>
                <w:szCs w:val="22"/>
              </w:rPr>
            </w:pPr>
            <w:r w:rsidRPr="00CB627B">
              <w:rPr>
                <w:sz w:val="22"/>
                <w:szCs w:val="22"/>
              </w:rPr>
              <w:t>219</w:t>
            </w:r>
          </w:p>
        </w:tc>
      </w:tr>
    </w:tbl>
    <w:p w:rsidR="00A32C72" w:rsidRDefault="00A32C72" w:rsidP="00A32C72">
      <w:pPr>
        <w:tabs>
          <w:tab w:val="left" w:pos="426"/>
        </w:tabs>
        <w:spacing w:before="120"/>
        <w:ind w:firstLine="709"/>
        <w:jc w:val="both"/>
      </w:pPr>
      <w:r w:rsidRPr="007A7AF9">
        <w:t xml:space="preserve">Из общего количества осадков, выпадающих в течение года, на жидкие приходится </w:t>
      </w:r>
      <w:smartTag w:uri="urn:schemas-microsoft-com:office:smarttags" w:element="metricconverter">
        <w:smartTagPr>
          <w:attr w:name="ProductID" w:val="406 мм"/>
        </w:smartTagPr>
        <w:r w:rsidRPr="007A7AF9">
          <w:t>406 мм</w:t>
        </w:r>
      </w:smartTag>
      <w:r w:rsidRPr="007A7AF9">
        <w:t xml:space="preserve">, смешанные – </w:t>
      </w:r>
      <w:smartTag w:uri="urn:schemas-microsoft-com:office:smarttags" w:element="metricconverter">
        <w:smartTagPr>
          <w:attr w:name="ProductID" w:val="71 мм"/>
        </w:smartTagPr>
        <w:r w:rsidRPr="007A7AF9">
          <w:t>71 мм</w:t>
        </w:r>
      </w:smartTag>
      <w:r w:rsidRPr="007A7AF9">
        <w:t xml:space="preserve">, твердые – </w:t>
      </w:r>
      <w:smartTag w:uri="urn:schemas-microsoft-com:office:smarttags" w:element="metricconverter">
        <w:smartTagPr>
          <w:attr w:name="ProductID" w:val="179 мм"/>
        </w:smartTagPr>
        <w:r w:rsidRPr="007A7AF9">
          <w:t>179 мм</w:t>
        </w:r>
      </w:smartTag>
      <w:r w:rsidRPr="007A7AF9">
        <w:t>.</w:t>
      </w:r>
      <w:r>
        <w:t xml:space="preserve"> </w:t>
      </w:r>
      <w:r w:rsidRPr="007A7AF9">
        <w:t xml:space="preserve">Сведения о высоте снежного покрова приведены в таблице </w:t>
      </w:r>
      <w:r>
        <w:t>1.7.4</w:t>
      </w:r>
      <w:r w:rsidRPr="007A7AF9">
        <w:t>.</w:t>
      </w:r>
    </w:p>
    <w:p w:rsidR="00A32C72" w:rsidRPr="007A7AF9" w:rsidRDefault="00A32C72" w:rsidP="00A32C72">
      <w:pPr>
        <w:keepNext/>
        <w:ind w:firstLine="709"/>
        <w:jc w:val="right"/>
      </w:pPr>
      <w:r w:rsidRPr="007A7AF9">
        <w:t xml:space="preserve">Таблица </w:t>
      </w:r>
      <w:r>
        <w:t>1.7.4</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tblPr>
      <w:tblGrid>
        <w:gridCol w:w="467"/>
        <w:gridCol w:w="467"/>
        <w:gridCol w:w="470"/>
        <w:gridCol w:w="470"/>
        <w:gridCol w:w="470"/>
        <w:gridCol w:w="470"/>
        <w:gridCol w:w="470"/>
        <w:gridCol w:w="470"/>
        <w:gridCol w:w="471"/>
        <w:gridCol w:w="471"/>
        <w:gridCol w:w="471"/>
        <w:gridCol w:w="471"/>
        <w:gridCol w:w="471"/>
        <w:gridCol w:w="471"/>
        <w:gridCol w:w="471"/>
        <w:gridCol w:w="471"/>
        <w:gridCol w:w="471"/>
        <w:gridCol w:w="475"/>
        <w:gridCol w:w="481"/>
        <w:gridCol w:w="667"/>
        <w:gridCol w:w="702"/>
      </w:tblGrid>
      <w:tr w:rsidR="00A32C72" w:rsidRPr="007A7AF9" w:rsidTr="00EA7021">
        <w:trPr>
          <w:jc w:val="center"/>
        </w:trPr>
        <w:tc>
          <w:tcPr>
            <w:tcW w:w="4103" w:type="pct"/>
            <w:gridSpan w:val="18"/>
            <w:vAlign w:val="center"/>
          </w:tcPr>
          <w:p w:rsidR="00A32C72" w:rsidRPr="00CB627B" w:rsidRDefault="00A32C72" w:rsidP="00EA7021">
            <w:pPr>
              <w:jc w:val="center"/>
              <w:rPr>
                <w:sz w:val="22"/>
                <w:szCs w:val="22"/>
              </w:rPr>
            </w:pPr>
            <w:r w:rsidRPr="00CB627B">
              <w:rPr>
                <w:sz w:val="22"/>
                <w:szCs w:val="22"/>
              </w:rPr>
              <w:t>Высота снежного покрова по месяцам года и декадам со снежным покровом, см</w:t>
            </w:r>
          </w:p>
        </w:tc>
        <w:tc>
          <w:tcPr>
            <w:tcW w:w="897" w:type="pct"/>
            <w:gridSpan w:val="3"/>
            <w:vMerge w:val="restart"/>
            <w:vAlign w:val="center"/>
          </w:tcPr>
          <w:p w:rsidR="00A32C72" w:rsidRPr="00CB627B" w:rsidRDefault="00A32C72" w:rsidP="00EA7021">
            <w:pPr>
              <w:jc w:val="center"/>
              <w:rPr>
                <w:sz w:val="22"/>
                <w:szCs w:val="22"/>
              </w:rPr>
            </w:pPr>
            <w:r w:rsidRPr="00CB627B">
              <w:rPr>
                <w:sz w:val="22"/>
                <w:szCs w:val="22"/>
              </w:rPr>
              <w:t>Наибольшая за зиму</w:t>
            </w:r>
          </w:p>
        </w:tc>
      </w:tr>
      <w:tr w:rsidR="00A32C72" w:rsidRPr="007A7AF9" w:rsidTr="00EA7021">
        <w:trPr>
          <w:jc w:val="center"/>
        </w:trPr>
        <w:tc>
          <w:tcPr>
            <w:tcW w:w="682" w:type="pct"/>
            <w:gridSpan w:val="3"/>
            <w:vAlign w:val="center"/>
          </w:tcPr>
          <w:p w:rsidR="00A32C72" w:rsidRPr="00CB627B" w:rsidRDefault="00A32C72" w:rsidP="00EA7021">
            <w:pPr>
              <w:jc w:val="center"/>
              <w:rPr>
                <w:sz w:val="22"/>
                <w:szCs w:val="22"/>
              </w:rPr>
            </w:pPr>
            <w:r w:rsidRPr="00CB627B">
              <w:rPr>
                <w:sz w:val="22"/>
                <w:szCs w:val="22"/>
              </w:rPr>
              <w:t>XI</w:t>
            </w:r>
          </w:p>
        </w:tc>
        <w:tc>
          <w:tcPr>
            <w:tcW w:w="684" w:type="pct"/>
            <w:gridSpan w:val="3"/>
            <w:vAlign w:val="center"/>
          </w:tcPr>
          <w:p w:rsidR="00A32C72" w:rsidRPr="00CB627B" w:rsidRDefault="00A32C72" w:rsidP="00EA7021">
            <w:pPr>
              <w:jc w:val="center"/>
              <w:rPr>
                <w:sz w:val="22"/>
                <w:szCs w:val="22"/>
              </w:rPr>
            </w:pPr>
            <w:r w:rsidRPr="00CB627B">
              <w:rPr>
                <w:sz w:val="22"/>
                <w:szCs w:val="22"/>
              </w:rPr>
              <w:t>XII</w:t>
            </w:r>
          </w:p>
        </w:tc>
        <w:tc>
          <w:tcPr>
            <w:tcW w:w="684" w:type="pct"/>
            <w:gridSpan w:val="3"/>
            <w:vAlign w:val="center"/>
          </w:tcPr>
          <w:p w:rsidR="00A32C72" w:rsidRPr="00CB627B" w:rsidRDefault="00A32C72" w:rsidP="00EA7021">
            <w:pPr>
              <w:jc w:val="center"/>
              <w:rPr>
                <w:sz w:val="22"/>
                <w:szCs w:val="22"/>
              </w:rPr>
            </w:pPr>
            <w:r w:rsidRPr="00CB627B">
              <w:rPr>
                <w:sz w:val="22"/>
                <w:szCs w:val="22"/>
              </w:rPr>
              <w:t>I</w:t>
            </w:r>
          </w:p>
        </w:tc>
        <w:tc>
          <w:tcPr>
            <w:tcW w:w="684" w:type="pct"/>
            <w:gridSpan w:val="3"/>
            <w:vAlign w:val="center"/>
          </w:tcPr>
          <w:p w:rsidR="00A32C72" w:rsidRPr="00CB627B" w:rsidRDefault="00A32C72" w:rsidP="00EA7021">
            <w:pPr>
              <w:jc w:val="center"/>
              <w:rPr>
                <w:sz w:val="22"/>
                <w:szCs w:val="22"/>
              </w:rPr>
            </w:pPr>
            <w:r w:rsidRPr="00CB627B">
              <w:rPr>
                <w:sz w:val="22"/>
                <w:szCs w:val="22"/>
              </w:rPr>
              <w:t>II</w:t>
            </w:r>
          </w:p>
        </w:tc>
        <w:tc>
          <w:tcPr>
            <w:tcW w:w="684" w:type="pct"/>
            <w:gridSpan w:val="3"/>
            <w:vAlign w:val="center"/>
          </w:tcPr>
          <w:p w:rsidR="00A32C72" w:rsidRPr="00CB627B" w:rsidRDefault="00A32C72" w:rsidP="00EA7021">
            <w:pPr>
              <w:jc w:val="center"/>
              <w:rPr>
                <w:sz w:val="22"/>
                <w:szCs w:val="22"/>
              </w:rPr>
            </w:pPr>
            <w:r w:rsidRPr="00CB627B">
              <w:rPr>
                <w:sz w:val="22"/>
                <w:szCs w:val="22"/>
              </w:rPr>
              <w:t>III</w:t>
            </w:r>
          </w:p>
        </w:tc>
        <w:tc>
          <w:tcPr>
            <w:tcW w:w="686" w:type="pct"/>
            <w:gridSpan w:val="3"/>
            <w:vAlign w:val="center"/>
          </w:tcPr>
          <w:p w:rsidR="00A32C72" w:rsidRPr="00CB627B" w:rsidRDefault="00A32C72" w:rsidP="00EA7021">
            <w:pPr>
              <w:jc w:val="center"/>
              <w:rPr>
                <w:sz w:val="22"/>
                <w:szCs w:val="22"/>
              </w:rPr>
            </w:pPr>
            <w:r w:rsidRPr="00CB627B">
              <w:rPr>
                <w:sz w:val="22"/>
                <w:szCs w:val="22"/>
              </w:rPr>
              <w:t>IV</w:t>
            </w:r>
          </w:p>
        </w:tc>
        <w:tc>
          <w:tcPr>
            <w:tcW w:w="897" w:type="pct"/>
            <w:gridSpan w:val="3"/>
            <w:vMerge/>
            <w:vAlign w:val="center"/>
          </w:tcPr>
          <w:p w:rsidR="00A32C72" w:rsidRPr="00CB627B" w:rsidRDefault="00A32C72" w:rsidP="00EA7021">
            <w:pPr>
              <w:jc w:val="center"/>
              <w:rPr>
                <w:sz w:val="22"/>
                <w:szCs w:val="22"/>
              </w:rPr>
            </w:pPr>
          </w:p>
        </w:tc>
      </w:tr>
      <w:tr w:rsidR="00A32C72" w:rsidRPr="007A7AF9" w:rsidTr="00EA7021">
        <w:trPr>
          <w:jc w:val="center"/>
        </w:trPr>
        <w:tc>
          <w:tcPr>
            <w:tcW w:w="227" w:type="pct"/>
            <w:vAlign w:val="center"/>
          </w:tcPr>
          <w:p w:rsidR="00A32C72" w:rsidRPr="00CB627B" w:rsidRDefault="00A32C72" w:rsidP="00EA7021">
            <w:pPr>
              <w:jc w:val="center"/>
              <w:rPr>
                <w:sz w:val="22"/>
                <w:szCs w:val="22"/>
              </w:rPr>
            </w:pPr>
            <w:r w:rsidRPr="00CB627B">
              <w:rPr>
                <w:sz w:val="22"/>
                <w:szCs w:val="22"/>
              </w:rPr>
              <w:t>1</w:t>
            </w:r>
          </w:p>
        </w:tc>
        <w:tc>
          <w:tcPr>
            <w:tcW w:w="227" w:type="pct"/>
            <w:vAlign w:val="center"/>
          </w:tcPr>
          <w:p w:rsidR="00A32C72" w:rsidRPr="00CB627B" w:rsidRDefault="00A32C72" w:rsidP="00EA7021">
            <w:pPr>
              <w:jc w:val="center"/>
              <w:rPr>
                <w:sz w:val="22"/>
                <w:szCs w:val="22"/>
              </w:rPr>
            </w:pPr>
            <w:r w:rsidRPr="00CB627B">
              <w:rPr>
                <w:sz w:val="22"/>
                <w:szCs w:val="22"/>
              </w:rPr>
              <w:t>2</w:t>
            </w:r>
          </w:p>
        </w:tc>
        <w:tc>
          <w:tcPr>
            <w:tcW w:w="228"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1</w:t>
            </w:r>
          </w:p>
        </w:tc>
        <w:tc>
          <w:tcPr>
            <w:tcW w:w="228" w:type="pct"/>
            <w:vAlign w:val="center"/>
          </w:tcPr>
          <w:p w:rsidR="00A32C72" w:rsidRPr="00CB627B" w:rsidRDefault="00A32C72" w:rsidP="00EA7021">
            <w:pPr>
              <w:jc w:val="center"/>
              <w:rPr>
                <w:sz w:val="22"/>
                <w:szCs w:val="22"/>
              </w:rPr>
            </w:pPr>
            <w:r w:rsidRPr="00CB627B">
              <w:rPr>
                <w:sz w:val="22"/>
                <w:szCs w:val="22"/>
              </w:rPr>
              <w:t>2</w:t>
            </w:r>
          </w:p>
        </w:tc>
        <w:tc>
          <w:tcPr>
            <w:tcW w:w="228"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1</w:t>
            </w:r>
          </w:p>
        </w:tc>
        <w:tc>
          <w:tcPr>
            <w:tcW w:w="228" w:type="pct"/>
            <w:vAlign w:val="center"/>
          </w:tcPr>
          <w:p w:rsidR="00A32C72" w:rsidRPr="00CB627B" w:rsidRDefault="00A32C72" w:rsidP="00EA7021">
            <w:pPr>
              <w:jc w:val="center"/>
              <w:rPr>
                <w:sz w:val="22"/>
                <w:szCs w:val="22"/>
              </w:rPr>
            </w:pPr>
            <w:r w:rsidRPr="00CB627B">
              <w:rPr>
                <w:sz w:val="22"/>
                <w:szCs w:val="22"/>
              </w:rPr>
              <w:t>2</w:t>
            </w:r>
          </w:p>
        </w:tc>
        <w:tc>
          <w:tcPr>
            <w:tcW w:w="228"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1</w:t>
            </w:r>
          </w:p>
        </w:tc>
        <w:tc>
          <w:tcPr>
            <w:tcW w:w="228" w:type="pct"/>
            <w:vAlign w:val="center"/>
          </w:tcPr>
          <w:p w:rsidR="00A32C72" w:rsidRPr="00CB627B" w:rsidRDefault="00A32C72" w:rsidP="00EA7021">
            <w:pPr>
              <w:jc w:val="center"/>
              <w:rPr>
                <w:sz w:val="22"/>
                <w:szCs w:val="22"/>
              </w:rPr>
            </w:pPr>
            <w:r w:rsidRPr="00CB627B">
              <w:rPr>
                <w:sz w:val="22"/>
                <w:szCs w:val="22"/>
              </w:rPr>
              <w:t>2</w:t>
            </w:r>
          </w:p>
        </w:tc>
        <w:tc>
          <w:tcPr>
            <w:tcW w:w="228"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1</w:t>
            </w:r>
          </w:p>
        </w:tc>
        <w:tc>
          <w:tcPr>
            <w:tcW w:w="228" w:type="pct"/>
            <w:vAlign w:val="center"/>
          </w:tcPr>
          <w:p w:rsidR="00A32C72" w:rsidRPr="00CB627B" w:rsidRDefault="00A32C72" w:rsidP="00EA7021">
            <w:pPr>
              <w:jc w:val="center"/>
              <w:rPr>
                <w:sz w:val="22"/>
                <w:szCs w:val="22"/>
              </w:rPr>
            </w:pPr>
            <w:r w:rsidRPr="00CB627B">
              <w:rPr>
                <w:sz w:val="22"/>
                <w:szCs w:val="22"/>
              </w:rPr>
              <w:t>2</w:t>
            </w:r>
          </w:p>
        </w:tc>
        <w:tc>
          <w:tcPr>
            <w:tcW w:w="228"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1</w:t>
            </w:r>
          </w:p>
        </w:tc>
        <w:tc>
          <w:tcPr>
            <w:tcW w:w="228" w:type="pct"/>
            <w:vAlign w:val="center"/>
          </w:tcPr>
          <w:p w:rsidR="00A32C72" w:rsidRPr="00CB627B" w:rsidRDefault="00A32C72" w:rsidP="00EA7021">
            <w:pPr>
              <w:jc w:val="center"/>
              <w:rPr>
                <w:sz w:val="22"/>
                <w:szCs w:val="22"/>
              </w:rPr>
            </w:pPr>
            <w:r w:rsidRPr="00CB627B">
              <w:rPr>
                <w:sz w:val="22"/>
                <w:szCs w:val="22"/>
              </w:rPr>
              <w:t>2</w:t>
            </w:r>
          </w:p>
        </w:tc>
        <w:tc>
          <w:tcPr>
            <w:tcW w:w="230" w:type="pct"/>
            <w:vAlign w:val="center"/>
          </w:tcPr>
          <w:p w:rsidR="00A32C72" w:rsidRPr="00CB627B" w:rsidRDefault="00A32C72" w:rsidP="00EA7021">
            <w:pPr>
              <w:jc w:val="center"/>
              <w:rPr>
                <w:sz w:val="22"/>
                <w:szCs w:val="22"/>
              </w:rPr>
            </w:pPr>
            <w:r w:rsidRPr="00CB627B">
              <w:rPr>
                <w:sz w:val="22"/>
                <w:szCs w:val="22"/>
              </w:rPr>
              <w:t>3</w:t>
            </w:r>
          </w:p>
        </w:tc>
        <w:tc>
          <w:tcPr>
            <w:tcW w:w="233" w:type="pct"/>
            <w:vAlign w:val="center"/>
          </w:tcPr>
          <w:p w:rsidR="00A32C72" w:rsidRPr="00CB627B" w:rsidRDefault="00A32C72" w:rsidP="00EA7021">
            <w:pPr>
              <w:jc w:val="center"/>
              <w:rPr>
                <w:sz w:val="22"/>
                <w:szCs w:val="22"/>
              </w:rPr>
            </w:pPr>
            <w:r w:rsidRPr="00CB627B">
              <w:rPr>
                <w:sz w:val="22"/>
                <w:szCs w:val="22"/>
              </w:rPr>
              <w:t>ср</w:t>
            </w:r>
          </w:p>
        </w:tc>
        <w:tc>
          <w:tcPr>
            <w:tcW w:w="323" w:type="pct"/>
            <w:vAlign w:val="center"/>
          </w:tcPr>
          <w:p w:rsidR="00A32C72" w:rsidRPr="00CB627B" w:rsidRDefault="00A32C72" w:rsidP="00EA7021">
            <w:pPr>
              <w:jc w:val="center"/>
              <w:rPr>
                <w:sz w:val="22"/>
                <w:szCs w:val="22"/>
              </w:rPr>
            </w:pPr>
            <w:r w:rsidRPr="00CB627B">
              <w:rPr>
                <w:sz w:val="22"/>
                <w:szCs w:val="22"/>
              </w:rPr>
              <w:t>max</w:t>
            </w:r>
          </w:p>
        </w:tc>
        <w:tc>
          <w:tcPr>
            <w:tcW w:w="342" w:type="pct"/>
            <w:vAlign w:val="center"/>
          </w:tcPr>
          <w:p w:rsidR="00A32C72" w:rsidRPr="00CB627B" w:rsidRDefault="00A32C72" w:rsidP="00EA7021">
            <w:pPr>
              <w:jc w:val="center"/>
              <w:rPr>
                <w:sz w:val="22"/>
                <w:szCs w:val="22"/>
              </w:rPr>
            </w:pPr>
            <w:r w:rsidRPr="00CB627B">
              <w:rPr>
                <w:sz w:val="22"/>
                <w:szCs w:val="22"/>
              </w:rPr>
              <w:t>min</w:t>
            </w:r>
          </w:p>
        </w:tc>
      </w:tr>
      <w:tr w:rsidR="00A32C72" w:rsidRPr="007A7AF9" w:rsidTr="00EA7021">
        <w:trPr>
          <w:jc w:val="center"/>
        </w:trPr>
        <w:tc>
          <w:tcPr>
            <w:tcW w:w="227" w:type="pct"/>
            <w:vAlign w:val="center"/>
          </w:tcPr>
          <w:p w:rsidR="00A32C72" w:rsidRPr="00CB627B" w:rsidRDefault="00A32C72" w:rsidP="00EA7021">
            <w:pPr>
              <w:jc w:val="center"/>
              <w:rPr>
                <w:sz w:val="22"/>
                <w:szCs w:val="22"/>
              </w:rPr>
            </w:pPr>
            <w:r w:rsidRPr="00CB627B">
              <w:rPr>
                <w:sz w:val="22"/>
                <w:szCs w:val="22"/>
              </w:rPr>
              <w:t>3</w:t>
            </w:r>
          </w:p>
        </w:tc>
        <w:tc>
          <w:tcPr>
            <w:tcW w:w="227" w:type="pct"/>
            <w:vAlign w:val="center"/>
          </w:tcPr>
          <w:p w:rsidR="00A32C72" w:rsidRPr="00CB627B" w:rsidRDefault="00A32C72" w:rsidP="00EA7021">
            <w:pPr>
              <w:jc w:val="center"/>
              <w:rPr>
                <w:sz w:val="22"/>
                <w:szCs w:val="22"/>
              </w:rPr>
            </w:pPr>
            <w:r w:rsidRPr="00CB627B">
              <w:rPr>
                <w:sz w:val="22"/>
                <w:szCs w:val="22"/>
              </w:rPr>
              <w:t>3</w:t>
            </w:r>
          </w:p>
        </w:tc>
        <w:tc>
          <w:tcPr>
            <w:tcW w:w="228" w:type="pct"/>
            <w:vAlign w:val="center"/>
          </w:tcPr>
          <w:p w:rsidR="00A32C72" w:rsidRPr="00CB627B" w:rsidRDefault="00A32C72" w:rsidP="00EA7021">
            <w:pPr>
              <w:jc w:val="center"/>
              <w:rPr>
                <w:sz w:val="22"/>
                <w:szCs w:val="22"/>
              </w:rPr>
            </w:pPr>
            <w:r w:rsidRPr="00CB627B">
              <w:rPr>
                <w:sz w:val="22"/>
                <w:szCs w:val="22"/>
              </w:rPr>
              <w:t>5</w:t>
            </w:r>
          </w:p>
        </w:tc>
        <w:tc>
          <w:tcPr>
            <w:tcW w:w="228" w:type="pct"/>
            <w:vAlign w:val="center"/>
          </w:tcPr>
          <w:p w:rsidR="00A32C72" w:rsidRPr="00CB627B" w:rsidRDefault="00A32C72" w:rsidP="00EA7021">
            <w:pPr>
              <w:jc w:val="center"/>
              <w:rPr>
                <w:sz w:val="22"/>
                <w:szCs w:val="22"/>
              </w:rPr>
            </w:pPr>
            <w:r w:rsidRPr="00CB627B">
              <w:rPr>
                <w:sz w:val="22"/>
                <w:szCs w:val="22"/>
              </w:rPr>
              <w:t>9</w:t>
            </w:r>
          </w:p>
        </w:tc>
        <w:tc>
          <w:tcPr>
            <w:tcW w:w="228" w:type="pct"/>
            <w:vAlign w:val="center"/>
          </w:tcPr>
          <w:p w:rsidR="00A32C72" w:rsidRPr="00CB627B" w:rsidRDefault="00A32C72" w:rsidP="00EA7021">
            <w:pPr>
              <w:jc w:val="center"/>
              <w:rPr>
                <w:sz w:val="22"/>
                <w:szCs w:val="22"/>
              </w:rPr>
            </w:pPr>
            <w:r w:rsidRPr="00CB627B">
              <w:rPr>
                <w:sz w:val="22"/>
                <w:szCs w:val="22"/>
              </w:rPr>
              <w:t>12</w:t>
            </w:r>
          </w:p>
        </w:tc>
        <w:tc>
          <w:tcPr>
            <w:tcW w:w="228" w:type="pct"/>
            <w:vAlign w:val="center"/>
          </w:tcPr>
          <w:p w:rsidR="00A32C72" w:rsidRPr="00CB627B" w:rsidRDefault="00A32C72" w:rsidP="00EA7021">
            <w:pPr>
              <w:jc w:val="center"/>
              <w:rPr>
                <w:sz w:val="22"/>
                <w:szCs w:val="22"/>
              </w:rPr>
            </w:pPr>
            <w:r w:rsidRPr="00CB627B">
              <w:rPr>
                <w:sz w:val="22"/>
                <w:szCs w:val="22"/>
              </w:rPr>
              <w:t>16</w:t>
            </w:r>
          </w:p>
        </w:tc>
        <w:tc>
          <w:tcPr>
            <w:tcW w:w="228" w:type="pct"/>
            <w:vAlign w:val="center"/>
          </w:tcPr>
          <w:p w:rsidR="00A32C72" w:rsidRPr="00CB627B" w:rsidRDefault="00A32C72" w:rsidP="00EA7021">
            <w:pPr>
              <w:jc w:val="center"/>
              <w:rPr>
                <w:sz w:val="22"/>
                <w:szCs w:val="22"/>
              </w:rPr>
            </w:pPr>
            <w:r w:rsidRPr="00CB627B">
              <w:rPr>
                <w:sz w:val="22"/>
                <w:szCs w:val="22"/>
              </w:rPr>
              <w:t>21</w:t>
            </w:r>
          </w:p>
        </w:tc>
        <w:tc>
          <w:tcPr>
            <w:tcW w:w="228" w:type="pct"/>
            <w:vAlign w:val="center"/>
          </w:tcPr>
          <w:p w:rsidR="00A32C72" w:rsidRPr="00CB627B" w:rsidRDefault="00A32C72" w:rsidP="00EA7021">
            <w:pPr>
              <w:jc w:val="center"/>
              <w:rPr>
                <w:sz w:val="22"/>
                <w:szCs w:val="22"/>
              </w:rPr>
            </w:pPr>
            <w:r w:rsidRPr="00CB627B">
              <w:rPr>
                <w:sz w:val="22"/>
                <w:szCs w:val="22"/>
              </w:rPr>
              <w:t>25</w:t>
            </w:r>
          </w:p>
        </w:tc>
        <w:tc>
          <w:tcPr>
            <w:tcW w:w="228" w:type="pct"/>
            <w:vAlign w:val="center"/>
          </w:tcPr>
          <w:p w:rsidR="00A32C72" w:rsidRPr="00CB627B" w:rsidRDefault="00A32C72" w:rsidP="00EA7021">
            <w:pPr>
              <w:jc w:val="center"/>
              <w:rPr>
                <w:sz w:val="22"/>
                <w:szCs w:val="22"/>
              </w:rPr>
            </w:pPr>
            <w:r w:rsidRPr="00CB627B">
              <w:rPr>
                <w:sz w:val="22"/>
                <w:szCs w:val="22"/>
              </w:rPr>
              <w:t>28</w:t>
            </w:r>
          </w:p>
        </w:tc>
        <w:tc>
          <w:tcPr>
            <w:tcW w:w="228" w:type="pct"/>
            <w:vAlign w:val="center"/>
          </w:tcPr>
          <w:p w:rsidR="00A32C72" w:rsidRPr="00CB627B" w:rsidRDefault="00A32C72" w:rsidP="00EA7021">
            <w:pPr>
              <w:jc w:val="center"/>
              <w:rPr>
                <w:sz w:val="22"/>
                <w:szCs w:val="22"/>
              </w:rPr>
            </w:pPr>
            <w:r w:rsidRPr="00CB627B">
              <w:rPr>
                <w:sz w:val="22"/>
                <w:szCs w:val="22"/>
              </w:rPr>
              <w:t>31</w:t>
            </w:r>
          </w:p>
        </w:tc>
        <w:tc>
          <w:tcPr>
            <w:tcW w:w="228" w:type="pct"/>
            <w:vAlign w:val="center"/>
          </w:tcPr>
          <w:p w:rsidR="00A32C72" w:rsidRPr="00CB627B" w:rsidRDefault="00A32C72" w:rsidP="00EA7021">
            <w:pPr>
              <w:jc w:val="center"/>
              <w:rPr>
                <w:sz w:val="22"/>
                <w:szCs w:val="22"/>
              </w:rPr>
            </w:pPr>
            <w:r w:rsidRPr="00CB627B">
              <w:rPr>
                <w:sz w:val="22"/>
                <w:szCs w:val="22"/>
              </w:rPr>
              <w:t>34</w:t>
            </w:r>
          </w:p>
        </w:tc>
        <w:tc>
          <w:tcPr>
            <w:tcW w:w="228" w:type="pct"/>
            <w:vAlign w:val="center"/>
          </w:tcPr>
          <w:p w:rsidR="00A32C72" w:rsidRPr="00CB627B" w:rsidRDefault="00A32C72" w:rsidP="00EA7021">
            <w:pPr>
              <w:jc w:val="center"/>
              <w:rPr>
                <w:sz w:val="22"/>
                <w:szCs w:val="22"/>
              </w:rPr>
            </w:pPr>
            <w:r w:rsidRPr="00CB627B">
              <w:rPr>
                <w:sz w:val="22"/>
                <w:szCs w:val="22"/>
              </w:rPr>
              <w:t>36</w:t>
            </w:r>
          </w:p>
        </w:tc>
        <w:tc>
          <w:tcPr>
            <w:tcW w:w="228" w:type="pct"/>
            <w:vAlign w:val="center"/>
          </w:tcPr>
          <w:p w:rsidR="00A32C72" w:rsidRPr="00CB627B" w:rsidRDefault="00A32C72" w:rsidP="00EA7021">
            <w:pPr>
              <w:jc w:val="center"/>
              <w:rPr>
                <w:sz w:val="22"/>
                <w:szCs w:val="22"/>
              </w:rPr>
            </w:pPr>
            <w:r w:rsidRPr="00CB627B">
              <w:rPr>
                <w:sz w:val="22"/>
                <w:szCs w:val="22"/>
              </w:rPr>
              <w:t>37</w:t>
            </w:r>
          </w:p>
        </w:tc>
        <w:tc>
          <w:tcPr>
            <w:tcW w:w="228" w:type="pct"/>
            <w:vAlign w:val="center"/>
          </w:tcPr>
          <w:p w:rsidR="00A32C72" w:rsidRPr="00CB627B" w:rsidRDefault="00A32C72" w:rsidP="00EA7021">
            <w:pPr>
              <w:jc w:val="center"/>
              <w:rPr>
                <w:sz w:val="22"/>
                <w:szCs w:val="22"/>
              </w:rPr>
            </w:pPr>
            <w:r w:rsidRPr="00CB627B">
              <w:rPr>
                <w:sz w:val="22"/>
                <w:szCs w:val="22"/>
              </w:rPr>
              <w:t>34</w:t>
            </w:r>
          </w:p>
        </w:tc>
        <w:tc>
          <w:tcPr>
            <w:tcW w:w="228" w:type="pct"/>
            <w:vAlign w:val="center"/>
          </w:tcPr>
          <w:p w:rsidR="00A32C72" w:rsidRPr="00CB627B" w:rsidRDefault="00A32C72" w:rsidP="00EA7021">
            <w:pPr>
              <w:jc w:val="center"/>
              <w:rPr>
                <w:sz w:val="22"/>
                <w:szCs w:val="22"/>
              </w:rPr>
            </w:pPr>
            <w:r w:rsidRPr="00CB627B">
              <w:rPr>
                <w:sz w:val="22"/>
                <w:szCs w:val="22"/>
              </w:rPr>
              <w:t>23</w:t>
            </w:r>
          </w:p>
        </w:tc>
        <w:tc>
          <w:tcPr>
            <w:tcW w:w="228" w:type="pct"/>
            <w:vAlign w:val="center"/>
          </w:tcPr>
          <w:p w:rsidR="00A32C72" w:rsidRPr="00CB627B" w:rsidRDefault="00A32C72" w:rsidP="00EA7021">
            <w:pPr>
              <w:jc w:val="center"/>
              <w:rPr>
                <w:sz w:val="22"/>
                <w:szCs w:val="22"/>
              </w:rPr>
            </w:pPr>
            <w:r w:rsidRPr="00CB627B">
              <w:rPr>
                <w:sz w:val="22"/>
                <w:szCs w:val="22"/>
              </w:rPr>
              <w:t>9</w:t>
            </w:r>
          </w:p>
        </w:tc>
        <w:tc>
          <w:tcPr>
            <w:tcW w:w="228" w:type="pct"/>
            <w:vAlign w:val="center"/>
          </w:tcPr>
          <w:p w:rsidR="00A32C72" w:rsidRPr="00CB627B" w:rsidRDefault="00A32C72" w:rsidP="00EA7021">
            <w:pPr>
              <w:jc w:val="center"/>
              <w:rPr>
                <w:sz w:val="22"/>
                <w:szCs w:val="22"/>
              </w:rPr>
            </w:pPr>
            <w:r w:rsidRPr="00CB627B">
              <w:rPr>
                <w:sz w:val="22"/>
                <w:szCs w:val="22"/>
              </w:rPr>
              <w:t>-</w:t>
            </w:r>
          </w:p>
        </w:tc>
        <w:tc>
          <w:tcPr>
            <w:tcW w:w="230" w:type="pct"/>
            <w:vAlign w:val="center"/>
          </w:tcPr>
          <w:p w:rsidR="00A32C72" w:rsidRPr="00CB627B" w:rsidRDefault="00A32C72" w:rsidP="00EA7021">
            <w:pPr>
              <w:jc w:val="center"/>
              <w:rPr>
                <w:sz w:val="22"/>
                <w:szCs w:val="22"/>
              </w:rPr>
            </w:pPr>
            <w:r w:rsidRPr="00CB627B">
              <w:rPr>
                <w:sz w:val="22"/>
                <w:szCs w:val="22"/>
              </w:rPr>
              <w:t>-</w:t>
            </w:r>
          </w:p>
        </w:tc>
        <w:tc>
          <w:tcPr>
            <w:tcW w:w="233" w:type="pct"/>
            <w:vAlign w:val="center"/>
          </w:tcPr>
          <w:p w:rsidR="00A32C72" w:rsidRPr="00CB627B" w:rsidRDefault="00A32C72" w:rsidP="00EA7021">
            <w:pPr>
              <w:jc w:val="center"/>
              <w:rPr>
                <w:sz w:val="22"/>
                <w:szCs w:val="22"/>
              </w:rPr>
            </w:pPr>
            <w:r w:rsidRPr="00CB627B">
              <w:rPr>
                <w:sz w:val="22"/>
                <w:szCs w:val="22"/>
              </w:rPr>
              <w:t>41</w:t>
            </w:r>
          </w:p>
        </w:tc>
        <w:tc>
          <w:tcPr>
            <w:tcW w:w="323" w:type="pct"/>
            <w:vAlign w:val="center"/>
          </w:tcPr>
          <w:p w:rsidR="00A32C72" w:rsidRPr="00CB627B" w:rsidRDefault="00A32C72" w:rsidP="00EA7021">
            <w:pPr>
              <w:jc w:val="center"/>
              <w:rPr>
                <w:sz w:val="22"/>
                <w:szCs w:val="22"/>
              </w:rPr>
            </w:pPr>
            <w:r w:rsidRPr="00CB627B">
              <w:rPr>
                <w:sz w:val="22"/>
                <w:szCs w:val="22"/>
              </w:rPr>
              <w:t>74</w:t>
            </w:r>
          </w:p>
        </w:tc>
        <w:tc>
          <w:tcPr>
            <w:tcW w:w="342" w:type="pct"/>
            <w:vAlign w:val="center"/>
          </w:tcPr>
          <w:p w:rsidR="00A32C72" w:rsidRPr="00CB627B" w:rsidRDefault="00A32C72" w:rsidP="00EA7021">
            <w:pPr>
              <w:jc w:val="center"/>
              <w:rPr>
                <w:sz w:val="22"/>
                <w:szCs w:val="22"/>
              </w:rPr>
            </w:pPr>
            <w:r w:rsidRPr="00CB627B">
              <w:rPr>
                <w:sz w:val="22"/>
                <w:szCs w:val="22"/>
              </w:rPr>
              <w:t>16</w:t>
            </w:r>
          </w:p>
        </w:tc>
      </w:tr>
    </w:tbl>
    <w:p w:rsidR="00A32C72" w:rsidRPr="007A7AF9" w:rsidRDefault="00A32C72" w:rsidP="00A32C72">
      <w:pPr>
        <w:spacing w:before="120"/>
        <w:ind w:firstLine="709"/>
        <w:jc w:val="both"/>
      </w:pPr>
      <w:r w:rsidRPr="007A7AF9">
        <w:t xml:space="preserve">Максимальная высота снежного покрова отмечалась во второй декаде марта и составила </w:t>
      </w:r>
      <w:smartTag w:uri="urn:schemas-microsoft-com:office:smarttags" w:element="metricconverter">
        <w:smartTagPr>
          <w:attr w:name="ProductID" w:val="74 см"/>
        </w:smartTagPr>
        <w:r w:rsidRPr="007A7AF9">
          <w:t>74 см</w:t>
        </w:r>
      </w:smartTag>
      <w:r w:rsidRPr="007A7AF9">
        <w:t xml:space="preserve">. </w:t>
      </w:r>
    </w:p>
    <w:p w:rsidR="00A32C72" w:rsidRPr="007A7AF9" w:rsidRDefault="00A32C72" w:rsidP="00A32C72">
      <w:pPr>
        <w:spacing w:before="120"/>
        <w:ind w:firstLine="709"/>
        <w:jc w:val="both"/>
      </w:pPr>
      <w:r w:rsidRPr="007A7AF9">
        <w:t xml:space="preserve">Продолжительность безморозного периода средняя – 140 дней, наименьшая – 114 дней, наибольшая – 174 дня. </w:t>
      </w:r>
    </w:p>
    <w:p w:rsidR="00A32C72" w:rsidRPr="007A7AF9" w:rsidRDefault="00A32C72" w:rsidP="00A32C72">
      <w:pPr>
        <w:spacing w:before="120"/>
        <w:ind w:firstLine="709"/>
        <w:jc w:val="both"/>
      </w:pPr>
      <w:r w:rsidRPr="007A7AF9">
        <w:t>Большое влияние на перемешивание примесей в атмосфере оказывает ветер, его скорость и направление. В течение всего года преобладает южный перенос воздушных масс (2</w:t>
      </w:r>
      <w:r>
        <w:t>0</w:t>
      </w:r>
      <w:r w:rsidRPr="007A7AF9">
        <w:t xml:space="preserve"> %). </w:t>
      </w:r>
      <w:r w:rsidRPr="007A7AF9">
        <w:lastRenderedPageBreak/>
        <w:t xml:space="preserve">Значительную повторяемость имеют </w:t>
      </w:r>
      <w:r>
        <w:t>юго-</w:t>
      </w:r>
      <w:r w:rsidRPr="007A7AF9">
        <w:t>западные ветры (1</w:t>
      </w:r>
      <w:r>
        <w:t>6</w:t>
      </w:r>
      <w:r w:rsidRPr="007A7AF9">
        <w:t xml:space="preserve"> %). Среднемесячное число штилей составляет 14 случаев. </w:t>
      </w:r>
    </w:p>
    <w:p w:rsidR="00A32C72" w:rsidRDefault="00A32C72" w:rsidP="00A32C72">
      <w:pPr>
        <w:spacing w:before="120"/>
        <w:ind w:firstLine="709"/>
        <w:jc w:val="both"/>
      </w:pPr>
      <w:r w:rsidRPr="007A7AF9">
        <w:t>Среднемесячная скорость ветра колеблется от 2,</w:t>
      </w:r>
      <w:r>
        <w:t>1</w:t>
      </w:r>
      <w:r w:rsidRPr="007A7AF9">
        <w:t> м/с в холодный период года до 1,</w:t>
      </w:r>
      <w:r>
        <w:t>3</w:t>
      </w:r>
      <w:r w:rsidRPr="007A7AF9">
        <w:t> м/с в июле, в среднем за год составляя 1,</w:t>
      </w:r>
      <w:r>
        <w:t>8</w:t>
      </w:r>
      <w:r w:rsidRPr="007A7AF9">
        <w:t xml:space="preserve"> м/с. Данные о годовом распределении скорости ветра представлены в таблице </w:t>
      </w:r>
      <w:r>
        <w:t>1.7.5</w:t>
      </w:r>
      <w:r w:rsidRPr="007A7AF9">
        <w:t>.</w:t>
      </w:r>
    </w:p>
    <w:p w:rsidR="00A32C72" w:rsidRPr="007A7AF9" w:rsidRDefault="00A32C72" w:rsidP="00A32C72">
      <w:pPr>
        <w:keepNext/>
        <w:ind w:firstLine="709"/>
        <w:jc w:val="right"/>
      </w:pPr>
      <w:r w:rsidRPr="007A7AF9">
        <w:t xml:space="preserve">Таблица </w:t>
      </w:r>
      <w:r>
        <w:t>1.7.5</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795"/>
        <w:gridCol w:w="795"/>
        <w:gridCol w:w="795"/>
        <w:gridCol w:w="795"/>
        <w:gridCol w:w="795"/>
        <w:gridCol w:w="795"/>
        <w:gridCol w:w="794"/>
        <w:gridCol w:w="794"/>
        <w:gridCol w:w="794"/>
        <w:gridCol w:w="794"/>
        <w:gridCol w:w="794"/>
        <w:gridCol w:w="794"/>
        <w:gridCol w:w="784"/>
      </w:tblGrid>
      <w:tr w:rsidR="00A32C72" w:rsidRPr="007A7AF9" w:rsidTr="00EA7021">
        <w:tc>
          <w:tcPr>
            <w:tcW w:w="5000" w:type="pct"/>
            <w:gridSpan w:val="13"/>
          </w:tcPr>
          <w:p w:rsidR="00A32C72" w:rsidRPr="00CB627B" w:rsidRDefault="00A32C72" w:rsidP="00EA7021">
            <w:pPr>
              <w:jc w:val="center"/>
              <w:rPr>
                <w:sz w:val="22"/>
                <w:szCs w:val="22"/>
              </w:rPr>
            </w:pPr>
            <w:r w:rsidRPr="00CB627B">
              <w:rPr>
                <w:sz w:val="22"/>
                <w:szCs w:val="22"/>
              </w:rPr>
              <w:t>Средняя месячная и годовая скорость ветра, м/с</w:t>
            </w:r>
          </w:p>
        </w:tc>
      </w:tr>
      <w:tr w:rsidR="00A32C72" w:rsidRPr="007A7AF9" w:rsidTr="00EA7021">
        <w:tc>
          <w:tcPr>
            <w:tcW w:w="385" w:type="pct"/>
          </w:tcPr>
          <w:p w:rsidR="00A32C72" w:rsidRPr="00CB627B" w:rsidRDefault="00A32C72" w:rsidP="00EA7021">
            <w:pPr>
              <w:jc w:val="center"/>
              <w:rPr>
                <w:sz w:val="22"/>
                <w:szCs w:val="22"/>
              </w:rPr>
            </w:pPr>
            <w:r w:rsidRPr="00CB627B">
              <w:rPr>
                <w:sz w:val="22"/>
                <w:szCs w:val="22"/>
                <w:lang w:val="en-US"/>
              </w:rPr>
              <w:t>I</w:t>
            </w:r>
          </w:p>
        </w:tc>
        <w:tc>
          <w:tcPr>
            <w:tcW w:w="385" w:type="pct"/>
          </w:tcPr>
          <w:p w:rsidR="00A32C72" w:rsidRPr="00CB627B" w:rsidRDefault="00A32C72" w:rsidP="00EA7021">
            <w:pPr>
              <w:jc w:val="center"/>
              <w:rPr>
                <w:sz w:val="22"/>
                <w:szCs w:val="22"/>
              </w:rPr>
            </w:pPr>
            <w:r w:rsidRPr="00CB627B">
              <w:rPr>
                <w:sz w:val="22"/>
                <w:szCs w:val="22"/>
                <w:lang w:val="en-US"/>
              </w:rPr>
              <w:t>II</w:t>
            </w:r>
          </w:p>
        </w:tc>
        <w:tc>
          <w:tcPr>
            <w:tcW w:w="385" w:type="pct"/>
          </w:tcPr>
          <w:p w:rsidR="00A32C72" w:rsidRPr="00CB627B" w:rsidRDefault="00A32C72" w:rsidP="00EA7021">
            <w:pPr>
              <w:jc w:val="center"/>
              <w:rPr>
                <w:sz w:val="22"/>
                <w:szCs w:val="22"/>
              </w:rPr>
            </w:pPr>
            <w:r w:rsidRPr="00CB627B">
              <w:rPr>
                <w:sz w:val="22"/>
                <w:szCs w:val="22"/>
                <w:lang w:val="en-US"/>
              </w:rPr>
              <w:t>III</w:t>
            </w:r>
          </w:p>
        </w:tc>
        <w:tc>
          <w:tcPr>
            <w:tcW w:w="385" w:type="pct"/>
          </w:tcPr>
          <w:p w:rsidR="00A32C72" w:rsidRPr="00CB627B" w:rsidRDefault="00A32C72" w:rsidP="00EA7021">
            <w:pPr>
              <w:jc w:val="center"/>
              <w:rPr>
                <w:sz w:val="22"/>
                <w:szCs w:val="22"/>
              </w:rPr>
            </w:pPr>
            <w:r w:rsidRPr="00CB627B">
              <w:rPr>
                <w:sz w:val="22"/>
                <w:szCs w:val="22"/>
                <w:lang w:val="en-US"/>
              </w:rPr>
              <w:t>IV</w:t>
            </w:r>
          </w:p>
        </w:tc>
        <w:tc>
          <w:tcPr>
            <w:tcW w:w="385" w:type="pct"/>
          </w:tcPr>
          <w:p w:rsidR="00A32C72" w:rsidRPr="00CB627B" w:rsidRDefault="00A32C72" w:rsidP="00EA7021">
            <w:pPr>
              <w:jc w:val="center"/>
              <w:rPr>
                <w:sz w:val="22"/>
                <w:szCs w:val="22"/>
              </w:rPr>
            </w:pPr>
            <w:r w:rsidRPr="00CB627B">
              <w:rPr>
                <w:sz w:val="22"/>
                <w:szCs w:val="22"/>
                <w:lang w:val="en-US"/>
              </w:rPr>
              <w:t>V</w:t>
            </w:r>
          </w:p>
        </w:tc>
        <w:tc>
          <w:tcPr>
            <w:tcW w:w="385" w:type="pct"/>
          </w:tcPr>
          <w:p w:rsidR="00A32C72" w:rsidRPr="00CB627B" w:rsidRDefault="00A32C72" w:rsidP="00EA7021">
            <w:pPr>
              <w:jc w:val="center"/>
              <w:rPr>
                <w:sz w:val="22"/>
                <w:szCs w:val="22"/>
              </w:rPr>
            </w:pPr>
            <w:r w:rsidRPr="00CB627B">
              <w:rPr>
                <w:sz w:val="22"/>
                <w:szCs w:val="22"/>
                <w:lang w:val="en-US"/>
              </w:rPr>
              <w:t>VI</w:t>
            </w:r>
          </w:p>
        </w:tc>
        <w:tc>
          <w:tcPr>
            <w:tcW w:w="385" w:type="pct"/>
          </w:tcPr>
          <w:p w:rsidR="00A32C72" w:rsidRPr="00CB627B" w:rsidRDefault="00A32C72" w:rsidP="00EA7021">
            <w:pPr>
              <w:jc w:val="center"/>
              <w:rPr>
                <w:sz w:val="22"/>
                <w:szCs w:val="22"/>
              </w:rPr>
            </w:pPr>
            <w:r w:rsidRPr="00CB627B">
              <w:rPr>
                <w:sz w:val="22"/>
                <w:szCs w:val="22"/>
                <w:lang w:val="en-US"/>
              </w:rPr>
              <w:t>VII</w:t>
            </w:r>
          </w:p>
        </w:tc>
        <w:tc>
          <w:tcPr>
            <w:tcW w:w="385" w:type="pct"/>
          </w:tcPr>
          <w:p w:rsidR="00A32C72" w:rsidRPr="00CB627B" w:rsidRDefault="00A32C72" w:rsidP="00EA7021">
            <w:pPr>
              <w:jc w:val="center"/>
              <w:rPr>
                <w:sz w:val="22"/>
                <w:szCs w:val="22"/>
              </w:rPr>
            </w:pPr>
            <w:r w:rsidRPr="00CB627B">
              <w:rPr>
                <w:sz w:val="22"/>
                <w:szCs w:val="22"/>
                <w:lang w:val="en-US"/>
              </w:rPr>
              <w:t>VIII</w:t>
            </w:r>
          </w:p>
        </w:tc>
        <w:tc>
          <w:tcPr>
            <w:tcW w:w="385" w:type="pct"/>
          </w:tcPr>
          <w:p w:rsidR="00A32C72" w:rsidRPr="00CB627B" w:rsidRDefault="00A32C72" w:rsidP="00EA7021">
            <w:pPr>
              <w:jc w:val="center"/>
              <w:rPr>
                <w:sz w:val="22"/>
                <w:szCs w:val="22"/>
              </w:rPr>
            </w:pPr>
            <w:r w:rsidRPr="00CB627B">
              <w:rPr>
                <w:sz w:val="22"/>
                <w:szCs w:val="22"/>
                <w:lang w:val="en-US"/>
              </w:rPr>
              <w:t>IX</w:t>
            </w:r>
          </w:p>
        </w:tc>
        <w:tc>
          <w:tcPr>
            <w:tcW w:w="385" w:type="pct"/>
          </w:tcPr>
          <w:p w:rsidR="00A32C72" w:rsidRPr="00CB627B" w:rsidRDefault="00A32C72" w:rsidP="00EA7021">
            <w:pPr>
              <w:jc w:val="center"/>
              <w:rPr>
                <w:sz w:val="22"/>
                <w:szCs w:val="22"/>
              </w:rPr>
            </w:pPr>
            <w:r w:rsidRPr="00CB627B">
              <w:rPr>
                <w:sz w:val="22"/>
                <w:szCs w:val="22"/>
                <w:lang w:val="en-US"/>
              </w:rPr>
              <w:t>X</w:t>
            </w:r>
          </w:p>
        </w:tc>
        <w:tc>
          <w:tcPr>
            <w:tcW w:w="385" w:type="pct"/>
          </w:tcPr>
          <w:p w:rsidR="00A32C72" w:rsidRPr="00CB627B" w:rsidRDefault="00A32C72" w:rsidP="00EA7021">
            <w:pPr>
              <w:jc w:val="center"/>
              <w:rPr>
                <w:sz w:val="22"/>
                <w:szCs w:val="22"/>
              </w:rPr>
            </w:pPr>
            <w:r w:rsidRPr="00CB627B">
              <w:rPr>
                <w:sz w:val="22"/>
                <w:szCs w:val="22"/>
                <w:lang w:val="en-US"/>
              </w:rPr>
              <w:t>XI</w:t>
            </w:r>
          </w:p>
        </w:tc>
        <w:tc>
          <w:tcPr>
            <w:tcW w:w="385" w:type="pct"/>
          </w:tcPr>
          <w:p w:rsidR="00A32C72" w:rsidRPr="00CB627B" w:rsidRDefault="00A32C72" w:rsidP="00EA7021">
            <w:pPr>
              <w:jc w:val="center"/>
              <w:rPr>
                <w:sz w:val="22"/>
                <w:szCs w:val="22"/>
              </w:rPr>
            </w:pPr>
            <w:r w:rsidRPr="00CB627B">
              <w:rPr>
                <w:sz w:val="22"/>
                <w:szCs w:val="22"/>
                <w:lang w:val="en-US"/>
              </w:rPr>
              <w:t>XII</w:t>
            </w:r>
          </w:p>
        </w:tc>
        <w:tc>
          <w:tcPr>
            <w:tcW w:w="380" w:type="pct"/>
          </w:tcPr>
          <w:p w:rsidR="00A32C72" w:rsidRPr="00CB627B" w:rsidRDefault="00A32C72" w:rsidP="00EA7021">
            <w:pPr>
              <w:jc w:val="center"/>
              <w:rPr>
                <w:sz w:val="22"/>
                <w:szCs w:val="22"/>
              </w:rPr>
            </w:pPr>
            <w:r w:rsidRPr="00CB627B">
              <w:rPr>
                <w:sz w:val="22"/>
                <w:szCs w:val="22"/>
              </w:rPr>
              <w:t>Год</w:t>
            </w:r>
          </w:p>
        </w:tc>
      </w:tr>
      <w:tr w:rsidR="00A32C72" w:rsidRPr="007A7AF9" w:rsidTr="00EA7021">
        <w:tc>
          <w:tcPr>
            <w:tcW w:w="385" w:type="pct"/>
          </w:tcPr>
          <w:p w:rsidR="00A32C72" w:rsidRPr="00CB627B" w:rsidRDefault="00A32C72" w:rsidP="00EA7021">
            <w:pPr>
              <w:jc w:val="center"/>
              <w:rPr>
                <w:sz w:val="22"/>
                <w:szCs w:val="22"/>
              </w:rPr>
            </w:pPr>
            <w:r w:rsidRPr="00CB627B">
              <w:rPr>
                <w:sz w:val="22"/>
                <w:szCs w:val="22"/>
              </w:rPr>
              <w:t>2,1</w:t>
            </w:r>
          </w:p>
        </w:tc>
        <w:tc>
          <w:tcPr>
            <w:tcW w:w="385" w:type="pct"/>
          </w:tcPr>
          <w:p w:rsidR="00A32C72" w:rsidRPr="00CB627B" w:rsidRDefault="00A32C72" w:rsidP="00EA7021">
            <w:pPr>
              <w:jc w:val="center"/>
              <w:rPr>
                <w:sz w:val="22"/>
                <w:szCs w:val="22"/>
              </w:rPr>
            </w:pPr>
            <w:r w:rsidRPr="00CB627B">
              <w:rPr>
                <w:sz w:val="22"/>
                <w:szCs w:val="22"/>
              </w:rPr>
              <w:t>1,9</w:t>
            </w:r>
          </w:p>
        </w:tc>
        <w:tc>
          <w:tcPr>
            <w:tcW w:w="385" w:type="pct"/>
          </w:tcPr>
          <w:p w:rsidR="00A32C72" w:rsidRPr="00CB627B" w:rsidRDefault="00A32C72" w:rsidP="00EA7021">
            <w:pPr>
              <w:jc w:val="center"/>
              <w:rPr>
                <w:sz w:val="22"/>
                <w:szCs w:val="22"/>
              </w:rPr>
            </w:pPr>
            <w:r w:rsidRPr="00CB627B">
              <w:rPr>
                <w:sz w:val="22"/>
                <w:szCs w:val="22"/>
              </w:rPr>
              <w:t>2,0</w:t>
            </w:r>
          </w:p>
        </w:tc>
        <w:tc>
          <w:tcPr>
            <w:tcW w:w="385" w:type="pct"/>
          </w:tcPr>
          <w:p w:rsidR="00A32C72" w:rsidRPr="00CB627B" w:rsidRDefault="00A32C72" w:rsidP="00EA7021">
            <w:pPr>
              <w:jc w:val="center"/>
              <w:rPr>
                <w:sz w:val="22"/>
                <w:szCs w:val="22"/>
              </w:rPr>
            </w:pPr>
            <w:r w:rsidRPr="00CB627B">
              <w:rPr>
                <w:sz w:val="22"/>
                <w:szCs w:val="22"/>
              </w:rPr>
              <w:t>1,8</w:t>
            </w:r>
          </w:p>
        </w:tc>
        <w:tc>
          <w:tcPr>
            <w:tcW w:w="385" w:type="pct"/>
          </w:tcPr>
          <w:p w:rsidR="00A32C72" w:rsidRPr="00CB627B" w:rsidRDefault="00A32C72" w:rsidP="00EA7021">
            <w:pPr>
              <w:jc w:val="center"/>
              <w:rPr>
                <w:sz w:val="22"/>
                <w:szCs w:val="22"/>
              </w:rPr>
            </w:pPr>
            <w:r w:rsidRPr="00CB627B">
              <w:rPr>
                <w:sz w:val="22"/>
                <w:szCs w:val="22"/>
              </w:rPr>
              <w:t>1,8</w:t>
            </w:r>
          </w:p>
        </w:tc>
        <w:tc>
          <w:tcPr>
            <w:tcW w:w="385" w:type="pct"/>
          </w:tcPr>
          <w:p w:rsidR="00A32C72" w:rsidRPr="00CB627B" w:rsidRDefault="00A32C72" w:rsidP="00EA7021">
            <w:pPr>
              <w:jc w:val="center"/>
              <w:rPr>
                <w:sz w:val="22"/>
                <w:szCs w:val="22"/>
              </w:rPr>
            </w:pPr>
            <w:r w:rsidRPr="00CB627B">
              <w:rPr>
                <w:sz w:val="22"/>
                <w:szCs w:val="22"/>
              </w:rPr>
              <w:t>1,8</w:t>
            </w:r>
          </w:p>
        </w:tc>
        <w:tc>
          <w:tcPr>
            <w:tcW w:w="385" w:type="pct"/>
          </w:tcPr>
          <w:p w:rsidR="00A32C72" w:rsidRPr="00CB627B" w:rsidRDefault="00A32C72" w:rsidP="00EA7021">
            <w:pPr>
              <w:jc w:val="center"/>
              <w:rPr>
                <w:sz w:val="22"/>
                <w:szCs w:val="22"/>
              </w:rPr>
            </w:pPr>
            <w:r w:rsidRPr="00CB627B">
              <w:rPr>
                <w:sz w:val="22"/>
                <w:szCs w:val="22"/>
              </w:rPr>
              <w:t>1,3</w:t>
            </w:r>
          </w:p>
        </w:tc>
        <w:tc>
          <w:tcPr>
            <w:tcW w:w="385" w:type="pct"/>
          </w:tcPr>
          <w:p w:rsidR="00A32C72" w:rsidRPr="00CB627B" w:rsidRDefault="00A32C72" w:rsidP="00EA7021">
            <w:pPr>
              <w:jc w:val="center"/>
              <w:rPr>
                <w:sz w:val="22"/>
                <w:szCs w:val="22"/>
              </w:rPr>
            </w:pPr>
            <w:r w:rsidRPr="00CB627B">
              <w:rPr>
                <w:sz w:val="22"/>
                <w:szCs w:val="22"/>
              </w:rPr>
              <w:t>1,5</w:t>
            </w:r>
          </w:p>
        </w:tc>
        <w:tc>
          <w:tcPr>
            <w:tcW w:w="385" w:type="pct"/>
          </w:tcPr>
          <w:p w:rsidR="00A32C72" w:rsidRPr="00CB627B" w:rsidRDefault="00A32C72" w:rsidP="00EA7021">
            <w:pPr>
              <w:jc w:val="center"/>
              <w:rPr>
                <w:sz w:val="22"/>
                <w:szCs w:val="22"/>
              </w:rPr>
            </w:pPr>
            <w:r w:rsidRPr="00CB627B">
              <w:rPr>
                <w:sz w:val="22"/>
                <w:szCs w:val="22"/>
              </w:rPr>
              <w:t>1,5</w:t>
            </w:r>
          </w:p>
        </w:tc>
        <w:tc>
          <w:tcPr>
            <w:tcW w:w="385" w:type="pct"/>
          </w:tcPr>
          <w:p w:rsidR="00A32C72" w:rsidRPr="00CB627B" w:rsidRDefault="00A32C72" w:rsidP="00EA7021">
            <w:pPr>
              <w:jc w:val="center"/>
              <w:rPr>
                <w:sz w:val="22"/>
                <w:szCs w:val="22"/>
              </w:rPr>
            </w:pPr>
            <w:r w:rsidRPr="00CB627B">
              <w:rPr>
                <w:sz w:val="22"/>
                <w:szCs w:val="22"/>
              </w:rPr>
              <w:t>1,9</w:t>
            </w:r>
          </w:p>
        </w:tc>
        <w:tc>
          <w:tcPr>
            <w:tcW w:w="385" w:type="pct"/>
          </w:tcPr>
          <w:p w:rsidR="00A32C72" w:rsidRPr="00CB627B" w:rsidRDefault="00A32C72" w:rsidP="00EA7021">
            <w:pPr>
              <w:jc w:val="center"/>
              <w:rPr>
                <w:sz w:val="22"/>
                <w:szCs w:val="22"/>
              </w:rPr>
            </w:pPr>
            <w:r w:rsidRPr="00CB627B">
              <w:rPr>
                <w:sz w:val="22"/>
                <w:szCs w:val="22"/>
              </w:rPr>
              <w:t>2,1</w:t>
            </w:r>
          </w:p>
        </w:tc>
        <w:tc>
          <w:tcPr>
            <w:tcW w:w="385" w:type="pct"/>
          </w:tcPr>
          <w:p w:rsidR="00A32C72" w:rsidRPr="00CB627B" w:rsidRDefault="00A32C72" w:rsidP="00EA7021">
            <w:pPr>
              <w:jc w:val="center"/>
              <w:rPr>
                <w:sz w:val="22"/>
                <w:szCs w:val="22"/>
              </w:rPr>
            </w:pPr>
            <w:r w:rsidRPr="00CB627B">
              <w:rPr>
                <w:sz w:val="22"/>
                <w:szCs w:val="22"/>
              </w:rPr>
              <w:t>2,1</w:t>
            </w:r>
          </w:p>
        </w:tc>
        <w:tc>
          <w:tcPr>
            <w:tcW w:w="380" w:type="pct"/>
          </w:tcPr>
          <w:p w:rsidR="00A32C72" w:rsidRPr="00CB627B" w:rsidRDefault="00A32C72" w:rsidP="00EA7021">
            <w:pPr>
              <w:jc w:val="center"/>
              <w:rPr>
                <w:sz w:val="22"/>
                <w:szCs w:val="22"/>
              </w:rPr>
            </w:pPr>
            <w:r w:rsidRPr="00CB627B">
              <w:rPr>
                <w:sz w:val="22"/>
                <w:szCs w:val="22"/>
              </w:rPr>
              <w:t>1,8</w:t>
            </w:r>
          </w:p>
        </w:tc>
      </w:tr>
    </w:tbl>
    <w:p w:rsidR="00A32C72" w:rsidRDefault="00A32C72" w:rsidP="00A32C72">
      <w:pPr>
        <w:spacing w:before="120"/>
        <w:ind w:firstLine="709"/>
        <w:jc w:val="both"/>
      </w:pPr>
      <w:r w:rsidRPr="007A7AF9">
        <w:t>Скорость зимних и летних ветров по отдельным направлениям представлена в таблице</w:t>
      </w:r>
      <w:r>
        <w:t> 1.7.6</w:t>
      </w:r>
      <w:r w:rsidRPr="007A7AF9">
        <w:t>.</w:t>
      </w:r>
    </w:p>
    <w:p w:rsidR="00A32C72" w:rsidRPr="00A2376B" w:rsidRDefault="00A32C72" w:rsidP="00A32C72">
      <w:pPr>
        <w:keepNext/>
        <w:ind w:firstLine="709"/>
        <w:jc w:val="right"/>
      </w:pPr>
      <w:r w:rsidRPr="00A2376B">
        <w:t xml:space="preserve">Таблица </w:t>
      </w:r>
      <w:r>
        <w:t>1.7.6</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732"/>
        <w:gridCol w:w="1115"/>
        <w:gridCol w:w="1115"/>
        <w:gridCol w:w="1114"/>
        <w:gridCol w:w="1114"/>
        <w:gridCol w:w="1114"/>
        <w:gridCol w:w="1114"/>
        <w:gridCol w:w="1114"/>
        <w:gridCol w:w="786"/>
      </w:tblGrid>
      <w:tr w:rsidR="00A32C72" w:rsidRPr="007A7AF9" w:rsidTr="00EA7021">
        <w:tc>
          <w:tcPr>
            <w:tcW w:w="839" w:type="pct"/>
            <w:vMerge w:val="restart"/>
          </w:tcPr>
          <w:p w:rsidR="00A32C72" w:rsidRPr="00CB627B" w:rsidRDefault="00A32C72" w:rsidP="00EA7021">
            <w:pPr>
              <w:jc w:val="center"/>
              <w:rPr>
                <w:sz w:val="22"/>
                <w:szCs w:val="22"/>
              </w:rPr>
            </w:pPr>
            <w:r w:rsidRPr="00CB627B">
              <w:rPr>
                <w:sz w:val="22"/>
                <w:szCs w:val="22"/>
              </w:rPr>
              <w:t>Месяцы года</w:t>
            </w:r>
          </w:p>
        </w:tc>
        <w:tc>
          <w:tcPr>
            <w:tcW w:w="4161" w:type="pct"/>
            <w:gridSpan w:val="8"/>
          </w:tcPr>
          <w:p w:rsidR="00A32C72" w:rsidRPr="00CB627B" w:rsidRDefault="00A32C72" w:rsidP="00EA7021">
            <w:pPr>
              <w:jc w:val="center"/>
              <w:rPr>
                <w:sz w:val="22"/>
                <w:szCs w:val="22"/>
              </w:rPr>
            </w:pPr>
            <w:r w:rsidRPr="00CB627B">
              <w:rPr>
                <w:sz w:val="22"/>
                <w:szCs w:val="22"/>
              </w:rPr>
              <w:t>Расчётная скорость ветра по направлениям, м/с</w:t>
            </w:r>
          </w:p>
        </w:tc>
      </w:tr>
      <w:tr w:rsidR="00A32C72" w:rsidRPr="007A7AF9" w:rsidTr="00EA7021">
        <w:tc>
          <w:tcPr>
            <w:tcW w:w="839" w:type="pct"/>
            <w:vMerge/>
          </w:tcPr>
          <w:p w:rsidR="00A32C72" w:rsidRPr="00CB627B" w:rsidRDefault="00A32C72" w:rsidP="00EA7021">
            <w:pPr>
              <w:jc w:val="center"/>
              <w:rPr>
                <w:sz w:val="22"/>
                <w:szCs w:val="22"/>
              </w:rPr>
            </w:pPr>
          </w:p>
        </w:tc>
        <w:tc>
          <w:tcPr>
            <w:tcW w:w="540" w:type="pct"/>
          </w:tcPr>
          <w:p w:rsidR="00A32C72" w:rsidRPr="00CB627B" w:rsidRDefault="00A32C72" w:rsidP="00EA7021">
            <w:pPr>
              <w:jc w:val="center"/>
              <w:rPr>
                <w:sz w:val="22"/>
                <w:szCs w:val="22"/>
              </w:rPr>
            </w:pPr>
            <w:r w:rsidRPr="00CB627B">
              <w:rPr>
                <w:sz w:val="22"/>
                <w:szCs w:val="22"/>
              </w:rPr>
              <w:t>С</w:t>
            </w:r>
          </w:p>
        </w:tc>
        <w:tc>
          <w:tcPr>
            <w:tcW w:w="540" w:type="pct"/>
          </w:tcPr>
          <w:p w:rsidR="00A32C72" w:rsidRPr="00CB627B" w:rsidRDefault="00A32C72" w:rsidP="00EA7021">
            <w:pPr>
              <w:jc w:val="center"/>
              <w:rPr>
                <w:sz w:val="22"/>
                <w:szCs w:val="22"/>
              </w:rPr>
            </w:pPr>
            <w:r w:rsidRPr="00CB627B">
              <w:rPr>
                <w:sz w:val="22"/>
                <w:szCs w:val="22"/>
              </w:rPr>
              <w:t>СВ</w:t>
            </w:r>
          </w:p>
        </w:tc>
        <w:tc>
          <w:tcPr>
            <w:tcW w:w="540" w:type="pct"/>
          </w:tcPr>
          <w:p w:rsidR="00A32C72" w:rsidRPr="00CB627B" w:rsidRDefault="00A32C72" w:rsidP="00EA7021">
            <w:pPr>
              <w:jc w:val="center"/>
              <w:rPr>
                <w:sz w:val="22"/>
                <w:szCs w:val="22"/>
              </w:rPr>
            </w:pPr>
            <w:r w:rsidRPr="00CB627B">
              <w:rPr>
                <w:sz w:val="22"/>
                <w:szCs w:val="22"/>
              </w:rPr>
              <w:t>В</w:t>
            </w:r>
          </w:p>
        </w:tc>
        <w:tc>
          <w:tcPr>
            <w:tcW w:w="540" w:type="pct"/>
          </w:tcPr>
          <w:p w:rsidR="00A32C72" w:rsidRPr="00CB627B" w:rsidRDefault="00A32C72" w:rsidP="00EA7021">
            <w:pPr>
              <w:jc w:val="center"/>
              <w:rPr>
                <w:sz w:val="22"/>
                <w:szCs w:val="22"/>
              </w:rPr>
            </w:pPr>
            <w:r w:rsidRPr="00CB627B">
              <w:rPr>
                <w:sz w:val="22"/>
                <w:szCs w:val="22"/>
              </w:rPr>
              <w:t>ЮВ</w:t>
            </w:r>
          </w:p>
        </w:tc>
        <w:tc>
          <w:tcPr>
            <w:tcW w:w="540" w:type="pct"/>
          </w:tcPr>
          <w:p w:rsidR="00A32C72" w:rsidRPr="00CB627B" w:rsidRDefault="00A32C72" w:rsidP="00EA7021">
            <w:pPr>
              <w:jc w:val="center"/>
              <w:rPr>
                <w:sz w:val="22"/>
                <w:szCs w:val="22"/>
              </w:rPr>
            </w:pPr>
            <w:r w:rsidRPr="00CB627B">
              <w:rPr>
                <w:sz w:val="22"/>
                <w:szCs w:val="22"/>
              </w:rPr>
              <w:t>Ю</w:t>
            </w:r>
          </w:p>
        </w:tc>
        <w:tc>
          <w:tcPr>
            <w:tcW w:w="540" w:type="pct"/>
          </w:tcPr>
          <w:p w:rsidR="00A32C72" w:rsidRPr="00CB627B" w:rsidRDefault="00A32C72" w:rsidP="00EA7021">
            <w:pPr>
              <w:jc w:val="center"/>
              <w:rPr>
                <w:sz w:val="22"/>
                <w:szCs w:val="22"/>
              </w:rPr>
            </w:pPr>
            <w:r w:rsidRPr="00CB627B">
              <w:rPr>
                <w:sz w:val="22"/>
                <w:szCs w:val="22"/>
              </w:rPr>
              <w:t>ЮЗ</w:t>
            </w:r>
          </w:p>
        </w:tc>
        <w:tc>
          <w:tcPr>
            <w:tcW w:w="540" w:type="pct"/>
          </w:tcPr>
          <w:p w:rsidR="00A32C72" w:rsidRPr="00CB627B" w:rsidRDefault="00A32C72" w:rsidP="00EA7021">
            <w:pPr>
              <w:jc w:val="center"/>
              <w:rPr>
                <w:sz w:val="22"/>
                <w:szCs w:val="22"/>
              </w:rPr>
            </w:pPr>
            <w:r w:rsidRPr="00CB627B">
              <w:rPr>
                <w:sz w:val="22"/>
                <w:szCs w:val="22"/>
              </w:rPr>
              <w:t>З</w:t>
            </w:r>
          </w:p>
        </w:tc>
        <w:tc>
          <w:tcPr>
            <w:tcW w:w="383" w:type="pct"/>
          </w:tcPr>
          <w:p w:rsidR="00A32C72" w:rsidRPr="00CB627B" w:rsidRDefault="00A32C72" w:rsidP="00EA7021">
            <w:pPr>
              <w:jc w:val="center"/>
              <w:rPr>
                <w:sz w:val="22"/>
                <w:szCs w:val="22"/>
              </w:rPr>
            </w:pPr>
            <w:r w:rsidRPr="00CB627B">
              <w:rPr>
                <w:sz w:val="22"/>
                <w:szCs w:val="22"/>
              </w:rPr>
              <w:t>СЗ</w:t>
            </w:r>
          </w:p>
        </w:tc>
      </w:tr>
      <w:tr w:rsidR="00A32C72" w:rsidRPr="007A7AF9" w:rsidTr="00EA7021">
        <w:tc>
          <w:tcPr>
            <w:tcW w:w="839" w:type="pct"/>
          </w:tcPr>
          <w:p w:rsidR="00A32C72" w:rsidRPr="00CB627B" w:rsidRDefault="00A32C72" w:rsidP="00EA7021">
            <w:pPr>
              <w:jc w:val="center"/>
              <w:rPr>
                <w:sz w:val="22"/>
                <w:szCs w:val="22"/>
              </w:rPr>
            </w:pPr>
            <w:r w:rsidRPr="00CB627B">
              <w:rPr>
                <w:sz w:val="22"/>
                <w:szCs w:val="22"/>
              </w:rPr>
              <w:t>Январь</w:t>
            </w:r>
          </w:p>
        </w:tc>
        <w:tc>
          <w:tcPr>
            <w:tcW w:w="540" w:type="pct"/>
          </w:tcPr>
          <w:p w:rsidR="00A32C72" w:rsidRPr="00CB627B" w:rsidRDefault="00A32C72" w:rsidP="00EA7021">
            <w:pPr>
              <w:jc w:val="center"/>
              <w:rPr>
                <w:sz w:val="22"/>
                <w:szCs w:val="22"/>
              </w:rPr>
            </w:pPr>
            <w:r w:rsidRPr="00CB627B">
              <w:rPr>
                <w:sz w:val="22"/>
                <w:szCs w:val="22"/>
              </w:rPr>
              <w:t>2,4</w:t>
            </w:r>
          </w:p>
        </w:tc>
        <w:tc>
          <w:tcPr>
            <w:tcW w:w="540" w:type="pct"/>
          </w:tcPr>
          <w:p w:rsidR="00A32C72" w:rsidRPr="00CB627B" w:rsidRDefault="00A32C72" w:rsidP="00EA7021">
            <w:pPr>
              <w:jc w:val="center"/>
              <w:rPr>
                <w:sz w:val="22"/>
                <w:szCs w:val="22"/>
              </w:rPr>
            </w:pPr>
            <w:r w:rsidRPr="00CB627B">
              <w:rPr>
                <w:sz w:val="22"/>
                <w:szCs w:val="22"/>
              </w:rPr>
              <w:t>1,3</w:t>
            </w:r>
          </w:p>
        </w:tc>
        <w:tc>
          <w:tcPr>
            <w:tcW w:w="540" w:type="pct"/>
          </w:tcPr>
          <w:p w:rsidR="00A32C72" w:rsidRPr="00CB627B" w:rsidRDefault="00A32C72" w:rsidP="00EA7021">
            <w:pPr>
              <w:jc w:val="center"/>
              <w:rPr>
                <w:sz w:val="22"/>
                <w:szCs w:val="22"/>
              </w:rPr>
            </w:pPr>
            <w:r w:rsidRPr="00CB627B">
              <w:rPr>
                <w:sz w:val="22"/>
                <w:szCs w:val="22"/>
              </w:rPr>
              <w:t>1,7</w:t>
            </w:r>
          </w:p>
        </w:tc>
        <w:tc>
          <w:tcPr>
            <w:tcW w:w="540" w:type="pct"/>
          </w:tcPr>
          <w:p w:rsidR="00A32C72" w:rsidRPr="00CB627B" w:rsidRDefault="00A32C72" w:rsidP="00EA7021">
            <w:pPr>
              <w:jc w:val="center"/>
              <w:rPr>
                <w:sz w:val="22"/>
                <w:szCs w:val="22"/>
              </w:rPr>
            </w:pPr>
            <w:r w:rsidRPr="00CB627B">
              <w:rPr>
                <w:sz w:val="22"/>
                <w:szCs w:val="22"/>
              </w:rPr>
              <w:t>2,0</w:t>
            </w:r>
          </w:p>
        </w:tc>
        <w:tc>
          <w:tcPr>
            <w:tcW w:w="540" w:type="pct"/>
          </w:tcPr>
          <w:p w:rsidR="00A32C72" w:rsidRPr="00CB627B" w:rsidRDefault="00A32C72" w:rsidP="00EA7021">
            <w:pPr>
              <w:jc w:val="center"/>
              <w:rPr>
                <w:sz w:val="22"/>
                <w:szCs w:val="22"/>
              </w:rPr>
            </w:pPr>
            <w:r w:rsidRPr="00CB627B">
              <w:rPr>
                <w:sz w:val="22"/>
                <w:szCs w:val="22"/>
              </w:rPr>
              <w:t>2,3</w:t>
            </w:r>
          </w:p>
        </w:tc>
        <w:tc>
          <w:tcPr>
            <w:tcW w:w="540" w:type="pct"/>
          </w:tcPr>
          <w:p w:rsidR="00A32C72" w:rsidRPr="00CB627B" w:rsidRDefault="00A32C72" w:rsidP="00EA7021">
            <w:pPr>
              <w:jc w:val="center"/>
              <w:rPr>
                <w:sz w:val="22"/>
                <w:szCs w:val="22"/>
              </w:rPr>
            </w:pPr>
            <w:r w:rsidRPr="00CB627B">
              <w:rPr>
                <w:sz w:val="22"/>
                <w:szCs w:val="22"/>
              </w:rPr>
              <w:t>2,2</w:t>
            </w:r>
          </w:p>
        </w:tc>
        <w:tc>
          <w:tcPr>
            <w:tcW w:w="540" w:type="pct"/>
          </w:tcPr>
          <w:p w:rsidR="00A32C72" w:rsidRPr="00CB627B" w:rsidRDefault="00A32C72" w:rsidP="00EA7021">
            <w:pPr>
              <w:jc w:val="center"/>
              <w:rPr>
                <w:sz w:val="22"/>
                <w:szCs w:val="22"/>
              </w:rPr>
            </w:pPr>
            <w:r w:rsidRPr="00CB627B">
              <w:rPr>
                <w:sz w:val="22"/>
                <w:szCs w:val="22"/>
              </w:rPr>
              <w:t>2,26</w:t>
            </w:r>
          </w:p>
        </w:tc>
        <w:tc>
          <w:tcPr>
            <w:tcW w:w="383" w:type="pct"/>
          </w:tcPr>
          <w:p w:rsidR="00A32C72" w:rsidRPr="00CB627B" w:rsidRDefault="00A32C72" w:rsidP="00EA7021">
            <w:pPr>
              <w:jc w:val="center"/>
              <w:rPr>
                <w:sz w:val="22"/>
                <w:szCs w:val="22"/>
              </w:rPr>
            </w:pPr>
            <w:r w:rsidRPr="00CB627B">
              <w:rPr>
                <w:sz w:val="22"/>
                <w:szCs w:val="22"/>
              </w:rPr>
              <w:t>2,3</w:t>
            </w:r>
          </w:p>
        </w:tc>
      </w:tr>
      <w:tr w:rsidR="00A32C72" w:rsidRPr="007A7AF9" w:rsidTr="00EA7021">
        <w:tc>
          <w:tcPr>
            <w:tcW w:w="839" w:type="pct"/>
          </w:tcPr>
          <w:p w:rsidR="00A32C72" w:rsidRPr="00CB627B" w:rsidRDefault="00A32C72" w:rsidP="00EA7021">
            <w:pPr>
              <w:jc w:val="center"/>
              <w:rPr>
                <w:sz w:val="22"/>
                <w:szCs w:val="22"/>
              </w:rPr>
            </w:pPr>
            <w:r w:rsidRPr="00CB627B">
              <w:rPr>
                <w:sz w:val="22"/>
                <w:szCs w:val="22"/>
              </w:rPr>
              <w:t>Июль</w:t>
            </w:r>
          </w:p>
        </w:tc>
        <w:tc>
          <w:tcPr>
            <w:tcW w:w="540" w:type="pct"/>
          </w:tcPr>
          <w:p w:rsidR="00A32C72" w:rsidRPr="00CB627B" w:rsidRDefault="00A32C72" w:rsidP="00EA7021">
            <w:pPr>
              <w:jc w:val="center"/>
              <w:rPr>
                <w:sz w:val="22"/>
                <w:szCs w:val="22"/>
              </w:rPr>
            </w:pPr>
            <w:r w:rsidRPr="00CB627B">
              <w:rPr>
                <w:sz w:val="22"/>
                <w:szCs w:val="22"/>
              </w:rPr>
              <w:t>1,8</w:t>
            </w:r>
          </w:p>
        </w:tc>
        <w:tc>
          <w:tcPr>
            <w:tcW w:w="540" w:type="pct"/>
          </w:tcPr>
          <w:p w:rsidR="00A32C72" w:rsidRPr="00CB627B" w:rsidRDefault="00A32C72" w:rsidP="00EA7021">
            <w:pPr>
              <w:jc w:val="center"/>
              <w:rPr>
                <w:sz w:val="22"/>
                <w:szCs w:val="22"/>
              </w:rPr>
            </w:pPr>
            <w:r w:rsidRPr="00CB627B">
              <w:rPr>
                <w:sz w:val="22"/>
                <w:szCs w:val="22"/>
              </w:rPr>
              <w:t>1,6</w:t>
            </w:r>
          </w:p>
        </w:tc>
        <w:tc>
          <w:tcPr>
            <w:tcW w:w="540" w:type="pct"/>
          </w:tcPr>
          <w:p w:rsidR="00A32C72" w:rsidRPr="00CB627B" w:rsidRDefault="00A32C72" w:rsidP="00EA7021">
            <w:pPr>
              <w:jc w:val="center"/>
              <w:rPr>
                <w:sz w:val="22"/>
                <w:szCs w:val="22"/>
              </w:rPr>
            </w:pPr>
            <w:r w:rsidRPr="00CB627B">
              <w:rPr>
                <w:sz w:val="22"/>
                <w:szCs w:val="22"/>
              </w:rPr>
              <w:t>1,7</w:t>
            </w:r>
          </w:p>
        </w:tc>
        <w:tc>
          <w:tcPr>
            <w:tcW w:w="540" w:type="pct"/>
          </w:tcPr>
          <w:p w:rsidR="00A32C72" w:rsidRPr="00CB627B" w:rsidRDefault="00A32C72" w:rsidP="00EA7021">
            <w:pPr>
              <w:jc w:val="center"/>
              <w:rPr>
                <w:sz w:val="22"/>
                <w:szCs w:val="22"/>
              </w:rPr>
            </w:pPr>
            <w:r w:rsidRPr="00CB627B">
              <w:rPr>
                <w:sz w:val="22"/>
                <w:szCs w:val="22"/>
              </w:rPr>
              <w:t>1,7</w:t>
            </w:r>
          </w:p>
        </w:tc>
        <w:tc>
          <w:tcPr>
            <w:tcW w:w="540" w:type="pct"/>
          </w:tcPr>
          <w:p w:rsidR="00A32C72" w:rsidRPr="00CB627B" w:rsidRDefault="00A32C72" w:rsidP="00EA7021">
            <w:pPr>
              <w:jc w:val="center"/>
              <w:rPr>
                <w:sz w:val="22"/>
                <w:szCs w:val="22"/>
              </w:rPr>
            </w:pPr>
            <w:r w:rsidRPr="00CB627B">
              <w:rPr>
                <w:sz w:val="22"/>
                <w:szCs w:val="22"/>
              </w:rPr>
              <w:t>1,9</w:t>
            </w:r>
          </w:p>
        </w:tc>
        <w:tc>
          <w:tcPr>
            <w:tcW w:w="540" w:type="pct"/>
          </w:tcPr>
          <w:p w:rsidR="00A32C72" w:rsidRPr="00CB627B" w:rsidRDefault="00A32C72" w:rsidP="00EA7021">
            <w:pPr>
              <w:jc w:val="center"/>
              <w:rPr>
                <w:sz w:val="22"/>
                <w:szCs w:val="22"/>
              </w:rPr>
            </w:pPr>
            <w:r w:rsidRPr="00CB627B">
              <w:rPr>
                <w:sz w:val="22"/>
                <w:szCs w:val="22"/>
              </w:rPr>
              <w:t>1,7</w:t>
            </w:r>
          </w:p>
        </w:tc>
        <w:tc>
          <w:tcPr>
            <w:tcW w:w="540" w:type="pct"/>
          </w:tcPr>
          <w:p w:rsidR="00A32C72" w:rsidRPr="00CB627B" w:rsidRDefault="00A32C72" w:rsidP="00EA7021">
            <w:pPr>
              <w:jc w:val="center"/>
              <w:rPr>
                <w:sz w:val="22"/>
                <w:szCs w:val="22"/>
              </w:rPr>
            </w:pPr>
            <w:r w:rsidRPr="00CB627B">
              <w:rPr>
                <w:sz w:val="22"/>
                <w:szCs w:val="22"/>
              </w:rPr>
              <w:t>1,9</w:t>
            </w:r>
          </w:p>
        </w:tc>
        <w:tc>
          <w:tcPr>
            <w:tcW w:w="383" w:type="pct"/>
          </w:tcPr>
          <w:p w:rsidR="00A32C72" w:rsidRPr="00CB627B" w:rsidRDefault="00A32C72" w:rsidP="00EA7021">
            <w:pPr>
              <w:jc w:val="center"/>
              <w:rPr>
                <w:sz w:val="22"/>
                <w:szCs w:val="22"/>
              </w:rPr>
            </w:pPr>
            <w:r w:rsidRPr="00CB627B">
              <w:rPr>
                <w:sz w:val="22"/>
                <w:szCs w:val="22"/>
              </w:rPr>
              <w:t>1,7</w:t>
            </w:r>
          </w:p>
        </w:tc>
      </w:tr>
    </w:tbl>
    <w:p w:rsidR="00A32C72" w:rsidRPr="007A7AF9" w:rsidRDefault="00A32C72" w:rsidP="00A32C72">
      <w:pPr>
        <w:spacing w:before="120"/>
        <w:ind w:firstLine="709"/>
        <w:jc w:val="both"/>
      </w:pPr>
      <w:r w:rsidRPr="007A7AF9">
        <w:t>Скорость ветра 5% обеспеченности – 5 м/с.</w:t>
      </w:r>
    </w:p>
    <w:p w:rsidR="00A32C72" w:rsidRPr="007A7AF9" w:rsidRDefault="00A32C72" w:rsidP="00A32C72">
      <w:pPr>
        <w:spacing w:before="120"/>
        <w:ind w:firstLine="709"/>
        <w:jc w:val="both"/>
      </w:pPr>
      <w:r w:rsidRPr="007A7AF9">
        <w:t>Среднее годовое количество дней с туманами – 26, наибольшее – 40.</w:t>
      </w:r>
    </w:p>
    <w:p w:rsidR="00A32C72" w:rsidRPr="007A7AF9" w:rsidRDefault="00A32C72" w:rsidP="00A32C72">
      <w:pPr>
        <w:spacing w:before="120"/>
        <w:ind w:firstLine="709"/>
        <w:jc w:val="both"/>
      </w:pPr>
      <w:r w:rsidRPr="007A7AF9">
        <w:t>Среднее годовое число дней с метелью – 30, наибольшее – 48.</w:t>
      </w:r>
    </w:p>
    <w:p w:rsidR="00A32C72" w:rsidRPr="007A7AF9" w:rsidRDefault="00A32C72" w:rsidP="00A32C72">
      <w:pPr>
        <w:spacing w:before="120"/>
        <w:ind w:firstLine="709"/>
        <w:jc w:val="both"/>
      </w:pPr>
      <w:r w:rsidRPr="007A7AF9">
        <w:t>Среднее годовое число дней с обледенением всех видов – 41, наибольшее – 64.</w:t>
      </w:r>
    </w:p>
    <w:p w:rsidR="00A32C72" w:rsidRPr="00CD43E9" w:rsidRDefault="00A32C72" w:rsidP="00A32C72">
      <w:pPr>
        <w:spacing w:before="120"/>
        <w:ind w:firstLine="709"/>
        <w:jc w:val="both"/>
      </w:pPr>
      <w:r w:rsidRPr="00CD43E9">
        <w:t>Процесс накопления или рассеивания вредных примесей зависит от сочетания метеорологических параметров – ветрового режима, температурных инверсий, величин осадков и частоты туманов и определяется показателем потенциала загрязнения атмосферы (</w:t>
      </w:r>
      <w:r>
        <w:t xml:space="preserve">далее – </w:t>
      </w:r>
      <w:r w:rsidRPr="00CD43E9">
        <w:t>ПЗА). К основным метеорологическим параметрам, способствующим накоплению загрязняющих веществ в атмосфере, можно отнести слабые скорости ветра и туманы. Главным из факторов, способствующих удалению примесей из атмосферы, являются осадки, которые обеспечивают вымывание примесей, а их интенсивность и количество определяет скорость и эффективность этого процесса. Высокий ПЗА свидетельствует о предрасположенности территории к сильному загрязнению. Реализация этого потенциала зависит от источников загрязнения, т.е. зона высокой повторяемости метеоусловий, интенсифицирующих процессы загрязнения воздушной среды, не всегда является самой загрязненной.</w:t>
      </w:r>
    </w:p>
    <w:p w:rsidR="00A32C72" w:rsidRPr="006E5EC2" w:rsidRDefault="00A32C72" w:rsidP="00A32C72">
      <w:pPr>
        <w:spacing w:before="120"/>
        <w:ind w:firstLine="709"/>
        <w:jc w:val="both"/>
      </w:pPr>
      <w:r>
        <w:t>Территория городского округа Люберцы</w:t>
      </w:r>
      <w:r w:rsidRPr="00CD43E9">
        <w:t xml:space="preserve"> в среднем за год характеризуется значением </w:t>
      </w:r>
      <w:r w:rsidRPr="001453E5">
        <w:t xml:space="preserve">ПЗА </w:t>
      </w:r>
      <w:r w:rsidRPr="00CD43E9">
        <w:t xml:space="preserve">от 10 до 30 (по шкале от «менее10» до «более 50»), что говорит о том, что </w:t>
      </w:r>
      <w:r>
        <w:t xml:space="preserve">территория </w:t>
      </w:r>
      <w:r w:rsidRPr="00CD43E9">
        <w:t>относится к зоне умеренного потенциала загрязнения</w:t>
      </w:r>
      <w:r>
        <w:t xml:space="preserve"> </w:t>
      </w:r>
      <w:r w:rsidRPr="00CD43E9">
        <w:t>(</w:t>
      </w:r>
      <w:r>
        <w:t>«</w:t>
      </w:r>
      <w:r w:rsidRPr="00CD43E9">
        <w:t>Климат, погода, экология Москвы</w:t>
      </w:r>
      <w:r>
        <w:t>»</w:t>
      </w:r>
      <w:r w:rsidRPr="00CD43E9">
        <w:t xml:space="preserve">, С-П., Гидрометеоиздат </w:t>
      </w:r>
      <w:smartTag w:uri="urn:schemas-microsoft-com:office:smarttags" w:element="metricconverter">
        <w:smartTagPr>
          <w:attr w:name="ProductID" w:val="1995 г"/>
        </w:smartTagPr>
        <w:r w:rsidRPr="00CD43E9">
          <w:t>1995</w:t>
        </w:r>
        <w:r>
          <w:t> </w:t>
        </w:r>
        <w:r w:rsidRPr="00CD43E9">
          <w:t>г</w:t>
        </w:r>
      </w:smartTag>
      <w:r w:rsidRPr="00CD43E9">
        <w:t>.). Здесь создаются равновероятные условия, как для рассеивания примесей, так и для  их накопления.</w:t>
      </w:r>
      <w:r w:rsidRPr="006E5EC2">
        <w:t xml:space="preserve"> </w:t>
      </w:r>
    </w:p>
    <w:p w:rsidR="00A32C72" w:rsidRPr="003E0400" w:rsidRDefault="00A32C72" w:rsidP="00A32C72">
      <w:pPr>
        <w:pStyle w:val="Level2"/>
        <w:rPr>
          <w:i/>
        </w:rPr>
      </w:pPr>
      <w:bookmarkStart w:id="19" w:name="_Toc495584248"/>
      <w:bookmarkStart w:id="20" w:name="_Toc516138333"/>
      <w:r w:rsidRPr="003E0400">
        <w:t>1.8.</w:t>
      </w:r>
      <w:r w:rsidRPr="003873BE">
        <w:t> </w:t>
      </w:r>
      <w:r w:rsidRPr="003E0400">
        <w:t>Почвенный покров</w:t>
      </w:r>
      <w:bookmarkEnd w:id="19"/>
      <w:bookmarkEnd w:id="20"/>
    </w:p>
    <w:p w:rsidR="00A32C72" w:rsidRPr="00B15715" w:rsidRDefault="00A32C72" w:rsidP="00A32C72">
      <w:pPr>
        <w:spacing w:before="120"/>
        <w:ind w:firstLine="709"/>
        <w:jc w:val="both"/>
      </w:pPr>
      <w:r>
        <w:t>Городской округ</w:t>
      </w:r>
      <w:r w:rsidRPr="00931ED7">
        <w:t xml:space="preserve"> Люберцы</w:t>
      </w:r>
      <w:r>
        <w:t xml:space="preserve"> </w:t>
      </w:r>
      <w:r w:rsidRPr="00A52F4E">
        <w:t>расположен в зоне распространения дерново-подзолистых почв. Большая часть природных почв превратилась в особый тип почв – урбоземы. Они переуплотнены, почвенные горизонты в них перемешаны. В почвах интенсивно накапливаются антропогенные отложения (культурный слой) особого состава и строения, в том числе строительный мусор и бытовые отходы.</w:t>
      </w:r>
    </w:p>
    <w:p w:rsidR="00A32C72" w:rsidRPr="003E0400" w:rsidRDefault="00A32C72" w:rsidP="00A32C72">
      <w:pPr>
        <w:pStyle w:val="Level2"/>
        <w:keepNext/>
      </w:pPr>
      <w:bookmarkStart w:id="21" w:name="_Toc495584249"/>
      <w:bookmarkStart w:id="22" w:name="_Toc516138334"/>
      <w:r w:rsidRPr="003E0400">
        <w:lastRenderedPageBreak/>
        <w:t>1.9.</w:t>
      </w:r>
      <w:r>
        <w:t> </w:t>
      </w:r>
      <w:r w:rsidRPr="003E0400">
        <w:t>Растительный покров</w:t>
      </w:r>
      <w:bookmarkEnd w:id="21"/>
      <w:bookmarkEnd w:id="22"/>
    </w:p>
    <w:p w:rsidR="00A32C72" w:rsidRPr="00CB7198" w:rsidRDefault="00A32C72" w:rsidP="00A32C72">
      <w:pPr>
        <w:spacing w:before="120"/>
        <w:ind w:firstLine="709"/>
        <w:jc w:val="both"/>
      </w:pPr>
      <w:r w:rsidRPr="00CB7198">
        <w:t xml:space="preserve">Растительность является наиболее ранимым и неустойчивым элементом ландшафта. В прошлом преобладающим типом леса </w:t>
      </w:r>
      <w:r>
        <w:t xml:space="preserve">на территории современного городского округа Люберцы </w:t>
      </w:r>
      <w:r w:rsidRPr="00CB7198">
        <w:t>были сосновые и сосново-еловые боры. Современные насаждения не представляют чистых древостоев.</w:t>
      </w:r>
      <w:r>
        <w:t xml:space="preserve"> И</w:t>
      </w:r>
      <w:r w:rsidRPr="00CB7198">
        <w:t xml:space="preserve">нтенсивная хозяйственная деятельность привела к замене коренных пород вторичными. </w:t>
      </w:r>
    </w:p>
    <w:p w:rsidR="00A32C72" w:rsidRPr="00CB7198" w:rsidRDefault="00A32C72" w:rsidP="00A32C72">
      <w:pPr>
        <w:spacing w:before="120"/>
        <w:ind w:firstLine="709"/>
        <w:jc w:val="both"/>
      </w:pPr>
      <w:r w:rsidRPr="00CB7198">
        <w:t xml:space="preserve">На территории </w:t>
      </w:r>
      <w:r>
        <w:t>городского округа Люберцы</w:t>
      </w:r>
      <w:r w:rsidRPr="00CB7198">
        <w:t xml:space="preserve"> леса </w:t>
      </w:r>
      <w:r>
        <w:t xml:space="preserve">на землях лесного фонда </w:t>
      </w:r>
      <w:r w:rsidRPr="00CB7198">
        <w:t xml:space="preserve">находятся в ведении </w:t>
      </w:r>
      <w:r>
        <w:t>ГКУ МО «Мособллес»</w:t>
      </w:r>
      <w:r w:rsidRPr="00CB7198">
        <w:t>:</w:t>
      </w:r>
    </w:p>
    <w:p w:rsidR="00A32C72" w:rsidRPr="00CB7198" w:rsidRDefault="00A32C72" w:rsidP="00A32C72">
      <w:pPr>
        <w:numPr>
          <w:ilvl w:val="0"/>
          <w:numId w:val="38"/>
        </w:numPr>
        <w:spacing w:before="120"/>
        <w:jc w:val="both"/>
      </w:pPr>
      <w:r w:rsidRPr="00CB7198">
        <w:t xml:space="preserve">леса северо-восточной части </w:t>
      </w:r>
      <w:r>
        <w:t xml:space="preserve">округа </w:t>
      </w:r>
      <w:r w:rsidRPr="00CB7198">
        <w:t xml:space="preserve">относятся к Малаховскому </w:t>
      </w:r>
      <w:r>
        <w:t>участковому</w:t>
      </w:r>
      <w:r w:rsidRPr="00CB7198">
        <w:t xml:space="preserve"> лесничеству </w:t>
      </w:r>
      <w:r>
        <w:t>Виноградовского лесничества</w:t>
      </w:r>
      <w:r w:rsidRPr="00CB7198">
        <w:t xml:space="preserve"> и Кудиновскому </w:t>
      </w:r>
      <w:r>
        <w:t xml:space="preserve">участковому </w:t>
      </w:r>
      <w:r w:rsidRPr="00CB7198">
        <w:t xml:space="preserve">лесничеству Ногинского </w:t>
      </w:r>
      <w:r>
        <w:t>лесничества</w:t>
      </w:r>
      <w:r w:rsidRPr="00CB7198">
        <w:t xml:space="preserve"> (кв. 74-75, расположенные к северу от р.</w:t>
      </w:r>
      <w:r>
        <w:t> </w:t>
      </w:r>
      <w:r w:rsidRPr="00CB7198">
        <w:t>Ч</w:t>
      </w:r>
      <w:r>
        <w:t>ё</w:t>
      </w:r>
      <w:r w:rsidRPr="00CB7198">
        <w:t>рн</w:t>
      </w:r>
      <w:r>
        <w:t>ой</w:t>
      </w:r>
      <w:r w:rsidRPr="00CB7198">
        <w:t>);</w:t>
      </w:r>
    </w:p>
    <w:p w:rsidR="00A32C72" w:rsidRPr="00CB7198" w:rsidRDefault="00A32C72" w:rsidP="00A32C72">
      <w:pPr>
        <w:numPr>
          <w:ilvl w:val="0"/>
          <w:numId w:val="38"/>
        </w:numPr>
        <w:spacing w:before="120"/>
        <w:jc w:val="both"/>
      </w:pPr>
      <w:r>
        <w:t>леса на остальной части городского</w:t>
      </w:r>
      <w:r w:rsidRPr="00623645">
        <w:t xml:space="preserve"> округа </w:t>
      </w:r>
      <w:r w:rsidRPr="00CB7198">
        <w:t>относятся к Томилинско</w:t>
      </w:r>
      <w:r>
        <w:t>му</w:t>
      </w:r>
      <w:r w:rsidRPr="00CB7198">
        <w:t xml:space="preserve"> </w:t>
      </w:r>
      <w:r>
        <w:t>участковому лесничеству</w:t>
      </w:r>
      <w:r w:rsidRPr="00CB7198">
        <w:t xml:space="preserve"> </w:t>
      </w:r>
      <w:r>
        <w:t>Подольского лесничества</w:t>
      </w:r>
      <w:r w:rsidRPr="00CB7198">
        <w:t>.</w:t>
      </w:r>
    </w:p>
    <w:p w:rsidR="00A32C72" w:rsidRPr="00CB7198" w:rsidRDefault="00A32C72" w:rsidP="00A32C72">
      <w:pPr>
        <w:spacing w:before="120"/>
        <w:ind w:firstLine="709"/>
        <w:jc w:val="both"/>
      </w:pPr>
      <w:r w:rsidRPr="00CB7198">
        <w:t xml:space="preserve">В системе геоботанического районирования Московской области территория </w:t>
      </w:r>
      <w:r>
        <w:t xml:space="preserve">Томилинскогг участкового лесничества </w:t>
      </w:r>
      <w:r w:rsidRPr="00CB7198">
        <w:t>относится к районам хвойных бореальных, а также широколиственно-хвойных и хвойно-широколиственных лесов.</w:t>
      </w:r>
    </w:p>
    <w:p w:rsidR="00A32C72" w:rsidRPr="00CB7198" w:rsidRDefault="00A32C72" w:rsidP="00A32C72">
      <w:pPr>
        <w:spacing w:before="120"/>
        <w:ind w:firstLine="709"/>
        <w:jc w:val="both"/>
      </w:pPr>
      <w:r w:rsidRPr="00CB7198">
        <w:t xml:space="preserve">Доминирующими </w:t>
      </w:r>
      <w:r>
        <w:t>здесь</w:t>
      </w:r>
      <w:r w:rsidRPr="00CB7198">
        <w:t xml:space="preserve"> являются сосновые с липой, дубом и рябиной лещиновые кислично-широкотравные леса с боровыми и та</w:t>
      </w:r>
      <w:r>
        <w:t>ё</w:t>
      </w:r>
      <w:r w:rsidRPr="00CB7198">
        <w:t xml:space="preserve">жными видами различной степени производности. </w:t>
      </w:r>
      <w:r>
        <w:t>К западу от р.п. Октябрьский</w:t>
      </w:r>
      <w:r w:rsidRPr="00CB7198">
        <w:t xml:space="preserve"> встречаются сосново-еловые с дубом и липой лещиновые вейниково-широкотравные с та</w:t>
      </w:r>
      <w:r>
        <w:t>ё</w:t>
      </w:r>
      <w:r w:rsidRPr="00CB7198">
        <w:t xml:space="preserve">жными и боровыми видами леса. На юго-востоке Томилинского </w:t>
      </w:r>
      <w:r>
        <w:t>участкового лесничества</w:t>
      </w:r>
      <w:r w:rsidRPr="00CB7198">
        <w:t xml:space="preserve"> произрастают бер</w:t>
      </w:r>
      <w:r>
        <w:t>ё</w:t>
      </w:r>
      <w:r w:rsidRPr="00CB7198">
        <w:t>зово-сосновые с елью чернично-кислично-вейниковые леса. Во втором ярусе в лесах Томилинск</w:t>
      </w:r>
      <w:r>
        <w:t>ого</w:t>
      </w:r>
      <w:r w:rsidRPr="00CB7198">
        <w:t xml:space="preserve"> </w:t>
      </w:r>
      <w:r>
        <w:t>участкового лесничества</w:t>
      </w:r>
      <w:r w:rsidRPr="00CB7198">
        <w:t xml:space="preserve"> доминируют рябина, ива, черемуха, лещина, жимолость, крушина ломкая, бересклет бородавчатый, калина, шиповник, можжевельник. Кроме того, </w:t>
      </w:r>
      <w:r>
        <w:t>здесь</w:t>
      </w:r>
      <w:r w:rsidRPr="00CB7198">
        <w:t xml:space="preserve"> растут лиственница сибирская, ясень, черемуха виргинская, вишня садовая, боярышник. В центральной части </w:t>
      </w:r>
      <w:r>
        <w:t xml:space="preserve">участкового лесничества </w:t>
      </w:r>
      <w:r w:rsidRPr="00CB7198">
        <w:t xml:space="preserve">расположены низинные болота. </w:t>
      </w:r>
      <w:r>
        <w:t>По</w:t>
      </w:r>
      <w:r w:rsidRPr="00CB7198">
        <w:t xml:space="preserve"> территории Томилинск</w:t>
      </w:r>
      <w:r>
        <w:t>ого</w:t>
      </w:r>
      <w:r w:rsidRPr="00CB7198">
        <w:t xml:space="preserve"> </w:t>
      </w:r>
      <w:r>
        <w:t>участкового лесничества</w:t>
      </w:r>
      <w:r w:rsidRPr="00CB7198">
        <w:t xml:space="preserve"> протекает много ручьев и речек, чаще безымянных. В центральной части сохранились следы мелиоративных канав. </w:t>
      </w:r>
    </w:p>
    <w:p w:rsidR="00A32C72" w:rsidRPr="00CB7198" w:rsidRDefault="00A32C72" w:rsidP="00A32C72">
      <w:pPr>
        <w:spacing w:before="120"/>
        <w:ind w:firstLine="709"/>
        <w:jc w:val="both"/>
      </w:pPr>
      <w:r w:rsidRPr="00CB7198">
        <w:t xml:space="preserve">Леса на территории Малаховского и Кудиновского </w:t>
      </w:r>
      <w:r>
        <w:t xml:space="preserve">участковых </w:t>
      </w:r>
      <w:r w:rsidRPr="00CB7198">
        <w:t>лесничеств по геоботаническому районированию относятся к району хвойных бореальных лесов.</w:t>
      </w:r>
    </w:p>
    <w:p w:rsidR="00A32C72" w:rsidRDefault="00A32C72" w:rsidP="00A32C72">
      <w:pPr>
        <w:spacing w:before="120"/>
        <w:ind w:firstLine="709"/>
        <w:jc w:val="both"/>
      </w:pPr>
      <w:r w:rsidRPr="00CB7198">
        <w:t xml:space="preserve">В центральной и северной части </w:t>
      </w:r>
      <w:r>
        <w:t>д.п. </w:t>
      </w:r>
      <w:r w:rsidRPr="004865B1">
        <w:t>Красково</w:t>
      </w:r>
      <w:r w:rsidRPr="00CB7198">
        <w:t xml:space="preserve"> и на территории </w:t>
      </w:r>
      <w:r>
        <w:t>р.п. </w:t>
      </w:r>
      <w:r w:rsidRPr="00CB7198">
        <w:t>Малаховка коренным типом растительности являются сосново-еловые вейниково-орляково-черничные леса с дубом, с та</w:t>
      </w:r>
      <w:r>
        <w:t>ё</w:t>
      </w:r>
      <w:r w:rsidRPr="00CB7198">
        <w:t>жными видами и зел</w:t>
      </w:r>
      <w:r>
        <w:t>ё</w:t>
      </w:r>
      <w:r w:rsidRPr="00CB7198">
        <w:t xml:space="preserve">ными мхами, на </w:t>
      </w:r>
      <w:r>
        <w:t>северо-</w:t>
      </w:r>
      <w:r w:rsidRPr="00CB7198">
        <w:t xml:space="preserve">востоке </w:t>
      </w:r>
      <w:r w:rsidRPr="00847BED">
        <w:t>городского округа Люберцы</w:t>
      </w:r>
      <w:r w:rsidRPr="00CB7198">
        <w:t xml:space="preserve"> </w:t>
      </w:r>
      <w:r>
        <w:t>–</w:t>
      </w:r>
      <w:r w:rsidRPr="00CB7198">
        <w:t xml:space="preserve"> сосново-еловые с ольхой ч</w:t>
      </w:r>
      <w:r>
        <w:t>ё</w:t>
      </w:r>
      <w:r w:rsidRPr="00CB7198">
        <w:t>рной папоротниково-хвощево-кисличные леса с та</w:t>
      </w:r>
      <w:r>
        <w:t>ё</w:t>
      </w:r>
      <w:r w:rsidRPr="00CB7198">
        <w:t xml:space="preserve">жными и дубравными видами. </w:t>
      </w:r>
    </w:p>
    <w:p w:rsidR="00A32C72" w:rsidRPr="00DF164D" w:rsidRDefault="00A32C72" w:rsidP="00A32C72">
      <w:pPr>
        <w:spacing w:before="120"/>
        <w:ind w:firstLine="709"/>
        <w:jc w:val="both"/>
      </w:pPr>
      <w:r w:rsidRPr="00CB7198">
        <w:t>В результате долговременного антропогенного воздействия леса частично потеряли естественные связи со средой обитания, претерпели значительные изменения и трансформировались во вторичные, относительно длительнопроизводные леса с преобладанием березы и осины. Они обнаруживают связь с коренными сообществами и сохраняют тенденцию к восстановлению исходного типа.</w:t>
      </w:r>
    </w:p>
    <w:p w:rsidR="00A32C72" w:rsidRDefault="00A32C72" w:rsidP="00A32C72">
      <w:pPr>
        <w:ind w:firstLine="720"/>
        <w:jc w:val="both"/>
      </w:pPr>
    </w:p>
    <w:p w:rsidR="00A32C72" w:rsidRPr="004A72BB" w:rsidRDefault="00A32C72" w:rsidP="00A32C72">
      <w:pPr>
        <w:pStyle w:val="15"/>
        <w:keepLines/>
        <w:spacing w:before="480"/>
        <w:rPr>
          <w:rFonts w:ascii="Cambria" w:hAnsi="Cambria"/>
          <w:b/>
          <w:bCs/>
          <w:szCs w:val="28"/>
        </w:rPr>
      </w:pPr>
      <w:r>
        <w:rPr>
          <w:b/>
          <w:szCs w:val="28"/>
        </w:rPr>
        <w:br w:type="page"/>
      </w:r>
      <w:bookmarkStart w:id="23" w:name="_Toc495584250"/>
      <w:bookmarkStart w:id="24" w:name="_Toc516138335"/>
      <w:r w:rsidRPr="004A72BB">
        <w:rPr>
          <w:rFonts w:ascii="Cambria" w:hAnsi="Cambria"/>
          <w:b/>
          <w:bCs/>
          <w:szCs w:val="28"/>
        </w:rPr>
        <w:lastRenderedPageBreak/>
        <w:t>2. Охрана окружающей среды</w:t>
      </w:r>
      <w:bookmarkStart w:id="25" w:name="_Toc320619292"/>
      <w:bookmarkEnd w:id="23"/>
      <w:bookmarkEnd w:id="24"/>
    </w:p>
    <w:bookmarkEnd w:id="25"/>
    <w:p w:rsidR="00A32C72" w:rsidRPr="00461BE6" w:rsidRDefault="00A32C72" w:rsidP="00A32C72">
      <w:pPr>
        <w:pStyle w:val="ConsPlusNormal"/>
        <w:widowControl/>
        <w:spacing w:before="120"/>
        <w:ind w:firstLine="709"/>
        <w:jc w:val="both"/>
        <w:rPr>
          <w:rFonts w:ascii="Times New Roman" w:hAnsi="Times New Roman" w:cs="Times New Roman"/>
          <w:sz w:val="24"/>
          <w:szCs w:val="24"/>
        </w:rPr>
      </w:pPr>
      <w:r w:rsidRPr="00461BE6">
        <w:rPr>
          <w:rFonts w:ascii="Times New Roman" w:hAnsi="Times New Roman" w:cs="Times New Roman"/>
          <w:sz w:val="24"/>
          <w:szCs w:val="24"/>
        </w:rPr>
        <w:t>В соответствии с Федеральным законом от 06.10.2003 №</w:t>
      </w:r>
      <w:r>
        <w:rPr>
          <w:rFonts w:ascii="Times New Roman" w:hAnsi="Times New Roman" w:cs="Times New Roman"/>
          <w:sz w:val="24"/>
          <w:szCs w:val="24"/>
        </w:rPr>
        <w:t> </w:t>
      </w:r>
      <w:r w:rsidRPr="00461BE6">
        <w:rPr>
          <w:rFonts w:ascii="Times New Roman" w:hAnsi="Times New Roman" w:cs="Times New Roman"/>
          <w:sz w:val="24"/>
          <w:szCs w:val="24"/>
        </w:rPr>
        <w:t>131-ФЗ «Об общих принципах организации местного самоуправления в Российской Федер</w:t>
      </w:r>
      <w:r>
        <w:rPr>
          <w:rFonts w:ascii="Times New Roman" w:hAnsi="Times New Roman" w:cs="Times New Roman"/>
          <w:sz w:val="24"/>
          <w:szCs w:val="24"/>
        </w:rPr>
        <w:t>ации»</w:t>
      </w:r>
      <w:r w:rsidRPr="00461BE6">
        <w:rPr>
          <w:rFonts w:ascii="Times New Roman" w:hAnsi="Times New Roman" w:cs="Times New Roman"/>
          <w:sz w:val="24"/>
          <w:szCs w:val="24"/>
        </w:rPr>
        <w:t xml:space="preserve"> к </w:t>
      </w:r>
      <w:r>
        <w:rPr>
          <w:rFonts w:ascii="Times New Roman" w:hAnsi="Times New Roman" w:cs="Times New Roman"/>
          <w:sz w:val="24"/>
          <w:szCs w:val="24"/>
        </w:rPr>
        <w:t>компетенции администрации</w:t>
      </w:r>
      <w:r w:rsidRPr="00461BE6">
        <w:rPr>
          <w:rFonts w:ascii="Times New Roman" w:hAnsi="Times New Roman" w:cs="Times New Roman"/>
          <w:sz w:val="24"/>
          <w:szCs w:val="24"/>
        </w:rPr>
        <w:t xml:space="preserve"> </w:t>
      </w:r>
      <w:r w:rsidRPr="004B4A78">
        <w:rPr>
          <w:rFonts w:ascii="Times New Roman" w:hAnsi="Times New Roman" w:cs="Times New Roman"/>
          <w:sz w:val="24"/>
          <w:szCs w:val="24"/>
        </w:rPr>
        <w:t xml:space="preserve">городского округа </w:t>
      </w:r>
      <w:r w:rsidRPr="00461BE6">
        <w:rPr>
          <w:rFonts w:ascii="Times New Roman" w:hAnsi="Times New Roman" w:cs="Times New Roman"/>
          <w:sz w:val="24"/>
          <w:szCs w:val="24"/>
        </w:rPr>
        <w:t xml:space="preserve">в области охраны окружающей среды </w:t>
      </w:r>
      <w:r>
        <w:rPr>
          <w:rFonts w:ascii="Times New Roman" w:hAnsi="Times New Roman" w:cs="Times New Roman"/>
          <w:sz w:val="24"/>
          <w:szCs w:val="24"/>
        </w:rPr>
        <w:t xml:space="preserve">и смежных вопросов </w:t>
      </w:r>
      <w:r w:rsidRPr="00461BE6">
        <w:rPr>
          <w:rFonts w:ascii="Times New Roman" w:hAnsi="Times New Roman" w:cs="Times New Roman"/>
          <w:sz w:val="24"/>
          <w:szCs w:val="24"/>
        </w:rPr>
        <w:t>относятся</w:t>
      </w:r>
      <w:r>
        <w:rPr>
          <w:rFonts w:ascii="Times New Roman" w:hAnsi="Times New Roman" w:cs="Times New Roman"/>
          <w:sz w:val="24"/>
          <w:szCs w:val="24"/>
        </w:rPr>
        <w:t xml:space="preserve"> (ст. 16)</w:t>
      </w:r>
      <w:r w:rsidRPr="00461BE6">
        <w:rPr>
          <w:rFonts w:ascii="Times New Roman" w:hAnsi="Times New Roman" w:cs="Times New Roman"/>
          <w:sz w:val="24"/>
          <w:szCs w:val="24"/>
        </w:rPr>
        <w:t>:</w:t>
      </w:r>
    </w:p>
    <w:p w:rsidR="00A32C72" w:rsidRDefault="00A32C72" w:rsidP="00A32C72">
      <w:pPr>
        <w:numPr>
          <w:ilvl w:val="0"/>
          <w:numId w:val="32"/>
        </w:numPr>
        <w:autoSpaceDE w:val="0"/>
        <w:autoSpaceDN w:val="0"/>
        <w:adjustRightInd w:val="0"/>
        <w:spacing w:before="120"/>
        <w:ind w:left="0" w:firstLine="709"/>
        <w:jc w:val="both"/>
      </w:pPr>
      <w:r>
        <w:t>организация мероприятий по охране окружающей среды в границах городского округа;</w:t>
      </w:r>
    </w:p>
    <w:p w:rsidR="00A32C72" w:rsidRDefault="00A32C72" w:rsidP="00A32C72">
      <w:pPr>
        <w:numPr>
          <w:ilvl w:val="0"/>
          <w:numId w:val="32"/>
        </w:numPr>
        <w:autoSpaceDE w:val="0"/>
        <w:autoSpaceDN w:val="0"/>
        <w:adjustRightInd w:val="0"/>
        <w:spacing w:before="120"/>
        <w:ind w:left="0" w:firstLine="709"/>
        <w:jc w:val="both"/>
      </w:pPr>
      <w:r>
        <w:t>создание условий для массового отдыха жителей городского округа и организация обустройства мест массового отдыха населения;</w:t>
      </w:r>
    </w:p>
    <w:p w:rsidR="00A32C72" w:rsidRDefault="00A32C72" w:rsidP="00A32C72">
      <w:pPr>
        <w:numPr>
          <w:ilvl w:val="0"/>
          <w:numId w:val="32"/>
        </w:numPr>
        <w:autoSpaceDE w:val="0"/>
        <w:autoSpaceDN w:val="0"/>
        <w:adjustRightInd w:val="0"/>
        <w:spacing w:before="120"/>
        <w:ind w:left="0" w:firstLine="709"/>
        <w:jc w:val="both"/>
      </w:pPr>
      <w:r>
        <w:t>организация ритуальных услуг и содержание мест захоронения;</w:t>
      </w:r>
    </w:p>
    <w:p w:rsidR="00A32C72" w:rsidRDefault="00A32C72" w:rsidP="00A32C72">
      <w:pPr>
        <w:numPr>
          <w:ilvl w:val="0"/>
          <w:numId w:val="32"/>
        </w:numPr>
        <w:autoSpaceDE w:val="0"/>
        <w:autoSpaceDN w:val="0"/>
        <w:adjustRightInd w:val="0"/>
        <w:spacing w:before="120"/>
        <w:ind w:left="0" w:firstLine="709"/>
        <w:jc w:val="both"/>
      </w:pPr>
      <w: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rsidR="00A32C72" w:rsidRDefault="00A32C72" w:rsidP="00A32C72">
      <w:pPr>
        <w:numPr>
          <w:ilvl w:val="0"/>
          <w:numId w:val="32"/>
        </w:numPr>
        <w:autoSpaceDE w:val="0"/>
        <w:autoSpaceDN w:val="0"/>
        <w:adjustRightInd w:val="0"/>
        <w:spacing w:before="120"/>
        <w:ind w:left="0" w:firstLine="709"/>
        <w:jc w:val="both"/>
      </w:pPr>
      <w:r>
        <w:t>утверждение правил благоустройства территории городского округа, устанавливающих в том числе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 организация благоустройства территории городского округа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p>
    <w:p w:rsidR="00A32C72" w:rsidRDefault="00A32C72" w:rsidP="00A32C72">
      <w:pPr>
        <w:numPr>
          <w:ilvl w:val="0"/>
          <w:numId w:val="32"/>
        </w:numPr>
        <w:autoSpaceDE w:val="0"/>
        <w:autoSpaceDN w:val="0"/>
        <w:adjustRightInd w:val="0"/>
        <w:spacing w:before="120"/>
        <w:ind w:left="0" w:firstLine="709"/>
        <w:jc w:val="both"/>
      </w:pPr>
      <w:r>
        <w:t>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p>
    <w:p w:rsidR="00A32C72" w:rsidRDefault="00A32C72" w:rsidP="00A32C72">
      <w:pPr>
        <w:numPr>
          <w:ilvl w:val="0"/>
          <w:numId w:val="32"/>
        </w:numPr>
        <w:autoSpaceDE w:val="0"/>
        <w:autoSpaceDN w:val="0"/>
        <w:adjustRightInd w:val="0"/>
        <w:spacing w:before="120"/>
        <w:ind w:left="0" w:firstLine="709"/>
        <w:jc w:val="both"/>
      </w:pPr>
      <w:r>
        <w:t xml:space="preserve">осуществление в пределах, установленных водным </w:t>
      </w:r>
      <w:hyperlink r:id="rId19" w:history="1">
        <w:r w:rsidRPr="00C9510A">
          <w:t>законодательством</w:t>
        </w:r>
      </w:hyperlink>
      <w:r w:rsidRPr="00C9510A">
        <w:t xml:space="preserve"> </w:t>
      </w:r>
      <w:r>
        <w:t>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p>
    <w:p w:rsidR="00A32C72" w:rsidRDefault="00A32C72" w:rsidP="00A32C72">
      <w:pPr>
        <w:numPr>
          <w:ilvl w:val="0"/>
          <w:numId w:val="32"/>
        </w:numPr>
        <w:autoSpaceDE w:val="0"/>
        <w:autoSpaceDN w:val="0"/>
        <w:adjustRightInd w:val="0"/>
        <w:spacing w:before="120"/>
        <w:ind w:left="0" w:firstLine="709"/>
        <w:jc w:val="both"/>
      </w:pPr>
      <w:r>
        <w:t>осуществление муниципального лесного контроля.</w:t>
      </w:r>
    </w:p>
    <w:p w:rsidR="00A32C72" w:rsidRPr="00461BE6" w:rsidRDefault="00A32C72" w:rsidP="00A32C72">
      <w:pPr>
        <w:pStyle w:val="ConsPlusNormal"/>
        <w:widowControl/>
        <w:spacing w:before="120"/>
        <w:ind w:firstLine="709"/>
        <w:jc w:val="both"/>
        <w:rPr>
          <w:rFonts w:ascii="Times New Roman" w:hAnsi="Times New Roman" w:cs="Times New Roman"/>
          <w:sz w:val="24"/>
          <w:szCs w:val="24"/>
        </w:rPr>
      </w:pPr>
      <w:r>
        <w:rPr>
          <w:rFonts w:ascii="Times New Roman" w:hAnsi="Times New Roman" w:cs="Times New Roman"/>
          <w:sz w:val="24"/>
          <w:szCs w:val="24"/>
        </w:rPr>
        <w:t>Среди экологических проблем</w:t>
      </w:r>
      <w:r w:rsidRPr="00461BE6">
        <w:rPr>
          <w:rFonts w:ascii="Times New Roman" w:hAnsi="Times New Roman" w:cs="Times New Roman"/>
          <w:sz w:val="24"/>
          <w:szCs w:val="24"/>
        </w:rPr>
        <w:t xml:space="preserve"> </w:t>
      </w:r>
      <w:r>
        <w:rPr>
          <w:rFonts w:ascii="Times New Roman" w:hAnsi="Times New Roman" w:cs="Times New Roman"/>
          <w:sz w:val="24"/>
          <w:szCs w:val="24"/>
        </w:rPr>
        <w:t xml:space="preserve">на территории </w:t>
      </w:r>
      <w:r w:rsidRPr="00EA51A1">
        <w:rPr>
          <w:rFonts w:ascii="Times New Roman" w:hAnsi="Times New Roman" w:cs="Times New Roman"/>
          <w:sz w:val="24"/>
          <w:szCs w:val="24"/>
        </w:rPr>
        <w:t>городского округа Люберцы</w:t>
      </w:r>
      <w:r>
        <w:rPr>
          <w:rFonts w:ascii="Times New Roman" w:hAnsi="Times New Roman" w:cs="Times New Roman"/>
          <w:sz w:val="24"/>
          <w:szCs w:val="24"/>
        </w:rPr>
        <w:t xml:space="preserve"> основное место занимают вопросы качества поверхностных и подземных вод, рост акустического воздействия и атмосферного загрязнения, связанный с развитием автодорожной сети и увеличением интенсивности движения, а также развитием аэропорта Раменское (Жуковский). Важное место занимает проблема сохранение природного окружения и, в первую очередь, лесных площадей, расположенных среди высокоурбанизированных территорий.</w:t>
      </w:r>
    </w:p>
    <w:p w:rsidR="00A32C72" w:rsidRDefault="00A32C72" w:rsidP="00A32C72">
      <w:pPr>
        <w:rPr>
          <w:rFonts w:asciiTheme="majorHAnsi" w:hAnsiTheme="majorHAnsi"/>
          <w:b/>
          <w:sz w:val="26"/>
          <w:szCs w:val="26"/>
        </w:rPr>
      </w:pPr>
      <w:r>
        <w:br w:type="page"/>
      </w:r>
    </w:p>
    <w:p w:rsidR="00A32C72" w:rsidRPr="003E0400" w:rsidRDefault="00A32C72" w:rsidP="00A32C72">
      <w:pPr>
        <w:pStyle w:val="Level2"/>
        <w:keepNext/>
        <w:rPr>
          <w:i/>
        </w:rPr>
      </w:pPr>
      <w:bookmarkStart w:id="26" w:name="_Toc495584251"/>
      <w:bookmarkStart w:id="27" w:name="_Toc516138336"/>
      <w:r w:rsidRPr="003E0400">
        <w:lastRenderedPageBreak/>
        <w:t>2.1.</w:t>
      </w:r>
      <w:r w:rsidRPr="004A72BB">
        <w:t> </w:t>
      </w:r>
      <w:r w:rsidRPr="003E0400">
        <w:t>Состояние атмосферного воздуха</w:t>
      </w:r>
      <w:bookmarkEnd w:id="26"/>
      <w:bookmarkEnd w:id="27"/>
    </w:p>
    <w:p w:rsidR="00A32C72" w:rsidRPr="004A72BB" w:rsidRDefault="00A32C72" w:rsidP="00A32C72">
      <w:pPr>
        <w:pStyle w:val="af2"/>
        <w:keepNext/>
        <w:numPr>
          <w:ilvl w:val="1"/>
          <w:numId w:val="0"/>
        </w:numPr>
        <w:spacing w:before="120"/>
        <w:outlineLvl w:val="9"/>
        <w:rPr>
          <w:i/>
          <w:iCs/>
          <w:spacing w:val="15"/>
        </w:rPr>
      </w:pPr>
      <w:bookmarkStart w:id="28" w:name="_Toc495584252"/>
      <w:bookmarkStart w:id="29" w:name="_Toc516138337"/>
      <w:r w:rsidRPr="004A72BB">
        <w:rPr>
          <w:i/>
          <w:iCs/>
          <w:spacing w:val="15"/>
        </w:rPr>
        <w:t>Существующее положение</w:t>
      </w:r>
      <w:bookmarkEnd w:id="28"/>
      <w:bookmarkEnd w:id="29"/>
    </w:p>
    <w:p w:rsidR="00A32C72" w:rsidRPr="00D17395" w:rsidRDefault="00A32C72" w:rsidP="00A32C72">
      <w:pPr>
        <w:pStyle w:val="ConsPlusNormal"/>
        <w:widowControl/>
        <w:spacing w:before="120"/>
        <w:ind w:firstLine="709"/>
        <w:jc w:val="both"/>
        <w:rPr>
          <w:rFonts w:ascii="Times New Roman" w:hAnsi="Times New Roman" w:cs="Times New Roman"/>
          <w:sz w:val="24"/>
          <w:szCs w:val="24"/>
        </w:rPr>
      </w:pPr>
      <w:r w:rsidRPr="00E07C1F">
        <w:rPr>
          <w:rFonts w:ascii="Times New Roman" w:hAnsi="Times New Roman" w:cs="Times New Roman"/>
          <w:sz w:val="24"/>
          <w:szCs w:val="24"/>
        </w:rPr>
        <w:t>Городской округ Люберцы</w:t>
      </w:r>
      <w:r>
        <w:rPr>
          <w:rFonts w:ascii="Times New Roman" w:hAnsi="Times New Roman" w:cs="Times New Roman"/>
          <w:sz w:val="24"/>
          <w:szCs w:val="24"/>
        </w:rPr>
        <w:t xml:space="preserve"> </w:t>
      </w:r>
      <w:r w:rsidRPr="00D17395">
        <w:rPr>
          <w:rFonts w:ascii="Times New Roman" w:hAnsi="Times New Roman" w:cs="Times New Roman"/>
          <w:sz w:val="24"/>
          <w:szCs w:val="24"/>
        </w:rPr>
        <w:t xml:space="preserve">отличается крайне высокой антропогенной нагрузкой. Экологическую обстановку в </w:t>
      </w:r>
      <w:r>
        <w:rPr>
          <w:rFonts w:ascii="Times New Roman" w:hAnsi="Times New Roman" w:cs="Times New Roman"/>
          <w:sz w:val="24"/>
          <w:szCs w:val="24"/>
        </w:rPr>
        <w:t xml:space="preserve">городском округе </w:t>
      </w:r>
      <w:r w:rsidRPr="00D17395">
        <w:rPr>
          <w:rFonts w:ascii="Times New Roman" w:hAnsi="Times New Roman" w:cs="Times New Roman"/>
          <w:sz w:val="24"/>
          <w:szCs w:val="24"/>
        </w:rPr>
        <w:t xml:space="preserve">определяет около 600 предприятий и организаций. В структуре промышленности </w:t>
      </w:r>
      <w:r w:rsidRPr="000E2974">
        <w:rPr>
          <w:rFonts w:ascii="Times New Roman" w:hAnsi="Times New Roman" w:cs="Times New Roman"/>
          <w:sz w:val="24"/>
          <w:szCs w:val="24"/>
        </w:rPr>
        <w:t xml:space="preserve">городского округа </w:t>
      </w:r>
      <w:r w:rsidRPr="00D17395">
        <w:rPr>
          <w:rFonts w:ascii="Times New Roman" w:hAnsi="Times New Roman" w:cs="Times New Roman"/>
          <w:sz w:val="24"/>
          <w:szCs w:val="24"/>
        </w:rPr>
        <w:t>большое количество обрабатывающих производств, среди которых видное место занимают предприятия следующих отраслей:</w:t>
      </w:r>
    </w:p>
    <w:p w:rsidR="00A32C72" w:rsidRPr="00D17395" w:rsidRDefault="00A32C72" w:rsidP="00A32C72">
      <w:pPr>
        <w:pStyle w:val="ConsPlusNormal"/>
        <w:widowControl/>
        <w:numPr>
          <w:ilvl w:val="0"/>
          <w:numId w:val="40"/>
        </w:numPr>
        <w:spacing w:before="120"/>
        <w:jc w:val="both"/>
        <w:rPr>
          <w:rFonts w:ascii="Times New Roman" w:hAnsi="Times New Roman" w:cs="Times New Roman"/>
          <w:sz w:val="24"/>
          <w:szCs w:val="24"/>
        </w:rPr>
      </w:pPr>
      <w:r w:rsidRPr="00D17395">
        <w:rPr>
          <w:rFonts w:ascii="Times New Roman" w:hAnsi="Times New Roman" w:cs="Times New Roman"/>
          <w:sz w:val="24"/>
          <w:szCs w:val="24"/>
        </w:rPr>
        <w:t>машиностроения;</w:t>
      </w:r>
    </w:p>
    <w:p w:rsidR="00A32C72" w:rsidRPr="00D17395" w:rsidRDefault="00A32C72" w:rsidP="00A32C72">
      <w:pPr>
        <w:pStyle w:val="ConsPlusNormal"/>
        <w:widowControl/>
        <w:numPr>
          <w:ilvl w:val="0"/>
          <w:numId w:val="40"/>
        </w:numPr>
        <w:spacing w:before="120"/>
        <w:jc w:val="both"/>
        <w:rPr>
          <w:rFonts w:ascii="Times New Roman" w:hAnsi="Times New Roman" w:cs="Times New Roman"/>
          <w:sz w:val="24"/>
          <w:szCs w:val="24"/>
        </w:rPr>
      </w:pPr>
      <w:r w:rsidRPr="00D17395">
        <w:rPr>
          <w:rFonts w:ascii="Times New Roman" w:hAnsi="Times New Roman" w:cs="Times New Roman"/>
          <w:sz w:val="24"/>
          <w:szCs w:val="24"/>
        </w:rPr>
        <w:t>пищевой;</w:t>
      </w:r>
    </w:p>
    <w:p w:rsidR="00A32C72" w:rsidRPr="00D17395" w:rsidRDefault="00A32C72" w:rsidP="00A32C72">
      <w:pPr>
        <w:pStyle w:val="ConsPlusNormal"/>
        <w:widowControl/>
        <w:numPr>
          <w:ilvl w:val="0"/>
          <w:numId w:val="40"/>
        </w:numPr>
        <w:spacing w:before="120"/>
        <w:jc w:val="both"/>
        <w:rPr>
          <w:rFonts w:ascii="Times New Roman" w:hAnsi="Times New Roman" w:cs="Times New Roman"/>
          <w:sz w:val="24"/>
          <w:szCs w:val="24"/>
        </w:rPr>
      </w:pPr>
      <w:r w:rsidRPr="00D17395">
        <w:rPr>
          <w:rFonts w:ascii="Times New Roman" w:hAnsi="Times New Roman" w:cs="Times New Roman"/>
          <w:sz w:val="24"/>
          <w:szCs w:val="24"/>
        </w:rPr>
        <w:t>легкой;</w:t>
      </w:r>
    </w:p>
    <w:p w:rsidR="00A32C72" w:rsidRPr="00D17395" w:rsidRDefault="00A32C72" w:rsidP="00A32C72">
      <w:pPr>
        <w:pStyle w:val="ConsPlusNormal"/>
        <w:widowControl/>
        <w:numPr>
          <w:ilvl w:val="0"/>
          <w:numId w:val="40"/>
        </w:numPr>
        <w:spacing w:before="120"/>
        <w:jc w:val="both"/>
        <w:rPr>
          <w:rFonts w:ascii="Times New Roman" w:hAnsi="Times New Roman" w:cs="Times New Roman"/>
          <w:sz w:val="24"/>
          <w:szCs w:val="24"/>
        </w:rPr>
      </w:pPr>
      <w:r w:rsidRPr="00D17395">
        <w:rPr>
          <w:rFonts w:ascii="Times New Roman" w:hAnsi="Times New Roman" w:cs="Times New Roman"/>
          <w:sz w:val="24"/>
          <w:szCs w:val="24"/>
        </w:rPr>
        <w:t>химической;</w:t>
      </w:r>
    </w:p>
    <w:p w:rsidR="00A32C72" w:rsidRPr="00D17395" w:rsidRDefault="00A32C72" w:rsidP="00A32C72">
      <w:pPr>
        <w:pStyle w:val="ConsPlusNormal"/>
        <w:widowControl/>
        <w:numPr>
          <w:ilvl w:val="0"/>
          <w:numId w:val="40"/>
        </w:numPr>
        <w:spacing w:before="120"/>
        <w:jc w:val="both"/>
        <w:rPr>
          <w:rFonts w:ascii="Times New Roman" w:hAnsi="Times New Roman" w:cs="Times New Roman"/>
          <w:sz w:val="24"/>
          <w:szCs w:val="24"/>
        </w:rPr>
      </w:pPr>
      <w:r w:rsidRPr="00D17395">
        <w:rPr>
          <w:rFonts w:ascii="Times New Roman" w:hAnsi="Times New Roman" w:cs="Times New Roman"/>
          <w:sz w:val="24"/>
          <w:szCs w:val="24"/>
        </w:rPr>
        <w:t>деревообрабатывающей промышленности.</w:t>
      </w:r>
    </w:p>
    <w:p w:rsidR="00A32C72" w:rsidRPr="004F685B" w:rsidRDefault="00A32C72" w:rsidP="00A32C72">
      <w:pPr>
        <w:pStyle w:val="ConsPlusNormal"/>
        <w:widowControl/>
        <w:spacing w:before="120"/>
        <w:ind w:firstLine="709"/>
        <w:jc w:val="both"/>
        <w:rPr>
          <w:rFonts w:ascii="Times New Roman" w:hAnsi="Times New Roman" w:cs="Times New Roman"/>
          <w:sz w:val="24"/>
          <w:szCs w:val="24"/>
        </w:rPr>
      </w:pPr>
      <w:r w:rsidRPr="004F685B">
        <w:rPr>
          <w:rFonts w:ascii="Times New Roman" w:hAnsi="Times New Roman" w:cs="Times New Roman"/>
          <w:sz w:val="24"/>
          <w:szCs w:val="24"/>
        </w:rPr>
        <w:t xml:space="preserve">Особенностью современного развития </w:t>
      </w:r>
      <w:r w:rsidRPr="000E2974">
        <w:rPr>
          <w:rFonts w:ascii="Times New Roman" w:hAnsi="Times New Roman" w:cs="Times New Roman"/>
          <w:sz w:val="24"/>
          <w:szCs w:val="24"/>
        </w:rPr>
        <w:t xml:space="preserve">городского округа </w:t>
      </w:r>
      <w:r w:rsidRPr="004F685B">
        <w:rPr>
          <w:rFonts w:ascii="Times New Roman" w:hAnsi="Times New Roman" w:cs="Times New Roman"/>
          <w:sz w:val="24"/>
          <w:szCs w:val="24"/>
        </w:rPr>
        <w:t>является последовательное сокращение машиностроительного сектора промышленности, и связанных с ним выбросов котельных, литейных и лакокрасочных производств. В то же время, существенно возрастают выбросы от гаражей, автотранспортных предприятий, коммунальных котельных и других объектов обслуживания жилищного сектора, с развитием инженерно-транспортной инфраструктуры.</w:t>
      </w:r>
    </w:p>
    <w:p w:rsidR="00A32C72" w:rsidRPr="004F685B" w:rsidRDefault="00A32C72" w:rsidP="00A32C72">
      <w:pPr>
        <w:pStyle w:val="ConsPlusNormal"/>
        <w:widowControl/>
        <w:spacing w:before="120"/>
        <w:ind w:firstLine="709"/>
        <w:jc w:val="both"/>
        <w:rPr>
          <w:rFonts w:ascii="Times New Roman" w:hAnsi="Times New Roman" w:cs="Times New Roman"/>
          <w:sz w:val="24"/>
          <w:szCs w:val="24"/>
        </w:rPr>
      </w:pPr>
      <w:r w:rsidRPr="004F685B">
        <w:rPr>
          <w:rFonts w:ascii="Times New Roman" w:hAnsi="Times New Roman" w:cs="Times New Roman"/>
          <w:sz w:val="24"/>
          <w:szCs w:val="24"/>
        </w:rPr>
        <w:t>По статистическим данным (сборник «Социальное и экономическое положение муниципальных образований Московской области в 201</w:t>
      </w:r>
      <w:r>
        <w:rPr>
          <w:rFonts w:ascii="Times New Roman" w:hAnsi="Times New Roman" w:cs="Times New Roman"/>
          <w:sz w:val="24"/>
          <w:szCs w:val="24"/>
        </w:rPr>
        <w:t>4</w:t>
      </w:r>
      <w:r w:rsidRPr="004F685B">
        <w:rPr>
          <w:rFonts w:ascii="Times New Roman" w:hAnsi="Times New Roman" w:cs="Times New Roman"/>
          <w:sz w:val="24"/>
          <w:szCs w:val="24"/>
        </w:rPr>
        <w:t xml:space="preserve"> году») в воздушный бассейн </w:t>
      </w:r>
      <w:r>
        <w:rPr>
          <w:rFonts w:ascii="Times New Roman" w:hAnsi="Times New Roman" w:cs="Times New Roman"/>
          <w:sz w:val="24"/>
          <w:szCs w:val="24"/>
        </w:rPr>
        <w:t>Люберецкого муниципального района, в настоящее время преобразованного в городской округ Люберцы,</w:t>
      </w:r>
      <w:r w:rsidRPr="004F685B">
        <w:rPr>
          <w:rFonts w:ascii="Times New Roman" w:hAnsi="Times New Roman" w:cs="Times New Roman"/>
          <w:sz w:val="24"/>
          <w:szCs w:val="24"/>
        </w:rPr>
        <w:t xml:space="preserve"> в 201</w:t>
      </w:r>
      <w:r>
        <w:rPr>
          <w:rFonts w:ascii="Times New Roman" w:hAnsi="Times New Roman" w:cs="Times New Roman"/>
          <w:sz w:val="24"/>
          <w:szCs w:val="24"/>
        </w:rPr>
        <w:t>4</w:t>
      </w:r>
      <w:r w:rsidRPr="004F685B">
        <w:rPr>
          <w:rFonts w:ascii="Times New Roman" w:hAnsi="Times New Roman" w:cs="Times New Roman"/>
          <w:sz w:val="24"/>
          <w:szCs w:val="24"/>
        </w:rPr>
        <w:t xml:space="preserve"> г. поступило </w:t>
      </w:r>
      <w:r>
        <w:rPr>
          <w:rFonts w:ascii="Times New Roman" w:hAnsi="Times New Roman" w:cs="Times New Roman"/>
          <w:sz w:val="24"/>
          <w:szCs w:val="24"/>
        </w:rPr>
        <w:t>4604</w:t>
      </w:r>
      <w:r w:rsidRPr="004F685B">
        <w:rPr>
          <w:rFonts w:ascii="Times New Roman" w:hAnsi="Times New Roman" w:cs="Times New Roman"/>
          <w:sz w:val="24"/>
          <w:szCs w:val="24"/>
        </w:rPr>
        <w:t xml:space="preserve"> тонн</w:t>
      </w:r>
      <w:r>
        <w:rPr>
          <w:rFonts w:ascii="Times New Roman" w:hAnsi="Times New Roman" w:cs="Times New Roman"/>
          <w:sz w:val="24"/>
          <w:szCs w:val="24"/>
        </w:rPr>
        <w:t>ы</w:t>
      </w:r>
      <w:r w:rsidRPr="004F685B">
        <w:rPr>
          <w:rFonts w:ascii="Times New Roman" w:hAnsi="Times New Roman" w:cs="Times New Roman"/>
          <w:sz w:val="24"/>
          <w:szCs w:val="24"/>
        </w:rPr>
        <w:t xml:space="preserve"> загрязняющих веществ различных наименований, что составило немного 2</w:t>
      </w:r>
      <w:r>
        <w:rPr>
          <w:rFonts w:ascii="Times New Roman" w:hAnsi="Times New Roman" w:cs="Times New Roman"/>
          <w:sz w:val="24"/>
          <w:szCs w:val="24"/>
        </w:rPr>
        <w:t>,34</w:t>
      </w:r>
      <w:r w:rsidRPr="004F685B">
        <w:rPr>
          <w:rFonts w:ascii="Times New Roman" w:hAnsi="Times New Roman" w:cs="Times New Roman"/>
          <w:sz w:val="24"/>
          <w:szCs w:val="24"/>
        </w:rPr>
        <w:t>% от валовых выбросов Московской области (таблица 2.1.1). За период с 200</w:t>
      </w:r>
      <w:r>
        <w:rPr>
          <w:rFonts w:ascii="Times New Roman" w:hAnsi="Times New Roman" w:cs="Times New Roman"/>
          <w:sz w:val="24"/>
          <w:szCs w:val="24"/>
        </w:rPr>
        <w:t>8</w:t>
      </w:r>
      <w:r w:rsidRPr="004F685B">
        <w:rPr>
          <w:rFonts w:ascii="Times New Roman" w:hAnsi="Times New Roman" w:cs="Times New Roman"/>
          <w:sz w:val="24"/>
          <w:szCs w:val="24"/>
        </w:rPr>
        <w:t xml:space="preserve"> г. общее количество выбросов увеличилось в </w:t>
      </w:r>
      <w:r>
        <w:rPr>
          <w:rFonts w:ascii="Times New Roman" w:hAnsi="Times New Roman" w:cs="Times New Roman"/>
          <w:sz w:val="24"/>
          <w:szCs w:val="24"/>
        </w:rPr>
        <w:t>2,4</w:t>
      </w:r>
      <w:r w:rsidRPr="004F685B">
        <w:rPr>
          <w:rFonts w:ascii="Times New Roman" w:hAnsi="Times New Roman" w:cs="Times New Roman"/>
          <w:sz w:val="24"/>
          <w:szCs w:val="24"/>
        </w:rPr>
        <w:t xml:space="preserve"> раз</w:t>
      </w:r>
      <w:r>
        <w:rPr>
          <w:rFonts w:ascii="Times New Roman" w:hAnsi="Times New Roman" w:cs="Times New Roman"/>
          <w:sz w:val="24"/>
          <w:szCs w:val="24"/>
        </w:rPr>
        <w:t>а</w:t>
      </w:r>
      <w:r w:rsidRPr="004F685B">
        <w:rPr>
          <w:rFonts w:ascii="Times New Roman" w:hAnsi="Times New Roman" w:cs="Times New Roman"/>
          <w:sz w:val="24"/>
          <w:szCs w:val="24"/>
        </w:rPr>
        <w:t>. Резкий скачок наблюдался в 20</w:t>
      </w:r>
      <w:r>
        <w:rPr>
          <w:rFonts w:ascii="Times New Roman" w:hAnsi="Times New Roman" w:cs="Times New Roman"/>
          <w:sz w:val="24"/>
          <w:szCs w:val="24"/>
        </w:rPr>
        <w:t>10</w:t>
      </w:r>
      <w:r w:rsidRPr="004F685B">
        <w:rPr>
          <w:rFonts w:ascii="Times New Roman" w:hAnsi="Times New Roman" w:cs="Times New Roman"/>
          <w:sz w:val="24"/>
          <w:szCs w:val="24"/>
        </w:rPr>
        <w:t xml:space="preserve"> году, когда общее количество выбросов приблизилось к </w:t>
      </w:r>
      <w:r>
        <w:rPr>
          <w:rFonts w:ascii="Times New Roman" w:hAnsi="Times New Roman" w:cs="Times New Roman"/>
          <w:sz w:val="24"/>
          <w:szCs w:val="24"/>
        </w:rPr>
        <w:t>4</w:t>
      </w:r>
      <w:r w:rsidRPr="004F685B">
        <w:rPr>
          <w:rFonts w:ascii="Times New Roman" w:hAnsi="Times New Roman" w:cs="Times New Roman"/>
          <w:sz w:val="24"/>
          <w:szCs w:val="24"/>
        </w:rPr>
        <w:t>,0 тысячам тонн</w:t>
      </w:r>
      <w:r>
        <w:rPr>
          <w:rFonts w:ascii="Times New Roman" w:hAnsi="Times New Roman" w:cs="Times New Roman"/>
          <w:sz w:val="24"/>
          <w:szCs w:val="24"/>
        </w:rPr>
        <w:t xml:space="preserve"> и</w:t>
      </w:r>
      <w:r w:rsidRPr="004F685B">
        <w:rPr>
          <w:rFonts w:ascii="Times New Roman" w:hAnsi="Times New Roman" w:cs="Times New Roman"/>
          <w:sz w:val="24"/>
          <w:szCs w:val="24"/>
        </w:rPr>
        <w:t xml:space="preserve"> затем</w:t>
      </w:r>
      <w:r>
        <w:rPr>
          <w:rFonts w:ascii="Times New Roman" w:hAnsi="Times New Roman" w:cs="Times New Roman"/>
          <w:sz w:val="24"/>
          <w:szCs w:val="24"/>
        </w:rPr>
        <w:t xml:space="preserve"> начало ежегодно плавно увеличиваться</w:t>
      </w:r>
      <w:r w:rsidRPr="004F685B">
        <w:rPr>
          <w:rFonts w:ascii="Times New Roman" w:hAnsi="Times New Roman" w:cs="Times New Roman"/>
          <w:sz w:val="24"/>
          <w:szCs w:val="24"/>
        </w:rPr>
        <w:t xml:space="preserve">. </w:t>
      </w:r>
    </w:p>
    <w:p w:rsidR="00A32C72" w:rsidRPr="004F685B" w:rsidRDefault="00A32C72" w:rsidP="00A32C72">
      <w:pPr>
        <w:pStyle w:val="ConsPlusNormal"/>
        <w:keepNext/>
        <w:widowControl/>
        <w:spacing w:before="120"/>
        <w:ind w:firstLine="709"/>
        <w:jc w:val="right"/>
        <w:rPr>
          <w:rFonts w:ascii="Times New Roman" w:hAnsi="Times New Roman" w:cs="Times New Roman"/>
          <w:sz w:val="24"/>
          <w:szCs w:val="24"/>
        </w:rPr>
      </w:pPr>
      <w:r w:rsidRPr="004F685B">
        <w:rPr>
          <w:rFonts w:ascii="Times New Roman" w:hAnsi="Times New Roman" w:cs="Times New Roman"/>
          <w:sz w:val="24"/>
          <w:szCs w:val="24"/>
        </w:rPr>
        <w:t>Таблица 2.1.1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7"/>
        <w:gridCol w:w="2961"/>
        <w:gridCol w:w="2916"/>
        <w:gridCol w:w="2924"/>
      </w:tblGrid>
      <w:tr w:rsidR="00A32C72" w:rsidRPr="005A1C83" w:rsidTr="00EA7021">
        <w:trPr>
          <w:trHeight w:val="20"/>
          <w:tblHeader/>
        </w:trPr>
        <w:tc>
          <w:tcPr>
            <w:tcW w:w="735" w:type="pct"/>
            <w:vMerge w:val="restar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Годы</w:t>
            </w:r>
          </w:p>
        </w:tc>
        <w:tc>
          <w:tcPr>
            <w:tcW w:w="4265" w:type="pct"/>
            <w:gridSpan w:val="3"/>
            <w:vAlign w:val="center"/>
          </w:tcPr>
          <w:p w:rsidR="00A32C72" w:rsidRPr="005A1C83" w:rsidRDefault="00A32C72" w:rsidP="00EA7021">
            <w:pPr>
              <w:pStyle w:val="aff7"/>
              <w:spacing w:after="0"/>
              <w:jc w:val="center"/>
              <w:rPr>
                <w:rFonts w:eastAsia="SimSun"/>
                <w:sz w:val="22"/>
                <w:szCs w:val="22"/>
              </w:rPr>
            </w:pPr>
            <w:r w:rsidRPr="005A1C83">
              <w:rPr>
                <w:rFonts w:eastAsia="SimSun"/>
                <w:sz w:val="22"/>
                <w:szCs w:val="22"/>
              </w:rPr>
              <w:t>Выбросы вредных веществ в атмосферу от стационарных источников</w:t>
            </w:r>
            <w:r w:rsidRPr="005A1C83">
              <w:rPr>
                <w:rStyle w:val="afffff"/>
                <w:rFonts w:eastAsia="SimSun"/>
                <w:sz w:val="22"/>
                <w:szCs w:val="22"/>
              </w:rPr>
              <w:footnoteReference w:id="1"/>
            </w:r>
          </w:p>
        </w:tc>
      </w:tr>
      <w:tr w:rsidR="00A32C72" w:rsidRPr="005A1C83" w:rsidTr="00EA7021">
        <w:trPr>
          <w:trHeight w:val="20"/>
          <w:tblHeader/>
        </w:trPr>
        <w:tc>
          <w:tcPr>
            <w:tcW w:w="735" w:type="pct"/>
            <w:vMerge/>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 xml:space="preserve">Московская область, </w:t>
            </w:r>
            <w:r>
              <w:rPr>
                <w:rFonts w:eastAsia="SimSun"/>
                <w:sz w:val="22"/>
                <w:szCs w:val="22"/>
              </w:rPr>
              <w:br/>
            </w:r>
            <w:r w:rsidRPr="005A1C83">
              <w:rPr>
                <w:rFonts w:eastAsia="SimSun"/>
                <w:sz w:val="22"/>
                <w:szCs w:val="22"/>
              </w:rPr>
              <w:t>тонн</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городской округ</w:t>
            </w:r>
            <w:r w:rsidRPr="007B20A1">
              <w:rPr>
                <w:rFonts w:eastAsia="SimSun"/>
                <w:sz w:val="22"/>
                <w:szCs w:val="22"/>
              </w:rPr>
              <w:t xml:space="preserve"> Люберцы</w:t>
            </w:r>
            <w:r w:rsidRPr="005A1C83">
              <w:rPr>
                <w:rFonts w:eastAsia="SimSun"/>
                <w:sz w:val="22"/>
                <w:szCs w:val="22"/>
              </w:rPr>
              <w:t xml:space="preserve">, </w:t>
            </w:r>
            <w:r>
              <w:rPr>
                <w:rFonts w:eastAsia="SimSun"/>
                <w:sz w:val="22"/>
                <w:szCs w:val="22"/>
              </w:rPr>
              <w:br/>
            </w:r>
            <w:r w:rsidRPr="005A1C83">
              <w:rPr>
                <w:rFonts w:eastAsia="SimSun"/>
                <w:sz w:val="22"/>
                <w:szCs w:val="22"/>
              </w:rPr>
              <w:t>тонн</w:t>
            </w:r>
          </w:p>
        </w:tc>
        <w:tc>
          <w:tcPr>
            <w:tcW w:w="1417" w:type="pct"/>
            <w:vAlign w:val="center"/>
          </w:tcPr>
          <w:p w:rsidR="00A32C72" w:rsidRPr="005A1C83" w:rsidRDefault="00A32C72" w:rsidP="00EA7021">
            <w:pPr>
              <w:pStyle w:val="aff7"/>
              <w:spacing w:after="0"/>
              <w:jc w:val="center"/>
              <w:rPr>
                <w:rFonts w:eastAsia="SimSun"/>
                <w:sz w:val="22"/>
                <w:szCs w:val="22"/>
              </w:rPr>
            </w:pPr>
            <w:r w:rsidRPr="005A1C83">
              <w:rPr>
                <w:rFonts w:eastAsia="SimSun"/>
                <w:sz w:val="22"/>
                <w:szCs w:val="22"/>
              </w:rPr>
              <w:t xml:space="preserve">Доля </w:t>
            </w:r>
            <w:r>
              <w:rPr>
                <w:rFonts w:eastAsia="SimSun"/>
                <w:sz w:val="22"/>
                <w:szCs w:val="22"/>
              </w:rPr>
              <w:t>городского округа Люберцы</w:t>
            </w:r>
            <w:r w:rsidRPr="005A1C83">
              <w:rPr>
                <w:rFonts w:eastAsia="SimSun"/>
                <w:sz w:val="22"/>
                <w:szCs w:val="22"/>
              </w:rPr>
              <w:t xml:space="preserve"> в области, </w:t>
            </w:r>
            <w:r>
              <w:rPr>
                <w:rFonts w:eastAsia="SimSun"/>
                <w:sz w:val="22"/>
                <w:szCs w:val="22"/>
              </w:rPr>
              <w:br/>
            </w:r>
            <w:r w:rsidRPr="005A1C83">
              <w:rPr>
                <w:rFonts w:eastAsia="SimSun"/>
                <w:sz w:val="22"/>
                <w:szCs w:val="22"/>
              </w:rPr>
              <w:t>%</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2008</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194500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1905</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0,98</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2009</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193600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2051</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1,06</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2010</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204600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3916</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1,91</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2011</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192400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3631</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1,89</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2012</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188900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3721</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sidRPr="005A1C83">
              <w:rPr>
                <w:rFonts w:eastAsia="SimSun"/>
                <w:sz w:val="22"/>
                <w:szCs w:val="22"/>
              </w:rPr>
              <w:t>1,97</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2013</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199000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4304</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2,16</w:t>
            </w:r>
          </w:p>
        </w:tc>
      </w:tr>
      <w:tr w:rsidR="00A32C72" w:rsidRPr="005A1C83" w:rsidTr="00EA7021">
        <w:trPr>
          <w:trHeight w:val="20"/>
        </w:trPr>
        <w:tc>
          <w:tcPr>
            <w:tcW w:w="735" w:type="pct"/>
            <w:shd w:val="clear" w:color="auto" w:fill="auto"/>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2014</w:t>
            </w:r>
          </w:p>
        </w:tc>
        <w:tc>
          <w:tcPr>
            <w:tcW w:w="1435"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196600</w:t>
            </w:r>
          </w:p>
        </w:tc>
        <w:tc>
          <w:tcPr>
            <w:tcW w:w="1413"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4604</w:t>
            </w:r>
          </w:p>
        </w:tc>
        <w:tc>
          <w:tcPr>
            <w:tcW w:w="1417" w:type="pct"/>
            <w:vAlign w:val="center"/>
          </w:tcPr>
          <w:p w:rsidR="00A32C72" w:rsidRPr="005A1C83" w:rsidRDefault="00A32C72" w:rsidP="00EA7021">
            <w:pPr>
              <w:pStyle w:val="2d"/>
              <w:tabs>
                <w:tab w:val="left" w:pos="1815"/>
              </w:tabs>
              <w:spacing w:after="0" w:line="240" w:lineRule="auto"/>
              <w:ind w:left="0"/>
              <w:jc w:val="center"/>
              <w:rPr>
                <w:rFonts w:eastAsia="SimSun"/>
                <w:sz w:val="22"/>
                <w:szCs w:val="22"/>
              </w:rPr>
            </w:pPr>
            <w:r>
              <w:rPr>
                <w:rFonts w:eastAsia="SimSun"/>
                <w:sz w:val="22"/>
                <w:szCs w:val="22"/>
              </w:rPr>
              <w:t>2,34</w:t>
            </w:r>
          </w:p>
        </w:tc>
      </w:tr>
    </w:tbl>
    <w:p w:rsidR="00A32C72" w:rsidRPr="000C5C0A" w:rsidRDefault="00A32C72" w:rsidP="00A32C72">
      <w:pPr>
        <w:pStyle w:val="ConsPlusNormal"/>
        <w:widowControl/>
        <w:spacing w:before="120"/>
        <w:ind w:firstLine="709"/>
        <w:jc w:val="both"/>
        <w:rPr>
          <w:rFonts w:ascii="Times New Roman" w:hAnsi="Times New Roman" w:cs="Times New Roman"/>
          <w:sz w:val="24"/>
          <w:szCs w:val="24"/>
        </w:rPr>
      </w:pPr>
      <w:r w:rsidRPr="000C5C0A">
        <w:rPr>
          <w:rFonts w:ascii="Times New Roman" w:hAnsi="Times New Roman" w:cs="Times New Roman"/>
          <w:sz w:val="24"/>
          <w:szCs w:val="24"/>
        </w:rPr>
        <w:t xml:space="preserve">При этом в </w:t>
      </w:r>
      <w:r>
        <w:rPr>
          <w:rFonts w:ascii="Times New Roman" w:hAnsi="Times New Roman" w:cs="Times New Roman"/>
          <w:sz w:val="24"/>
          <w:szCs w:val="24"/>
        </w:rPr>
        <w:t>городском округе</w:t>
      </w:r>
      <w:r w:rsidRPr="000E2974">
        <w:rPr>
          <w:rFonts w:ascii="Times New Roman" w:hAnsi="Times New Roman" w:cs="Times New Roman"/>
          <w:sz w:val="24"/>
          <w:szCs w:val="24"/>
        </w:rPr>
        <w:t xml:space="preserve"> </w:t>
      </w:r>
      <w:r w:rsidRPr="000C5C0A">
        <w:rPr>
          <w:rFonts w:ascii="Times New Roman" w:hAnsi="Times New Roman" w:cs="Times New Roman"/>
          <w:sz w:val="24"/>
          <w:szCs w:val="24"/>
        </w:rPr>
        <w:t xml:space="preserve">приходится всего </w:t>
      </w:r>
      <w:r>
        <w:rPr>
          <w:rFonts w:ascii="Times New Roman" w:hAnsi="Times New Roman" w:cs="Times New Roman"/>
          <w:sz w:val="24"/>
          <w:szCs w:val="24"/>
        </w:rPr>
        <w:t>16,2</w:t>
      </w:r>
      <w:r w:rsidRPr="000C5C0A">
        <w:rPr>
          <w:rFonts w:ascii="Times New Roman" w:hAnsi="Times New Roman" w:cs="Times New Roman"/>
          <w:sz w:val="24"/>
          <w:szCs w:val="24"/>
        </w:rPr>
        <w:t> кг в год загрязняющих веществ на 1 городского жителя при среднем по области показателе 33,</w:t>
      </w:r>
      <w:r>
        <w:rPr>
          <w:rFonts w:ascii="Times New Roman" w:hAnsi="Times New Roman" w:cs="Times New Roman"/>
          <w:sz w:val="24"/>
          <w:szCs w:val="24"/>
        </w:rPr>
        <w:t>6</w:t>
      </w:r>
      <w:r w:rsidRPr="000C5C0A">
        <w:rPr>
          <w:rFonts w:ascii="Times New Roman" w:hAnsi="Times New Roman" w:cs="Times New Roman"/>
          <w:sz w:val="24"/>
          <w:szCs w:val="24"/>
        </w:rPr>
        <w:t xml:space="preserve"> кг в год. Это свидетельствует о пока </w:t>
      </w:r>
      <w:r w:rsidRPr="000C5C0A">
        <w:rPr>
          <w:rFonts w:ascii="Times New Roman" w:hAnsi="Times New Roman" w:cs="Times New Roman"/>
          <w:sz w:val="24"/>
          <w:szCs w:val="24"/>
        </w:rPr>
        <w:lastRenderedPageBreak/>
        <w:t xml:space="preserve">ещё относительно-благополучной ситуации в плане воздушного загрязнения, но имеющей тенденцию к ухудшению. Настораживают также низкие (и продолжающие снижаться) показатели улавливания (обезвреживания) загрязняющих веществ, отходящих от стационарных источников загрязнения атмосферного воздуха. </w:t>
      </w:r>
    </w:p>
    <w:p w:rsidR="00A32C72" w:rsidRPr="00D17395" w:rsidRDefault="00A32C72" w:rsidP="00A32C72">
      <w:pPr>
        <w:pStyle w:val="ConsPlusNormal"/>
        <w:widowControl/>
        <w:spacing w:before="120"/>
        <w:ind w:firstLine="709"/>
        <w:jc w:val="both"/>
        <w:rPr>
          <w:rFonts w:ascii="Times New Roman" w:hAnsi="Times New Roman" w:cs="Times New Roman"/>
          <w:sz w:val="24"/>
          <w:szCs w:val="24"/>
        </w:rPr>
      </w:pPr>
      <w:r w:rsidRPr="00D17395">
        <w:rPr>
          <w:rFonts w:ascii="Times New Roman" w:hAnsi="Times New Roman" w:cs="Times New Roman"/>
          <w:sz w:val="24"/>
          <w:szCs w:val="24"/>
        </w:rPr>
        <w:t>В 201</w:t>
      </w:r>
      <w:r>
        <w:rPr>
          <w:rFonts w:ascii="Times New Roman" w:hAnsi="Times New Roman" w:cs="Times New Roman"/>
          <w:sz w:val="24"/>
          <w:szCs w:val="24"/>
        </w:rPr>
        <w:t>4</w:t>
      </w:r>
      <w:r w:rsidRPr="00D17395">
        <w:rPr>
          <w:rFonts w:ascii="Times New Roman" w:hAnsi="Times New Roman" w:cs="Times New Roman"/>
          <w:sz w:val="24"/>
          <w:szCs w:val="24"/>
        </w:rPr>
        <w:t xml:space="preserve"> году основная доля выбросов в </w:t>
      </w:r>
      <w:r>
        <w:rPr>
          <w:rFonts w:ascii="Times New Roman" w:hAnsi="Times New Roman" w:cs="Times New Roman"/>
          <w:sz w:val="24"/>
          <w:szCs w:val="24"/>
        </w:rPr>
        <w:t>городском округе Люберцы</w:t>
      </w:r>
      <w:r w:rsidRPr="000E2974">
        <w:rPr>
          <w:rFonts w:ascii="Times New Roman" w:hAnsi="Times New Roman" w:cs="Times New Roman"/>
          <w:sz w:val="24"/>
          <w:szCs w:val="24"/>
        </w:rPr>
        <w:t xml:space="preserve"> </w:t>
      </w:r>
      <w:r w:rsidRPr="00D17395">
        <w:rPr>
          <w:rFonts w:ascii="Times New Roman" w:hAnsi="Times New Roman" w:cs="Times New Roman"/>
          <w:sz w:val="24"/>
          <w:szCs w:val="24"/>
        </w:rPr>
        <w:t>приходилась на угле</w:t>
      </w:r>
      <w:r>
        <w:rPr>
          <w:rFonts w:ascii="Times New Roman" w:hAnsi="Times New Roman" w:cs="Times New Roman"/>
          <w:sz w:val="24"/>
          <w:szCs w:val="24"/>
        </w:rPr>
        <w:t>водо</w:t>
      </w:r>
      <w:r w:rsidRPr="00D17395">
        <w:rPr>
          <w:rFonts w:ascii="Times New Roman" w:hAnsi="Times New Roman" w:cs="Times New Roman"/>
          <w:sz w:val="24"/>
          <w:szCs w:val="24"/>
        </w:rPr>
        <w:t>род</w:t>
      </w:r>
      <w:r>
        <w:rPr>
          <w:rFonts w:ascii="Times New Roman" w:hAnsi="Times New Roman" w:cs="Times New Roman"/>
          <w:sz w:val="24"/>
          <w:szCs w:val="24"/>
        </w:rPr>
        <w:t>ы</w:t>
      </w:r>
      <w:r w:rsidRPr="00D17395">
        <w:rPr>
          <w:rFonts w:ascii="Times New Roman" w:hAnsi="Times New Roman" w:cs="Times New Roman"/>
          <w:sz w:val="24"/>
          <w:szCs w:val="24"/>
        </w:rPr>
        <w:t xml:space="preserve"> (</w:t>
      </w:r>
      <w:r>
        <w:rPr>
          <w:rFonts w:ascii="Times New Roman" w:hAnsi="Times New Roman" w:cs="Times New Roman"/>
          <w:sz w:val="24"/>
          <w:szCs w:val="24"/>
        </w:rPr>
        <w:t>2696 </w:t>
      </w:r>
      <w:r w:rsidRPr="00D17395">
        <w:rPr>
          <w:rFonts w:ascii="Times New Roman" w:hAnsi="Times New Roman" w:cs="Times New Roman"/>
          <w:sz w:val="24"/>
          <w:szCs w:val="24"/>
        </w:rPr>
        <w:t xml:space="preserve">т – </w:t>
      </w:r>
      <w:r>
        <w:rPr>
          <w:rFonts w:ascii="Times New Roman" w:hAnsi="Times New Roman" w:cs="Times New Roman"/>
          <w:sz w:val="24"/>
          <w:szCs w:val="24"/>
        </w:rPr>
        <w:t>58,6</w:t>
      </w:r>
      <w:r w:rsidRPr="00D17395">
        <w:rPr>
          <w:rFonts w:ascii="Times New Roman" w:hAnsi="Times New Roman" w:cs="Times New Roman"/>
          <w:sz w:val="24"/>
          <w:szCs w:val="24"/>
        </w:rPr>
        <w:t> %)</w:t>
      </w:r>
      <w:r>
        <w:rPr>
          <w:rFonts w:ascii="Times New Roman" w:hAnsi="Times New Roman" w:cs="Times New Roman"/>
          <w:sz w:val="24"/>
          <w:szCs w:val="24"/>
        </w:rPr>
        <w:t>,</w:t>
      </w:r>
      <w:r w:rsidRPr="00D17395">
        <w:rPr>
          <w:rFonts w:ascii="Times New Roman" w:hAnsi="Times New Roman" w:cs="Times New Roman"/>
          <w:sz w:val="24"/>
          <w:szCs w:val="24"/>
        </w:rPr>
        <w:t xml:space="preserve"> оксид </w:t>
      </w:r>
      <w:r>
        <w:rPr>
          <w:rFonts w:ascii="Times New Roman" w:hAnsi="Times New Roman" w:cs="Times New Roman"/>
          <w:sz w:val="24"/>
          <w:szCs w:val="24"/>
        </w:rPr>
        <w:t>углерода</w:t>
      </w:r>
      <w:r w:rsidRPr="00D17395">
        <w:rPr>
          <w:rFonts w:ascii="Times New Roman" w:hAnsi="Times New Roman" w:cs="Times New Roman"/>
          <w:sz w:val="24"/>
          <w:szCs w:val="24"/>
        </w:rPr>
        <w:t xml:space="preserve"> (</w:t>
      </w:r>
      <w:r>
        <w:rPr>
          <w:rFonts w:ascii="Times New Roman" w:hAnsi="Times New Roman" w:cs="Times New Roman"/>
          <w:sz w:val="24"/>
          <w:szCs w:val="24"/>
        </w:rPr>
        <w:t>918 </w:t>
      </w:r>
      <w:r w:rsidRPr="00D17395">
        <w:rPr>
          <w:rFonts w:ascii="Times New Roman" w:hAnsi="Times New Roman" w:cs="Times New Roman"/>
          <w:sz w:val="24"/>
          <w:szCs w:val="24"/>
        </w:rPr>
        <w:t>т – 19,</w:t>
      </w:r>
      <w:r>
        <w:rPr>
          <w:rFonts w:ascii="Times New Roman" w:hAnsi="Times New Roman" w:cs="Times New Roman"/>
          <w:sz w:val="24"/>
          <w:szCs w:val="24"/>
        </w:rPr>
        <w:t>9</w:t>
      </w:r>
      <w:r w:rsidRPr="00D17395">
        <w:rPr>
          <w:rFonts w:ascii="Times New Roman" w:hAnsi="Times New Roman" w:cs="Times New Roman"/>
          <w:sz w:val="24"/>
          <w:szCs w:val="24"/>
        </w:rPr>
        <w:t> %)</w:t>
      </w:r>
      <w:r>
        <w:rPr>
          <w:rFonts w:ascii="Times New Roman" w:hAnsi="Times New Roman" w:cs="Times New Roman"/>
          <w:sz w:val="24"/>
          <w:szCs w:val="24"/>
        </w:rPr>
        <w:t xml:space="preserve"> и оксиды азота (663 т – 14,4%)</w:t>
      </w:r>
      <w:r w:rsidRPr="00D17395">
        <w:rPr>
          <w:rFonts w:ascii="Times New Roman" w:hAnsi="Times New Roman" w:cs="Times New Roman"/>
          <w:sz w:val="24"/>
          <w:szCs w:val="24"/>
        </w:rPr>
        <w:t>. Остальные загрязняющие вещества выделяются в гораздо меньших количествах:</w:t>
      </w:r>
    </w:p>
    <w:p w:rsidR="00A32C72" w:rsidRPr="00D17395" w:rsidRDefault="00A32C72" w:rsidP="00A32C72">
      <w:pPr>
        <w:pStyle w:val="ConsPlusNormal"/>
        <w:widowControl/>
        <w:numPr>
          <w:ilvl w:val="0"/>
          <w:numId w:val="41"/>
        </w:numPr>
        <w:spacing w:before="120"/>
        <w:jc w:val="both"/>
        <w:rPr>
          <w:rFonts w:ascii="Times New Roman" w:hAnsi="Times New Roman" w:cs="Times New Roman"/>
          <w:sz w:val="24"/>
          <w:szCs w:val="24"/>
        </w:rPr>
      </w:pPr>
      <w:r w:rsidRPr="00D17395">
        <w:rPr>
          <w:rFonts w:ascii="Times New Roman" w:hAnsi="Times New Roman" w:cs="Times New Roman"/>
          <w:sz w:val="24"/>
          <w:szCs w:val="24"/>
        </w:rPr>
        <w:t xml:space="preserve">твёрдые вещества – </w:t>
      </w:r>
      <w:r>
        <w:rPr>
          <w:rFonts w:ascii="Times New Roman" w:hAnsi="Times New Roman" w:cs="Times New Roman"/>
          <w:sz w:val="24"/>
          <w:szCs w:val="24"/>
        </w:rPr>
        <w:t>49 </w:t>
      </w:r>
      <w:r w:rsidRPr="00D17395">
        <w:rPr>
          <w:rFonts w:ascii="Times New Roman" w:hAnsi="Times New Roman" w:cs="Times New Roman"/>
          <w:sz w:val="24"/>
          <w:szCs w:val="24"/>
        </w:rPr>
        <w:t>т;</w:t>
      </w:r>
    </w:p>
    <w:p w:rsidR="00A32C72" w:rsidRPr="00D17395" w:rsidRDefault="00A32C72" w:rsidP="00A32C72">
      <w:pPr>
        <w:pStyle w:val="ConsPlusNormal"/>
        <w:widowControl/>
        <w:numPr>
          <w:ilvl w:val="0"/>
          <w:numId w:val="41"/>
        </w:numPr>
        <w:spacing w:before="120"/>
        <w:jc w:val="both"/>
        <w:rPr>
          <w:rFonts w:ascii="Times New Roman" w:hAnsi="Times New Roman" w:cs="Times New Roman"/>
          <w:sz w:val="24"/>
          <w:szCs w:val="24"/>
        </w:rPr>
      </w:pPr>
      <w:r w:rsidRPr="00D17395">
        <w:rPr>
          <w:rFonts w:ascii="Times New Roman" w:hAnsi="Times New Roman" w:cs="Times New Roman"/>
          <w:sz w:val="24"/>
          <w:szCs w:val="24"/>
        </w:rPr>
        <w:t xml:space="preserve">диоксид серы – </w:t>
      </w:r>
      <w:r>
        <w:rPr>
          <w:rFonts w:ascii="Times New Roman" w:hAnsi="Times New Roman" w:cs="Times New Roman"/>
          <w:sz w:val="24"/>
          <w:szCs w:val="24"/>
        </w:rPr>
        <w:t>22 </w:t>
      </w:r>
      <w:r w:rsidRPr="00D17395">
        <w:rPr>
          <w:rFonts w:ascii="Times New Roman" w:hAnsi="Times New Roman" w:cs="Times New Roman"/>
          <w:sz w:val="24"/>
          <w:szCs w:val="24"/>
        </w:rPr>
        <w:t>т;</w:t>
      </w:r>
    </w:p>
    <w:p w:rsidR="00A32C72" w:rsidRPr="00D17395" w:rsidRDefault="00A32C72" w:rsidP="00A32C72">
      <w:pPr>
        <w:pStyle w:val="ConsPlusNormal"/>
        <w:widowControl/>
        <w:numPr>
          <w:ilvl w:val="0"/>
          <w:numId w:val="41"/>
        </w:numPr>
        <w:spacing w:before="120"/>
        <w:jc w:val="both"/>
        <w:rPr>
          <w:rFonts w:ascii="Times New Roman" w:hAnsi="Times New Roman" w:cs="Times New Roman"/>
          <w:sz w:val="24"/>
          <w:szCs w:val="24"/>
        </w:rPr>
      </w:pPr>
      <w:r w:rsidRPr="00D17395">
        <w:rPr>
          <w:rFonts w:ascii="Times New Roman" w:hAnsi="Times New Roman" w:cs="Times New Roman"/>
          <w:sz w:val="24"/>
          <w:szCs w:val="24"/>
        </w:rPr>
        <w:t xml:space="preserve">летучие органические соединения – </w:t>
      </w:r>
      <w:r>
        <w:rPr>
          <w:rFonts w:ascii="Times New Roman" w:hAnsi="Times New Roman" w:cs="Times New Roman"/>
          <w:sz w:val="24"/>
          <w:szCs w:val="24"/>
        </w:rPr>
        <w:t>202 </w:t>
      </w:r>
      <w:r w:rsidRPr="00D17395">
        <w:rPr>
          <w:rFonts w:ascii="Times New Roman" w:hAnsi="Times New Roman" w:cs="Times New Roman"/>
          <w:sz w:val="24"/>
          <w:szCs w:val="24"/>
        </w:rPr>
        <w:t>т.</w:t>
      </w:r>
    </w:p>
    <w:p w:rsidR="00A32C72" w:rsidRPr="00505E59"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 xml:space="preserve">На территории </w:t>
      </w:r>
      <w:r w:rsidRPr="00EA51A1">
        <w:rPr>
          <w:rFonts w:ascii="Times New Roman" w:hAnsi="Times New Roman" w:cs="Times New Roman"/>
          <w:sz w:val="24"/>
          <w:szCs w:val="24"/>
        </w:rPr>
        <w:t>городского округа Люберцы</w:t>
      </w:r>
      <w:r>
        <w:rPr>
          <w:rFonts w:ascii="Times New Roman" w:hAnsi="Times New Roman" w:cs="Times New Roman"/>
          <w:sz w:val="24"/>
          <w:szCs w:val="24"/>
        </w:rPr>
        <w:t xml:space="preserve"> </w:t>
      </w:r>
      <w:r w:rsidRPr="00505E59">
        <w:rPr>
          <w:rFonts w:ascii="Times New Roman" w:hAnsi="Times New Roman" w:cs="Times New Roman"/>
          <w:sz w:val="24"/>
          <w:szCs w:val="24"/>
        </w:rPr>
        <w:t xml:space="preserve">потенциальными загрязнителями атмосферного воздуха являются около </w:t>
      </w:r>
      <w:r>
        <w:rPr>
          <w:rFonts w:ascii="Times New Roman" w:hAnsi="Times New Roman" w:cs="Times New Roman"/>
          <w:sz w:val="24"/>
          <w:szCs w:val="24"/>
        </w:rPr>
        <w:t>5</w:t>
      </w:r>
      <w:r w:rsidRPr="00505E59">
        <w:rPr>
          <w:rFonts w:ascii="Times New Roman" w:hAnsi="Times New Roman" w:cs="Times New Roman"/>
          <w:sz w:val="24"/>
          <w:szCs w:val="24"/>
        </w:rPr>
        <w:t>00 предприятий</w:t>
      </w:r>
      <w:r>
        <w:rPr>
          <w:rStyle w:val="afffff"/>
          <w:rFonts w:ascii="Times New Roman" w:eastAsia="Calibri" w:hAnsi="Times New Roman" w:cs="Times New Roman"/>
        </w:rPr>
        <w:footnoteReference w:id="2"/>
      </w:r>
      <w:r w:rsidRPr="00505E59">
        <w:rPr>
          <w:rFonts w:ascii="Times New Roman" w:hAnsi="Times New Roman" w:cs="Times New Roman"/>
          <w:sz w:val="24"/>
          <w:szCs w:val="24"/>
        </w:rPr>
        <w:t xml:space="preserve">. </w:t>
      </w:r>
    </w:p>
    <w:p w:rsidR="00A32C72" w:rsidRPr="00505E59"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Отрицательные последствия загрязнения воздуха могут быть различными, в зависимости от вида загрязняющего вещества, его концентрации в воздухе, длительности и периодичности воздействия. Для разных отраслей хозяйства характерен свой собственный набор вредных ингредиентов, определяющий специфику воздействия предприятия на окружающую среду Классификация отраслей промышленности по степени токсичности выбросов</w:t>
      </w:r>
      <w:r w:rsidRPr="00505E59">
        <w:rPr>
          <w:rFonts w:ascii="Times New Roman" w:hAnsi="Times New Roman" w:cs="Times New Roman"/>
          <w:vertAlign w:val="superscript"/>
        </w:rPr>
        <w:footnoteReference w:id="3"/>
      </w:r>
      <w:r w:rsidRPr="00505E59">
        <w:rPr>
          <w:rFonts w:ascii="Times New Roman" w:hAnsi="Times New Roman" w:cs="Times New Roman"/>
          <w:sz w:val="24"/>
          <w:szCs w:val="24"/>
        </w:rPr>
        <w:t xml:space="preserve"> приведена в таблице </w:t>
      </w:r>
      <w:r>
        <w:rPr>
          <w:rFonts w:ascii="Times New Roman" w:hAnsi="Times New Roman" w:cs="Times New Roman"/>
          <w:sz w:val="24"/>
          <w:szCs w:val="24"/>
        </w:rPr>
        <w:t>2</w:t>
      </w:r>
      <w:r w:rsidRPr="00505E59">
        <w:rPr>
          <w:rFonts w:ascii="Times New Roman" w:hAnsi="Times New Roman" w:cs="Times New Roman"/>
          <w:sz w:val="24"/>
          <w:szCs w:val="24"/>
        </w:rPr>
        <w:t xml:space="preserve">.1.2. </w:t>
      </w:r>
    </w:p>
    <w:p w:rsidR="00A32C72" w:rsidRPr="00505E59" w:rsidRDefault="00A32C72" w:rsidP="00A32C72">
      <w:pPr>
        <w:pStyle w:val="ConsPlusNormal"/>
        <w:keepNext/>
        <w:widowControl/>
        <w:spacing w:before="120"/>
        <w:ind w:firstLine="709"/>
        <w:jc w:val="right"/>
        <w:rPr>
          <w:rFonts w:ascii="Times New Roman" w:hAnsi="Times New Roman" w:cs="Times New Roman"/>
          <w:sz w:val="24"/>
          <w:szCs w:val="24"/>
        </w:rPr>
      </w:pPr>
      <w:r w:rsidRPr="00505E59">
        <w:rPr>
          <w:rFonts w:ascii="Times New Roman" w:hAnsi="Times New Roman" w:cs="Times New Roman"/>
          <w:sz w:val="24"/>
          <w:szCs w:val="24"/>
        </w:rPr>
        <w:t xml:space="preserve">Таблица </w:t>
      </w:r>
      <w:r>
        <w:rPr>
          <w:rFonts w:ascii="Times New Roman" w:hAnsi="Times New Roman" w:cs="Times New Roman"/>
          <w:sz w:val="24"/>
          <w:szCs w:val="24"/>
        </w:rPr>
        <w:t>2</w:t>
      </w:r>
      <w:r w:rsidRPr="00505E59">
        <w:rPr>
          <w:rFonts w:ascii="Times New Roman" w:hAnsi="Times New Roman" w:cs="Times New Roman"/>
          <w:sz w:val="24"/>
          <w:szCs w:val="24"/>
        </w:rPr>
        <w:t>.1.2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53"/>
        <w:gridCol w:w="2751"/>
        <w:gridCol w:w="2714"/>
      </w:tblGrid>
      <w:tr w:rsidR="00A32C72" w:rsidRPr="003E5F88" w:rsidTr="00EA7021">
        <w:trPr>
          <w:tblHeader/>
        </w:trPr>
        <w:tc>
          <w:tcPr>
            <w:tcW w:w="2352" w:type="pct"/>
            <w:tcBorders>
              <w:bottom w:val="single" w:sz="4" w:space="0" w:color="auto"/>
            </w:tcBorders>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Отрасли промышленности</w:t>
            </w:r>
          </w:p>
        </w:tc>
        <w:tc>
          <w:tcPr>
            <w:tcW w:w="1333" w:type="pc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Коэффициент токсичности выбросов в атмосферу</w:t>
            </w:r>
          </w:p>
        </w:tc>
        <w:tc>
          <w:tcPr>
            <w:tcW w:w="1315" w:type="pc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Оценка токсичности выбросов</w:t>
            </w:r>
          </w:p>
        </w:tc>
      </w:tr>
      <w:tr w:rsidR="00A32C72" w:rsidRPr="003E5F88" w:rsidTr="00EA7021">
        <w:tc>
          <w:tcPr>
            <w:tcW w:w="2352" w:type="pct"/>
            <w:tcBorders>
              <w:bottom w:val="nil"/>
            </w:tcBorders>
            <w:shd w:val="clear" w:color="auto" w:fill="auto"/>
          </w:tcPr>
          <w:p w:rsidR="00A32C72" w:rsidRPr="00505E59" w:rsidRDefault="00A32C72" w:rsidP="00EA7021">
            <w:pPr>
              <w:jc w:val="both"/>
              <w:rPr>
                <w:rFonts w:eastAsia="SimSun"/>
                <w:bCs/>
                <w:iCs/>
                <w:sz w:val="22"/>
                <w:szCs w:val="22"/>
              </w:rPr>
            </w:pPr>
            <w:r w:rsidRPr="00505E59">
              <w:rPr>
                <w:rFonts w:eastAsia="SimSun"/>
                <w:bCs/>
                <w:iCs/>
                <w:sz w:val="22"/>
                <w:szCs w:val="22"/>
              </w:rPr>
              <w:t>Цветная металлургия</w:t>
            </w:r>
          </w:p>
        </w:tc>
        <w:tc>
          <w:tcPr>
            <w:tcW w:w="1333"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10,1 – 15,0</w:t>
            </w:r>
          </w:p>
        </w:tc>
        <w:tc>
          <w:tcPr>
            <w:tcW w:w="1315"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Особенно токсичные выбросы</w:t>
            </w:r>
          </w:p>
        </w:tc>
      </w:tr>
      <w:tr w:rsidR="00A32C72" w:rsidRPr="003E5F88" w:rsidTr="00EA7021">
        <w:tc>
          <w:tcPr>
            <w:tcW w:w="2352" w:type="pct"/>
            <w:tcBorders>
              <w:top w:val="nil"/>
              <w:bottom w:val="nil"/>
            </w:tcBorders>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Нефтехимическая промышленность</w:t>
            </w:r>
          </w:p>
        </w:tc>
        <w:tc>
          <w:tcPr>
            <w:tcW w:w="1333" w:type="pct"/>
            <w:vMerge/>
            <w:shd w:val="clear" w:color="auto" w:fill="auto"/>
            <w:vAlign w:val="center"/>
          </w:tcPr>
          <w:p w:rsidR="00A32C72" w:rsidRPr="00505E59" w:rsidRDefault="00A32C72" w:rsidP="00EA7021">
            <w:pPr>
              <w:jc w:val="center"/>
              <w:rPr>
                <w:rFonts w:eastAsia="SimSun"/>
                <w:bCs/>
                <w:iCs/>
                <w:sz w:val="22"/>
                <w:szCs w:val="22"/>
              </w:rPr>
            </w:pPr>
          </w:p>
        </w:tc>
        <w:tc>
          <w:tcPr>
            <w:tcW w:w="1315" w:type="pct"/>
            <w:vMerge/>
            <w:shd w:val="clear" w:color="auto" w:fill="auto"/>
            <w:vAlign w:val="center"/>
          </w:tcPr>
          <w:p w:rsidR="00A32C72" w:rsidRPr="00505E59" w:rsidRDefault="00A32C72" w:rsidP="00EA7021">
            <w:pPr>
              <w:jc w:val="center"/>
              <w:rPr>
                <w:rFonts w:eastAsia="SimSun"/>
                <w:bCs/>
                <w:iCs/>
                <w:sz w:val="22"/>
                <w:szCs w:val="22"/>
              </w:rPr>
            </w:pPr>
          </w:p>
        </w:tc>
      </w:tr>
      <w:tr w:rsidR="00A32C72" w:rsidRPr="003E5F88" w:rsidTr="00EA7021">
        <w:tc>
          <w:tcPr>
            <w:tcW w:w="2352" w:type="pct"/>
            <w:tcBorders>
              <w:top w:val="nil"/>
              <w:bottom w:val="single" w:sz="4" w:space="0" w:color="auto"/>
            </w:tcBorders>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Химическая промышленность</w:t>
            </w:r>
          </w:p>
        </w:tc>
        <w:tc>
          <w:tcPr>
            <w:tcW w:w="1333" w:type="pct"/>
            <w:vMerge/>
            <w:shd w:val="clear" w:color="auto" w:fill="auto"/>
            <w:vAlign w:val="center"/>
          </w:tcPr>
          <w:p w:rsidR="00A32C72" w:rsidRPr="00505E59" w:rsidRDefault="00A32C72" w:rsidP="00EA7021">
            <w:pPr>
              <w:jc w:val="center"/>
              <w:rPr>
                <w:rFonts w:eastAsia="SimSun"/>
                <w:bCs/>
                <w:iCs/>
                <w:sz w:val="22"/>
                <w:szCs w:val="22"/>
              </w:rPr>
            </w:pPr>
          </w:p>
        </w:tc>
        <w:tc>
          <w:tcPr>
            <w:tcW w:w="1315" w:type="pct"/>
            <w:vMerge/>
            <w:shd w:val="clear" w:color="auto" w:fill="auto"/>
            <w:vAlign w:val="center"/>
          </w:tcPr>
          <w:p w:rsidR="00A32C72" w:rsidRPr="00505E59" w:rsidRDefault="00A32C72" w:rsidP="00EA7021">
            <w:pPr>
              <w:jc w:val="center"/>
              <w:rPr>
                <w:rFonts w:eastAsia="SimSun"/>
                <w:bCs/>
                <w:iCs/>
                <w:sz w:val="22"/>
                <w:szCs w:val="22"/>
              </w:rPr>
            </w:pPr>
          </w:p>
        </w:tc>
      </w:tr>
      <w:tr w:rsidR="00A32C72" w:rsidRPr="003E5F88" w:rsidTr="00EA7021">
        <w:tc>
          <w:tcPr>
            <w:tcW w:w="2352" w:type="pct"/>
            <w:tcBorders>
              <w:bottom w:val="nil"/>
            </w:tcBorders>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Нефтехимическая промышленность</w:t>
            </w:r>
          </w:p>
        </w:tc>
        <w:tc>
          <w:tcPr>
            <w:tcW w:w="1333"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5,1 – 10,0</w:t>
            </w:r>
          </w:p>
        </w:tc>
        <w:tc>
          <w:tcPr>
            <w:tcW w:w="1315"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Очень токсичные выбросы</w:t>
            </w:r>
          </w:p>
        </w:tc>
      </w:tr>
      <w:tr w:rsidR="00A32C72" w:rsidRPr="003E5F88" w:rsidTr="00EA7021">
        <w:tc>
          <w:tcPr>
            <w:tcW w:w="2352" w:type="pct"/>
            <w:tcBorders>
              <w:top w:val="nil"/>
            </w:tcBorders>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Микробиологическая промышленность</w:t>
            </w:r>
          </w:p>
        </w:tc>
        <w:tc>
          <w:tcPr>
            <w:tcW w:w="1333" w:type="pct"/>
            <w:vMerge/>
            <w:shd w:val="clear" w:color="auto" w:fill="auto"/>
            <w:vAlign w:val="center"/>
          </w:tcPr>
          <w:p w:rsidR="00A32C72" w:rsidRPr="00505E59" w:rsidRDefault="00A32C72" w:rsidP="00EA7021">
            <w:pPr>
              <w:jc w:val="center"/>
              <w:rPr>
                <w:rFonts w:eastAsia="SimSun"/>
                <w:bCs/>
                <w:iCs/>
                <w:sz w:val="22"/>
                <w:szCs w:val="22"/>
              </w:rPr>
            </w:pPr>
          </w:p>
        </w:tc>
        <w:tc>
          <w:tcPr>
            <w:tcW w:w="1315" w:type="pct"/>
            <w:vMerge/>
            <w:shd w:val="clear" w:color="auto" w:fill="auto"/>
            <w:vAlign w:val="center"/>
          </w:tcPr>
          <w:p w:rsidR="00A32C72" w:rsidRPr="00505E59" w:rsidRDefault="00A32C72" w:rsidP="00EA7021">
            <w:pPr>
              <w:jc w:val="center"/>
              <w:rPr>
                <w:rFonts w:eastAsia="SimSun"/>
                <w:bCs/>
                <w:iCs/>
                <w:sz w:val="22"/>
                <w:szCs w:val="22"/>
              </w:rPr>
            </w:pP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Черная металлургия</w:t>
            </w:r>
          </w:p>
        </w:tc>
        <w:tc>
          <w:tcPr>
            <w:tcW w:w="1333"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1,6 – 5,0</w:t>
            </w:r>
          </w:p>
        </w:tc>
        <w:tc>
          <w:tcPr>
            <w:tcW w:w="1315"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Токсичные выбросы</w:t>
            </w: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Лесная, деревообрабатывающая, целлюлозно-бумажная промышленность</w:t>
            </w:r>
          </w:p>
        </w:tc>
        <w:tc>
          <w:tcPr>
            <w:tcW w:w="1333" w:type="pct"/>
            <w:vMerge/>
            <w:shd w:val="clear" w:color="auto" w:fill="auto"/>
            <w:vAlign w:val="center"/>
          </w:tcPr>
          <w:p w:rsidR="00A32C72" w:rsidRPr="00505E59" w:rsidRDefault="00A32C72" w:rsidP="00EA7021">
            <w:pPr>
              <w:jc w:val="center"/>
              <w:rPr>
                <w:rFonts w:eastAsia="SimSun"/>
                <w:bCs/>
                <w:iCs/>
                <w:sz w:val="22"/>
                <w:szCs w:val="22"/>
              </w:rPr>
            </w:pPr>
          </w:p>
        </w:tc>
        <w:tc>
          <w:tcPr>
            <w:tcW w:w="1315" w:type="pct"/>
            <w:vMerge/>
            <w:shd w:val="clear" w:color="auto" w:fill="auto"/>
            <w:vAlign w:val="center"/>
          </w:tcPr>
          <w:p w:rsidR="00A32C72" w:rsidRPr="00505E59" w:rsidRDefault="00A32C72" w:rsidP="00EA7021">
            <w:pPr>
              <w:jc w:val="center"/>
              <w:rPr>
                <w:rFonts w:eastAsia="SimSun"/>
                <w:bCs/>
                <w:iCs/>
                <w:sz w:val="22"/>
                <w:szCs w:val="22"/>
              </w:rPr>
            </w:pP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Теплоэнергетика</w:t>
            </w:r>
          </w:p>
        </w:tc>
        <w:tc>
          <w:tcPr>
            <w:tcW w:w="1333"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1,0 – 1,5</w:t>
            </w:r>
          </w:p>
        </w:tc>
        <w:tc>
          <w:tcPr>
            <w:tcW w:w="1315" w:type="pct"/>
            <w:vMerge w:val="restart"/>
            <w:shd w:val="clear" w:color="auto" w:fill="auto"/>
            <w:vAlign w:val="center"/>
          </w:tcPr>
          <w:p w:rsidR="00A32C72" w:rsidRPr="00505E59" w:rsidRDefault="00A32C72" w:rsidP="00EA7021">
            <w:pPr>
              <w:jc w:val="center"/>
              <w:rPr>
                <w:rFonts w:eastAsia="SimSun"/>
                <w:bCs/>
                <w:iCs/>
                <w:sz w:val="22"/>
                <w:szCs w:val="22"/>
              </w:rPr>
            </w:pPr>
            <w:r w:rsidRPr="00505E59">
              <w:rPr>
                <w:rFonts w:eastAsia="SimSun"/>
                <w:bCs/>
                <w:iCs/>
                <w:sz w:val="22"/>
                <w:szCs w:val="22"/>
              </w:rPr>
              <w:t>Менее токсичные выбросы</w:t>
            </w: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Топливная промышленность</w:t>
            </w:r>
          </w:p>
        </w:tc>
        <w:tc>
          <w:tcPr>
            <w:tcW w:w="1333" w:type="pct"/>
            <w:vMerge/>
            <w:shd w:val="clear" w:color="auto" w:fill="auto"/>
          </w:tcPr>
          <w:p w:rsidR="00A32C72" w:rsidRPr="003E5F88" w:rsidRDefault="00A32C72" w:rsidP="00EA7021">
            <w:pPr>
              <w:jc w:val="center"/>
              <w:rPr>
                <w:rFonts w:eastAsia="SimSun"/>
                <w:bCs/>
                <w:iCs/>
              </w:rPr>
            </w:pPr>
          </w:p>
        </w:tc>
        <w:tc>
          <w:tcPr>
            <w:tcW w:w="1315" w:type="pct"/>
            <w:vMerge/>
            <w:shd w:val="clear" w:color="auto" w:fill="auto"/>
          </w:tcPr>
          <w:p w:rsidR="00A32C72" w:rsidRPr="003E5F88" w:rsidRDefault="00A32C72" w:rsidP="00EA7021">
            <w:pPr>
              <w:jc w:val="center"/>
              <w:rPr>
                <w:rFonts w:eastAsia="SimSun"/>
                <w:bCs/>
                <w:iCs/>
              </w:rPr>
            </w:pP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Машиностроение и металлообработка</w:t>
            </w:r>
          </w:p>
        </w:tc>
        <w:tc>
          <w:tcPr>
            <w:tcW w:w="1333" w:type="pct"/>
            <w:vMerge/>
            <w:shd w:val="clear" w:color="auto" w:fill="auto"/>
          </w:tcPr>
          <w:p w:rsidR="00A32C72" w:rsidRPr="003E5F88" w:rsidRDefault="00A32C72" w:rsidP="00EA7021">
            <w:pPr>
              <w:jc w:val="center"/>
              <w:rPr>
                <w:rFonts w:eastAsia="SimSun"/>
                <w:bCs/>
                <w:iCs/>
              </w:rPr>
            </w:pPr>
          </w:p>
        </w:tc>
        <w:tc>
          <w:tcPr>
            <w:tcW w:w="1315" w:type="pct"/>
            <w:vMerge/>
            <w:shd w:val="clear" w:color="auto" w:fill="auto"/>
          </w:tcPr>
          <w:p w:rsidR="00A32C72" w:rsidRPr="003E5F88" w:rsidRDefault="00A32C72" w:rsidP="00EA7021">
            <w:pPr>
              <w:jc w:val="center"/>
              <w:rPr>
                <w:rFonts w:eastAsia="SimSun"/>
                <w:bCs/>
                <w:iCs/>
              </w:rPr>
            </w:pP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Легкая промышленность</w:t>
            </w:r>
          </w:p>
        </w:tc>
        <w:tc>
          <w:tcPr>
            <w:tcW w:w="1333" w:type="pct"/>
            <w:vMerge/>
            <w:shd w:val="clear" w:color="auto" w:fill="auto"/>
          </w:tcPr>
          <w:p w:rsidR="00A32C72" w:rsidRPr="003E5F88" w:rsidRDefault="00A32C72" w:rsidP="00EA7021">
            <w:pPr>
              <w:jc w:val="center"/>
              <w:rPr>
                <w:rFonts w:eastAsia="SimSun"/>
                <w:bCs/>
                <w:iCs/>
              </w:rPr>
            </w:pPr>
          </w:p>
        </w:tc>
        <w:tc>
          <w:tcPr>
            <w:tcW w:w="1315" w:type="pct"/>
            <w:vMerge/>
            <w:shd w:val="clear" w:color="auto" w:fill="auto"/>
          </w:tcPr>
          <w:p w:rsidR="00A32C72" w:rsidRPr="003E5F88" w:rsidRDefault="00A32C72" w:rsidP="00EA7021">
            <w:pPr>
              <w:jc w:val="center"/>
              <w:rPr>
                <w:rFonts w:eastAsia="SimSun"/>
                <w:bCs/>
                <w:iCs/>
              </w:rPr>
            </w:pPr>
          </w:p>
        </w:tc>
      </w:tr>
      <w:tr w:rsidR="00A32C72" w:rsidRPr="003E5F88" w:rsidTr="00EA7021">
        <w:tc>
          <w:tcPr>
            <w:tcW w:w="2352" w:type="pct"/>
            <w:shd w:val="clear" w:color="auto" w:fill="auto"/>
          </w:tcPr>
          <w:p w:rsidR="00A32C72" w:rsidRPr="00505E59" w:rsidRDefault="00A32C72" w:rsidP="00EA7021">
            <w:pPr>
              <w:rPr>
                <w:rFonts w:eastAsia="SimSun"/>
                <w:bCs/>
                <w:iCs/>
                <w:sz w:val="22"/>
                <w:szCs w:val="22"/>
              </w:rPr>
            </w:pPr>
            <w:r w:rsidRPr="00505E59">
              <w:rPr>
                <w:rFonts w:eastAsia="SimSun"/>
                <w:bCs/>
                <w:iCs/>
                <w:sz w:val="22"/>
                <w:szCs w:val="22"/>
              </w:rPr>
              <w:t>Пищевая промышленность</w:t>
            </w:r>
          </w:p>
        </w:tc>
        <w:tc>
          <w:tcPr>
            <w:tcW w:w="1333" w:type="pct"/>
            <w:vMerge/>
            <w:shd w:val="clear" w:color="auto" w:fill="auto"/>
          </w:tcPr>
          <w:p w:rsidR="00A32C72" w:rsidRPr="003E5F88" w:rsidRDefault="00A32C72" w:rsidP="00EA7021">
            <w:pPr>
              <w:jc w:val="center"/>
              <w:rPr>
                <w:rFonts w:eastAsia="SimSun"/>
                <w:bCs/>
                <w:iCs/>
              </w:rPr>
            </w:pPr>
          </w:p>
        </w:tc>
        <w:tc>
          <w:tcPr>
            <w:tcW w:w="1315" w:type="pct"/>
            <w:vMerge/>
            <w:shd w:val="clear" w:color="auto" w:fill="auto"/>
          </w:tcPr>
          <w:p w:rsidR="00A32C72" w:rsidRPr="003E5F88" w:rsidRDefault="00A32C72" w:rsidP="00EA7021">
            <w:pPr>
              <w:jc w:val="center"/>
              <w:rPr>
                <w:rFonts w:eastAsia="SimSun"/>
                <w:bCs/>
                <w:iCs/>
              </w:rPr>
            </w:pPr>
          </w:p>
        </w:tc>
      </w:tr>
    </w:tbl>
    <w:p w:rsidR="00A32C72" w:rsidRPr="00505E59"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 xml:space="preserve">Предприятия стройиндустрии являются мощнейшими загрязнителями атмосферы известняковой, керамзитовой, цементной и другой неорганической пылью. Мебельные, химические и механические предприятия являются источниками загрязнения ксилолом, толуолом, уайт-спиритом, сольвентов и другими растворителями, углеводородами, капролактамом, сероуглеродом и сероводородом. Аммиак, сероводород, меркаптаны выделяются </w:t>
      </w:r>
      <w:r w:rsidRPr="00505E59">
        <w:rPr>
          <w:rFonts w:ascii="Times New Roman" w:hAnsi="Times New Roman" w:cs="Times New Roman"/>
          <w:sz w:val="24"/>
          <w:szCs w:val="24"/>
        </w:rPr>
        <w:lastRenderedPageBreak/>
        <w:t>от предприятий агропромышленного комплекса, от полигонов для хранения бытовых и производственных отходов. Характерными для предприятий энергетического комплекса и автотранспорта являются выбросы окислов азота, сернистого ангидрида, окиси углерода, сажи.</w:t>
      </w:r>
    </w:p>
    <w:p w:rsidR="00A32C72" w:rsidRPr="00505E59"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Всеми этими источниками загрязнения атмосферы выбрасывается широкий спектр вредных примесей. Преобладающими по массе являются основные загрязняющие вещества: окись углерода, двуокись азота, сернистый ангидрид и взвешенные вещества, которые выделяются в результате процессов горения. Они присутствуют в выбросах практически всех предприятий, их объем составляет до 90% от всех выбросов. Специфические вещества присутствуют также на многих предприятиях, но в меньших количествах. Следует отметить, что в отличие от основных  вредных примесей, выбрасываемых равномерно по территории, загрязнение специфическими веществами носит, как правило, локальный характер.</w:t>
      </w:r>
    </w:p>
    <w:p w:rsidR="00A32C72" w:rsidRPr="00DD209F" w:rsidRDefault="00A32C72" w:rsidP="00A32C72">
      <w:pPr>
        <w:pStyle w:val="1f"/>
        <w:spacing w:before="120"/>
        <w:ind w:firstLine="709"/>
        <w:rPr>
          <w:szCs w:val="24"/>
        </w:rPr>
      </w:pPr>
      <w:r w:rsidRPr="00DD209F">
        <w:rPr>
          <w:szCs w:val="24"/>
        </w:rPr>
        <w:t xml:space="preserve">Основной объём выбросов (почти </w:t>
      </w:r>
      <w:r>
        <w:rPr>
          <w:szCs w:val="24"/>
        </w:rPr>
        <w:t>63</w:t>
      </w:r>
      <w:r w:rsidRPr="00DD209F">
        <w:rPr>
          <w:szCs w:val="24"/>
        </w:rPr>
        <w:t>%) приходится на долю ООО</w:t>
      </w:r>
      <w:r>
        <w:rPr>
          <w:szCs w:val="24"/>
        </w:rPr>
        <w:t> </w:t>
      </w:r>
      <w:r w:rsidRPr="00DD209F">
        <w:rPr>
          <w:szCs w:val="24"/>
        </w:rPr>
        <w:t>«Энергетика и Технология», эксплуатирующий полигон ТКО «Торбеево». Выбросы производственного комплекса составляют 2912,871 т/год.</w:t>
      </w:r>
    </w:p>
    <w:p w:rsidR="00A32C72" w:rsidRPr="00DD209F" w:rsidRDefault="00A32C72" w:rsidP="00A32C72">
      <w:pPr>
        <w:pStyle w:val="ConsPlusNormal"/>
        <w:widowControl/>
        <w:spacing w:before="120"/>
        <w:ind w:firstLine="709"/>
        <w:jc w:val="both"/>
        <w:rPr>
          <w:rFonts w:ascii="Times New Roman" w:hAnsi="Times New Roman" w:cs="Times New Roman"/>
          <w:sz w:val="24"/>
          <w:szCs w:val="24"/>
        </w:rPr>
      </w:pPr>
      <w:r w:rsidRPr="00DD209F">
        <w:rPr>
          <w:rFonts w:ascii="Times New Roman" w:hAnsi="Times New Roman" w:cs="Times New Roman"/>
          <w:sz w:val="24"/>
          <w:szCs w:val="24"/>
        </w:rPr>
        <w:t xml:space="preserve">К предприятиям, наиболее негативно воздействующим на состояние атмосферного воздуха, также относятся: </w:t>
      </w:r>
      <w:r w:rsidRPr="00DD209F">
        <w:rPr>
          <w:rFonts w:ascii="Times New Roman" w:hAnsi="Times New Roman" w:cs="Times New Roman"/>
          <w:bCs/>
          <w:sz w:val="24"/>
          <w:szCs w:val="24"/>
        </w:rPr>
        <w:t>ООО «Любэнергоснаб», ОАО «Камов»</w:t>
      </w:r>
      <w:r w:rsidRPr="00DD209F">
        <w:rPr>
          <w:rStyle w:val="afffff"/>
          <w:rFonts w:ascii="Times New Roman" w:eastAsia="Calibri" w:hAnsi="Times New Roman" w:cs="Times New Roman"/>
          <w:bCs/>
        </w:rPr>
        <w:footnoteReference w:id="4"/>
      </w:r>
      <w:r w:rsidRPr="00DD209F">
        <w:rPr>
          <w:rFonts w:ascii="Times New Roman" w:hAnsi="Times New Roman" w:cs="Times New Roman"/>
          <w:bCs/>
          <w:sz w:val="24"/>
          <w:szCs w:val="24"/>
        </w:rPr>
        <w:t>, ОАО</w:t>
      </w:r>
      <w:r>
        <w:rPr>
          <w:rFonts w:ascii="Times New Roman" w:hAnsi="Times New Roman" w:cs="Times New Roman"/>
          <w:bCs/>
          <w:sz w:val="24"/>
          <w:szCs w:val="24"/>
        </w:rPr>
        <w:t> </w:t>
      </w:r>
      <w:r w:rsidRPr="00DD209F">
        <w:rPr>
          <w:rFonts w:ascii="Times New Roman" w:hAnsi="Times New Roman" w:cs="Times New Roman"/>
          <w:bCs/>
          <w:sz w:val="24"/>
          <w:szCs w:val="24"/>
        </w:rPr>
        <w:t xml:space="preserve">«Люберецкий электромеханический </w:t>
      </w:r>
      <w:r w:rsidRPr="0034050C">
        <w:rPr>
          <w:rFonts w:ascii="Times New Roman" w:hAnsi="Times New Roman" w:cs="Times New Roman"/>
          <w:bCs/>
          <w:sz w:val="24"/>
          <w:szCs w:val="24"/>
        </w:rPr>
        <w:t>завод»</w:t>
      </w:r>
      <w:r w:rsidRPr="00DD209F">
        <w:rPr>
          <w:rFonts w:ascii="Times New Roman" w:hAnsi="Times New Roman" w:cs="Times New Roman"/>
          <w:sz w:val="24"/>
          <w:szCs w:val="24"/>
        </w:rPr>
        <w:t xml:space="preserve">, </w:t>
      </w:r>
      <w:r w:rsidRPr="00DD209F">
        <w:rPr>
          <w:rFonts w:ascii="Times New Roman" w:hAnsi="Times New Roman" w:cs="Times New Roman"/>
          <w:bCs/>
          <w:sz w:val="24"/>
          <w:szCs w:val="24"/>
        </w:rPr>
        <w:t>ООО</w:t>
      </w:r>
      <w:r>
        <w:rPr>
          <w:rFonts w:ascii="Times New Roman" w:hAnsi="Times New Roman" w:cs="Times New Roman"/>
          <w:bCs/>
          <w:sz w:val="24"/>
          <w:szCs w:val="24"/>
        </w:rPr>
        <w:t> </w:t>
      </w:r>
      <w:r w:rsidRPr="00DD209F">
        <w:rPr>
          <w:rFonts w:ascii="Times New Roman" w:hAnsi="Times New Roman" w:cs="Times New Roman"/>
          <w:bCs/>
          <w:sz w:val="24"/>
          <w:szCs w:val="24"/>
        </w:rPr>
        <w:t xml:space="preserve">«РИК», </w:t>
      </w:r>
      <w:r w:rsidRPr="00DD209F">
        <w:rPr>
          <w:rFonts w:ascii="Times New Roman" w:hAnsi="Times New Roman" w:cs="Times New Roman"/>
          <w:sz w:val="24"/>
          <w:szCs w:val="24"/>
        </w:rPr>
        <w:t>ООО «Промышленная компания «Вторалюминпродукт», асфальтобетонные заводы, ОАО «Московский вертолетный завод имени М.Л. Миля», ООО</w:t>
      </w:r>
      <w:r>
        <w:rPr>
          <w:rFonts w:ascii="Times New Roman" w:hAnsi="Times New Roman" w:cs="Times New Roman"/>
          <w:sz w:val="24"/>
          <w:szCs w:val="24"/>
        </w:rPr>
        <w:t> </w:t>
      </w:r>
      <w:r w:rsidRPr="00DD209F">
        <w:rPr>
          <w:rFonts w:ascii="Times New Roman" w:hAnsi="Times New Roman" w:cs="Times New Roman"/>
          <w:sz w:val="24"/>
          <w:szCs w:val="24"/>
        </w:rPr>
        <w:t xml:space="preserve">«Коммунальные системы Томилино», </w:t>
      </w:r>
      <w:r w:rsidRPr="00DD209F">
        <w:rPr>
          <w:rFonts w:ascii="Times New Roman" w:hAnsi="Times New Roman" w:cs="Times New Roman"/>
          <w:bCs/>
          <w:sz w:val="24"/>
          <w:szCs w:val="24"/>
        </w:rPr>
        <w:t>ООО</w:t>
      </w:r>
      <w:r>
        <w:rPr>
          <w:rFonts w:ascii="Times New Roman" w:hAnsi="Times New Roman" w:cs="Times New Roman"/>
          <w:bCs/>
          <w:sz w:val="24"/>
          <w:szCs w:val="24"/>
        </w:rPr>
        <w:t> «</w:t>
      </w:r>
      <w:r w:rsidRPr="00DD209F">
        <w:rPr>
          <w:rFonts w:ascii="Times New Roman" w:hAnsi="Times New Roman" w:cs="Times New Roman"/>
          <w:bCs/>
          <w:sz w:val="24"/>
          <w:szCs w:val="24"/>
        </w:rPr>
        <w:t>Люберецкий Автодор</w:t>
      </w:r>
      <w:r>
        <w:rPr>
          <w:rFonts w:ascii="Times New Roman" w:hAnsi="Times New Roman" w:cs="Times New Roman"/>
          <w:bCs/>
          <w:sz w:val="24"/>
          <w:szCs w:val="24"/>
        </w:rPr>
        <w:t>»</w:t>
      </w:r>
      <w:r w:rsidRPr="00DD209F">
        <w:rPr>
          <w:rFonts w:ascii="Times New Roman" w:hAnsi="Times New Roman" w:cs="Times New Roman"/>
          <w:sz w:val="24"/>
          <w:szCs w:val="24"/>
        </w:rPr>
        <w:t>.</w:t>
      </w:r>
    </w:p>
    <w:p w:rsidR="00A32C72" w:rsidRPr="00505E59"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При общей стабилизации (и даже некотором снижении)</w:t>
      </w:r>
      <w:r w:rsidRPr="006301EA">
        <w:t xml:space="preserve"> </w:t>
      </w:r>
      <w:r w:rsidRPr="00505E59">
        <w:rPr>
          <w:rFonts w:ascii="Times New Roman" w:hAnsi="Times New Roman" w:cs="Times New Roman"/>
          <w:sz w:val="24"/>
          <w:szCs w:val="24"/>
        </w:rPr>
        <w:t>выбросов от предприятий и организаций</w:t>
      </w:r>
      <w:r w:rsidRPr="009A409C">
        <w:rPr>
          <w:rFonts w:ascii="Times New Roman" w:hAnsi="Times New Roman" w:cs="Times New Roman"/>
          <w:sz w:val="24"/>
          <w:szCs w:val="24"/>
        </w:rPr>
        <w:t xml:space="preserve"> </w:t>
      </w:r>
      <w:r w:rsidRPr="000E2974">
        <w:rPr>
          <w:rFonts w:ascii="Times New Roman" w:hAnsi="Times New Roman" w:cs="Times New Roman"/>
          <w:sz w:val="24"/>
          <w:szCs w:val="24"/>
        </w:rPr>
        <w:t>городского округа</w:t>
      </w:r>
      <w:r w:rsidRPr="00505E59">
        <w:rPr>
          <w:rFonts w:ascii="Times New Roman" w:hAnsi="Times New Roman" w:cs="Times New Roman"/>
          <w:sz w:val="24"/>
          <w:szCs w:val="24"/>
        </w:rPr>
        <w:t xml:space="preserve">, прослеживается увеличение общего объёма выбросов от автомобильного транспорта. Источниками загрязнения атмосферного воздуха являются основные автомобильные дороги федерального и регионального значения: М-5 «Урал», «Москва – Жуковский» (Быковское шоссе), </w:t>
      </w:r>
      <w:r>
        <w:rPr>
          <w:rFonts w:ascii="Times New Roman" w:hAnsi="Times New Roman" w:cs="Times New Roman"/>
          <w:sz w:val="24"/>
          <w:szCs w:val="24"/>
        </w:rPr>
        <w:t>«</w:t>
      </w:r>
      <w:r w:rsidRPr="00505E59">
        <w:rPr>
          <w:rFonts w:ascii="Times New Roman" w:hAnsi="Times New Roman" w:cs="Times New Roman"/>
          <w:sz w:val="24"/>
          <w:szCs w:val="24"/>
        </w:rPr>
        <w:t>Томилино – Мотяково – Новый Милет – Железнодорожный</w:t>
      </w:r>
      <w:r>
        <w:rPr>
          <w:rFonts w:ascii="Times New Roman" w:hAnsi="Times New Roman" w:cs="Times New Roman"/>
          <w:sz w:val="24"/>
          <w:szCs w:val="24"/>
        </w:rPr>
        <w:t>»</w:t>
      </w:r>
      <w:r w:rsidRPr="00505E59">
        <w:rPr>
          <w:rFonts w:ascii="Times New Roman" w:hAnsi="Times New Roman" w:cs="Times New Roman"/>
          <w:sz w:val="24"/>
          <w:szCs w:val="24"/>
        </w:rPr>
        <w:t>, «Москва – Егорьевск – Тума – Касимов» (Егорьевское шоссе), «Часовня – Томилино», Лыткаринское шоссе.</w:t>
      </w:r>
    </w:p>
    <w:p w:rsidR="00A32C72" w:rsidRDefault="00A32C72" w:rsidP="00A32C72">
      <w:pPr>
        <w:pStyle w:val="ConsPlusNormal"/>
        <w:widowControl/>
        <w:spacing w:before="120"/>
        <w:ind w:firstLine="709"/>
        <w:jc w:val="both"/>
        <w:rPr>
          <w:rFonts w:ascii="Times New Roman" w:hAnsi="Times New Roman" w:cs="Times New Roman"/>
          <w:sz w:val="24"/>
          <w:szCs w:val="24"/>
        </w:rPr>
      </w:pPr>
      <w:r w:rsidRPr="00505E59">
        <w:rPr>
          <w:rFonts w:ascii="Times New Roman" w:hAnsi="Times New Roman" w:cs="Times New Roman"/>
          <w:sz w:val="24"/>
          <w:szCs w:val="24"/>
        </w:rPr>
        <w:t xml:space="preserve">Многие участки автомобильных дорог регионального значения проходят через жилые образования, в границах которых они являются практически основной городской магистралью. Как следствие этого, наблюдается ухудшение экологической ситуации в населённых пунктах в непосредственной близости к дорогам. </w:t>
      </w:r>
    </w:p>
    <w:p w:rsidR="00A32C72" w:rsidRPr="00B64572" w:rsidRDefault="00A32C72" w:rsidP="00A32C72">
      <w:pPr>
        <w:pStyle w:val="1f"/>
        <w:spacing w:before="120"/>
        <w:ind w:firstLine="709"/>
      </w:pPr>
      <w:r w:rsidRPr="006301EA">
        <w:t xml:space="preserve">Контроль за состоянием воздушного бассейна в </w:t>
      </w:r>
      <w:r>
        <w:rPr>
          <w:szCs w:val="24"/>
        </w:rPr>
        <w:t>городском округе Люберцы</w:t>
      </w:r>
      <w:r w:rsidRPr="000E2974">
        <w:rPr>
          <w:szCs w:val="24"/>
        </w:rPr>
        <w:t xml:space="preserve"> </w:t>
      </w:r>
      <w:r w:rsidRPr="006301EA">
        <w:t>осуществляет Территориальный отдел Управления Роспотребнадзора по Московской области. Отдел проводит регулярные замеры в зонах влияния промышленных предприятий, автодорог, а также в жилых зонах города. Места отбора проб довольно равномерно охватывают территорию города</w:t>
      </w:r>
      <w:r>
        <w:t xml:space="preserve"> Люберцы</w:t>
      </w:r>
      <w:r w:rsidRPr="006301EA">
        <w:t xml:space="preserve">. Особое внимание обращено на влияние основной транспортной магистрали города </w:t>
      </w:r>
      <w:r>
        <w:t xml:space="preserve">Люберцы </w:t>
      </w:r>
      <w:r w:rsidRPr="006301EA">
        <w:t xml:space="preserve">– Октябрьского проспекта. Места отбора проб расположены вдоль всей его трассы. В результате проведённых измерений выявлено, что основное количество проб с превышением предельно допустимых концентраций (ПДК) </w:t>
      </w:r>
      <w:r>
        <w:t>приходится на территорию, прилегающую к</w:t>
      </w:r>
      <w:r w:rsidRPr="006301EA">
        <w:t xml:space="preserve"> Октябрьско</w:t>
      </w:r>
      <w:r>
        <w:t>му</w:t>
      </w:r>
      <w:r w:rsidRPr="006301EA">
        <w:t xml:space="preserve"> проспект</w:t>
      </w:r>
      <w:r>
        <w:t>у</w:t>
      </w:r>
      <w:r w:rsidRPr="006301EA">
        <w:t>. В качестве основных загрязнителей были определены: оксид углерода, азота диоксид, серы диоксид, суммарные углеводороды, формальдегид. Наблюдались превышения предельно-допустимых концентраций от 1,0 до 2,3 ПДКм.р. Также превышение ПДК фиксир</w:t>
      </w:r>
      <w:r>
        <w:t>уются</w:t>
      </w:r>
      <w:r w:rsidRPr="006301EA">
        <w:t xml:space="preserve"> вдоль Комсомольского проспекта (1,4 ПДК азота двуокиси) и ул. Электрификации (1,26 ПДК азота </w:t>
      </w:r>
      <w:r w:rsidRPr="006301EA">
        <w:lastRenderedPageBreak/>
        <w:t xml:space="preserve">двуокиси). </w:t>
      </w:r>
      <w:r w:rsidRPr="00B64572">
        <w:t>В зон</w:t>
      </w:r>
      <w:r>
        <w:t>ы</w:t>
      </w:r>
      <w:r w:rsidRPr="00B64572">
        <w:t xml:space="preserve"> </w:t>
      </w:r>
      <w:r>
        <w:t xml:space="preserve">транспортного </w:t>
      </w:r>
      <w:r w:rsidRPr="00B64572">
        <w:t xml:space="preserve">загрязнения </w:t>
      </w:r>
      <w:r>
        <w:t xml:space="preserve">повсеместно </w:t>
      </w:r>
      <w:r w:rsidRPr="00B64572">
        <w:t>попада</w:t>
      </w:r>
      <w:r>
        <w:t>е</w:t>
      </w:r>
      <w:r w:rsidRPr="00B64572">
        <w:t>т</w:t>
      </w:r>
      <w:r>
        <w:t xml:space="preserve"> жилая </w:t>
      </w:r>
      <w:r w:rsidRPr="00B64572">
        <w:t xml:space="preserve">застройка </w:t>
      </w:r>
      <w:r>
        <w:t>г. Люберцы</w:t>
      </w:r>
      <w:r w:rsidRPr="00B64572">
        <w:t>.</w:t>
      </w:r>
    </w:p>
    <w:p w:rsidR="00A32C72" w:rsidRPr="00B64572" w:rsidRDefault="00A32C72" w:rsidP="00A32C72">
      <w:pPr>
        <w:pStyle w:val="1f"/>
        <w:spacing w:before="120"/>
        <w:ind w:firstLine="709"/>
      </w:pPr>
      <w:r w:rsidRPr="00B64572">
        <w:t xml:space="preserve">На экологическую обстановку в </w:t>
      </w:r>
      <w:r>
        <w:t xml:space="preserve">городском округе </w:t>
      </w:r>
      <w:r w:rsidRPr="00B64572">
        <w:t xml:space="preserve">влияют также выбросы загрязняющих веществ от предприятий </w:t>
      </w:r>
      <w:r>
        <w:t xml:space="preserve">города </w:t>
      </w:r>
      <w:r w:rsidRPr="00B64572">
        <w:t>Москвы</w:t>
      </w:r>
      <w:r>
        <w:t xml:space="preserve"> и других соседних муниципальных образований</w:t>
      </w:r>
      <w:r w:rsidRPr="00B64572">
        <w:t>. Следует отметить влияние таких объектов как «Нефтеперерабатывающий завод» в Капотне, ТЭЦ-22</w:t>
      </w:r>
      <w:r>
        <w:t xml:space="preserve"> (городской округ Дзержинский)</w:t>
      </w:r>
      <w:r w:rsidRPr="00B64572">
        <w:t>, МКАД, асфальтобетонные заводы, иловые площадки Люберецкой станции аэрации. Потенциальный уровень загрязнения воздуха значительно возрастает при неблагоприятных метеоусловиях (</w:t>
      </w:r>
      <w:r>
        <w:t xml:space="preserve">ветрах юго-западногоь направления, </w:t>
      </w:r>
      <w:r w:rsidRPr="00B64572">
        <w:t>низком давлении и высокой влажности).</w:t>
      </w:r>
    </w:p>
    <w:p w:rsidR="00A32C72" w:rsidRDefault="00A32C72" w:rsidP="00A32C72">
      <w:pPr>
        <w:pStyle w:val="1f"/>
        <w:spacing w:before="120"/>
        <w:ind w:firstLine="709"/>
      </w:pPr>
      <w:r w:rsidRPr="00B64572">
        <w:t xml:space="preserve">Таким образом, по результатам анализа данных о состоянии воздушного бассейна выявлена тенденция </w:t>
      </w:r>
      <w:r>
        <w:t xml:space="preserve">роста </w:t>
      </w:r>
      <w:r w:rsidRPr="00B64572">
        <w:t xml:space="preserve">выбросов </w:t>
      </w:r>
      <w:r>
        <w:t xml:space="preserve">как </w:t>
      </w:r>
      <w:r w:rsidRPr="00B64572">
        <w:t xml:space="preserve">от стационарных источников воздушного загрязнения, </w:t>
      </w:r>
      <w:r>
        <w:t xml:space="preserve">так и </w:t>
      </w:r>
      <w:r w:rsidRPr="00B64572">
        <w:t>от автомобильного транспорта. На предприятиях, представляющих наибольшую опасность для населения, необходимо проводить дальнейшие работы по выполнению мероприятий, направленных на сокращение выбросов в атмосферный воздух</w:t>
      </w:r>
      <w:r>
        <w:t>,</w:t>
      </w:r>
      <w:r w:rsidRPr="00B64572">
        <w:t xml:space="preserve"> в части совершенствования технологических процессов, установки более совершенных систем и аппаратов по очистке выбросов от пылевых и газовых компонентов. Также требуется проведение мероприятий по уменьшению негативного влияния выбросов автотранспорта, двигающегося </w:t>
      </w:r>
      <w:r>
        <w:t>автомобильным дорогам федерального и регионального значения</w:t>
      </w:r>
      <w:r w:rsidRPr="00B64572">
        <w:t>.</w:t>
      </w:r>
    </w:p>
    <w:p w:rsidR="00CD6C62" w:rsidRPr="00CD6C62" w:rsidRDefault="00CD6C62" w:rsidP="00CD6C62">
      <w:pPr>
        <w:suppressAutoHyphens/>
        <w:spacing w:before="120"/>
        <w:ind w:firstLine="709"/>
        <w:jc w:val="both"/>
      </w:pPr>
      <w:bookmarkStart w:id="30" w:name="_Toc495584253"/>
      <w:r w:rsidRPr="00CD6C62">
        <w:t>На территории городского округа Люберцы расположена автоматическая не стационарная станция мониторинга состояния окружающей среды Федерального государственного бюджетного учреждения «Центральное управление по гидрометеорологии и мониторингу окружающей среды» (ФГБУ «Центральное УГМС») по адресу р.п. Красково, ул. Лорха, д. 23 (земельный участок не оформлен, находится на земельном участке ВНИИКХ в соответствии с заключенным соглашением).</w:t>
      </w:r>
    </w:p>
    <w:p w:rsidR="00A32C72" w:rsidRPr="001A23F0" w:rsidRDefault="00A32C72" w:rsidP="00A32C72">
      <w:pPr>
        <w:pStyle w:val="af2"/>
        <w:numPr>
          <w:ilvl w:val="1"/>
          <w:numId w:val="0"/>
        </w:numPr>
        <w:spacing w:before="120"/>
        <w:outlineLvl w:val="9"/>
        <w:rPr>
          <w:i/>
          <w:iCs/>
          <w:spacing w:val="15"/>
        </w:rPr>
      </w:pPr>
      <w:bookmarkStart w:id="31" w:name="_Toc516138338"/>
      <w:r w:rsidRPr="001A23F0">
        <w:rPr>
          <w:i/>
          <w:iCs/>
          <w:spacing w:val="15"/>
        </w:rPr>
        <w:t>Проектные предложения</w:t>
      </w:r>
      <w:bookmarkEnd w:id="30"/>
      <w:bookmarkEnd w:id="31"/>
    </w:p>
    <w:p w:rsidR="00A32C72" w:rsidRPr="00C12270" w:rsidRDefault="00A32C72" w:rsidP="00A32C72">
      <w:pPr>
        <w:numPr>
          <w:ilvl w:val="12"/>
          <w:numId w:val="0"/>
        </w:numPr>
        <w:spacing w:before="120"/>
        <w:ind w:firstLine="709"/>
        <w:jc w:val="both"/>
      </w:pPr>
      <w:r>
        <w:t>Генеральным планом</w:t>
      </w:r>
      <w:r w:rsidRPr="00C12270">
        <w:t xml:space="preserve"> </w:t>
      </w:r>
      <w:r w:rsidRPr="009A409C">
        <w:t xml:space="preserve">городского округа Люберцы </w:t>
      </w:r>
      <w:r w:rsidRPr="00C12270">
        <w:t>предлагаются следующие преобразования в хозяйственном  комплексе:</w:t>
      </w:r>
    </w:p>
    <w:p w:rsidR="00A32C72" w:rsidRPr="00DF0A1D" w:rsidRDefault="00A32C72" w:rsidP="00A32C72">
      <w:pPr>
        <w:keepNext/>
        <w:numPr>
          <w:ilvl w:val="12"/>
          <w:numId w:val="0"/>
        </w:numPr>
        <w:spacing w:before="120"/>
        <w:ind w:firstLine="709"/>
        <w:jc w:val="both"/>
      </w:pPr>
      <w:r w:rsidRPr="00DF0A1D">
        <w:rPr>
          <w:u w:val="single"/>
        </w:rPr>
        <w:t>Город Люберцы</w:t>
      </w:r>
      <w:r w:rsidRPr="00DF0A1D">
        <w:t>:</w:t>
      </w:r>
    </w:p>
    <w:p w:rsidR="00A32C72" w:rsidRPr="00A13FEB" w:rsidRDefault="00A32C72" w:rsidP="00A32C72">
      <w:pPr>
        <w:pStyle w:val="Osnovnoy"/>
        <w:spacing w:before="120"/>
      </w:pPr>
      <w:r w:rsidRPr="00A13FEB">
        <w:t xml:space="preserve">сохранение многоотраслевой экономики </w:t>
      </w:r>
      <w:r w:rsidRPr="00DF0A1D">
        <w:t>город Люберцы</w:t>
      </w:r>
      <w:r w:rsidRPr="00A13FEB">
        <w:t xml:space="preserve"> с дальнейшим её развитием в любых направлениях в соответствии с утверждёнными инвестиционными планами (кроме развития территориально-, энерго- и материалоёмких, а также экологически проблемных производств);</w:t>
      </w:r>
    </w:p>
    <w:p w:rsidR="00A32C72" w:rsidRPr="00A13FEB" w:rsidRDefault="00A32C72" w:rsidP="00A32C72">
      <w:pPr>
        <w:pStyle w:val="Osnovnoy"/>
        <w:spacing w:before="120"/>
      </w:pPr>
      <w:r w:rsidRPr="00A13FEB">
        <w:t>развитие хозяйственной деятельности, в основном, за счёт использования свободных и внутриплощадочных резервов существующих промышленных зон;</w:t>
      </w:r>
    </w:p>
    <w:p w:rsidR="00A32C72" w:rsidRPr="00A13FEB" w:rsidRDefault="00A32C72" w:rsidP="00A32C72">
      <w:pPr>
        <w:pStyle w:val="Osnovnoy"/>
        <w:spacing w:before="120"/>
      </w:pPr>
      <w:r w:rsidRPr="00A13FEB">
        <w:t>реконструкция Октябрьского проспекта, строительство автомобильной дороги «Москва – Нижний Новгород – Казань», магистральной улицы «Проектируемый проезд № 7341», р</w:t>
      </w:r>
      <w:r>
        <w:t>азвитие магистральных улиц окруж</w:t>
      </w:r>
      <w:r w:rsidRPr="00A13FEB">
        <w:t>ного значения. Предлагаемые проектные решения позволят решить вопрос разгрузки городских улиц и дорог от грузового транспорта, улучшения экологической ситуации и безопасности движения;</w:t>
      </w:r>
    </w:p>
    <w:p w:rsidR="00A32C72" w:rsidRPr="00A13FEB" w:rsidRDefault="00A32C72" w:rsidP="00A32C72">
      <w:pPr>
        <w:pStyle w:val="Osnovnoy"/>
        <w:spacing w:before="120"/>
      </w:pPr>
      <w:r w:rsidRPr="00A13FEB">
        <w:t>реформирование производственного комплекса в направлении развития высокотехнологичных, наукоёмких, экологически безопасных производств, требующих высокой квалификации труда;</w:t>
      </w:r>
    </w:p>
    <w:p w:rsidR="00A32C72" w:rsidRPr="00A13FEB" w:rsidRDefault="00A32C72" w:rsidP="00A32C72">
      <w:pPr>
        <w:pStyle w:val="Osnovnoy"/>
        <w:spacing w:before="120"/>
      </w:pPr>
      <w:r w:rsidRPr="00A13FEB">
        <w:lastRenderedPageBreak/>
        <w:t xml:space="preserve">трансформация территорий ЗАО «Люберецкий завод сельскохозяйственного машиностроения им. Ухтомского» и ЗАО «Торгмаш» под развитие общественно-деловых функций, что отвечает тенденции формирования в этой зоне Октябрьского проспекта центра городского значения. К настоящему времени здесь уже построены крупные торговые центры и существует необходимость формирования пешеходной зоны, для создания которой могут быть использованы промышленные территории за счёт изменения их целевого назначения; </w:t>
      </w:r>
    </w:p>
    <w:p w:rsidR="00A32C72" w:rsidRPr="00A13FEB" w:rsidRDefault="00A32C72" w:rsidP="00A32C72">
      <w:pPr>
        <w:pStyle w:val="Osnovnoy"/>
        <w:spacing w:before="120"/>
      </w:pPr>
      <w:r w:rsidRPr="00A13FEB">
        <w:t>ликвидация открытых автостоянок и перевод автомобилей на закрытое хранение. На месте открытых автостоянок легкового транспорта планируется строительство многоэтажных гаражей. Это приведёт к снижению вредных выбросов в воздушный бассейн, так как удельные выбросы от автомобилей, хранящихся в тёплых, закрытых гаражах значительно ниже, чем в открытых, неотапливаемых гаражах;</w:t>
      </w:r>
    </w:p>
    <w:p w:rsidR="00A32C72" w:rsidRPr="00A13FEB" w:rsidRDefault="00A32C72" w:rsidP="00A32C72">
      <w:pPr>
        <w:pStyle w:val="Osnovnoy"/>
        <w:spacing w:before="120"/>
      </w:pPr>
      <w:r w:rsidRPr="00A13FEB">
        <w:t xml:space="preserve">размещение перспективных высокотехнологичных производств на территориях, планируемых к градостроительному освоению в </w:t>
      </w:r>
      <w:r>
        <w:t>городском округе</w:t>
      </w:r>
      <w:r w:rsidRPr="009A409C">
        <w:t xml:space="preserve"> </w:t>
      </w:r>
      <w:r w:rsidRPr="00A13FEB">
        <w:t>бывших радиополей, жилых районов «Зенино» и «Некрасовка». Класс опасности этих предприятий должен быть не выше 5 класса, что предполагает организацию санитарно-защитных зон вокруг них не более 50 м;</w:t>
      </w:r>
    </w:p>
    <w:p w:rsidR="00A32C72" w:rsidRPr="00A13FEB" w:rsidRDefault="00A32C72" w:rsidP="00A32C72">
      <w:pPr>
        <w:pStyle w:val="Osnovnoy"/>
        <w:spacing w:before="120"/>
      </w:pPr>
      <w:r w:rsidRPr="00A13FEB">
        <w:t xml:space="preserve">преимущественное развитие объектов общественно-делового и торгового назначения, размещаемых практически во всех жилых районах </w:t>
      </w:r>
      <w:r>
        <w:t>города</w:t>
      </w:r>
      <w:r w:rsidRPr="00A13FEB">
        <w:t xml:space="preserve"> характеризующихся незначительными выбросами загрязняющих веществ. </w:t>
      </w:r>
    </w:p>
    <w:p w:rsidR="00A32C72" w:rsidRPr="00B74E63" w:rsidRDefault="00A32C72" w:rsidP="00A32C72">
      <w:pPr>
        <w:pStyle w:val="Osnovnoy"/>
        <w:spacing w:before="120"/>
        <w:rPr>
          <w:szCs w:val="24"/>
        </w:rPr>
      </w:pPr>
      <w:r>
        <w:rPr>
          <w:szCs w:val="24"/>
          <w:u w:val="single"/>
        </w:rPr>
        <w:t>Район д.п. Красково</w:t>
      </w:r>
    </w:p>
    <w:p w:rsidR="00A32C72" w:rsidRPr="00B74E63" w:rsidRDefault="00A32C72" w:rsidP="00A32C72">
      <w:pPr>
        <w:pStyle w:val="Osnovnoy"/>
        <w:spacing w:before="120"/>
      </w:pPr>
      <w:r>
        <w:t xml:space="preserve">размещение перспективных объектов </w:t>
      </w:r>
      <w:r w:rsidRPr="00B74E63">
        <w:t xml:space="preserve">научно-производственного назначения </w:t>
      </w:r>
      <w:r>
        <w:t xml:space="preserve">в составе </w:t>
      </w:r>
      <w:r w:rsidRPr="00B74E63">
        <w:t>технопарк</w:t>
      </w:r>
      <w:r>
        <w:t>а</w:t>
      </w:r>
      <w:r w:rsidRPr="00B74E63">
        <w:t xml:space="preserve"> «Коренево»</w:t>
      </w:r>
      <w:r>
        <w:t>;</w:t>
      </w:r>
    </w:p>
    <w:p w:rsidR="00A32C72" w:rsidRPr="00B74E63" w:rsidRDefault="00A32C72" w:rsidP="00A32C72">
      <w:pPr>
        <w:pStyle w:val="Osnovnoy"/>
        <w:spacing w:before="120"/>
      </w:pPr>
      <w:r w:rsidRPr="00B74E63">
        <w:t xml:space="preserve">создание технопарка </w:t>
      </w:r>
      <w:r>
        <w:t>«Торбеево», вкелючающего предприятия</w:t>
      </w:r>
      <w:r w:rsidRPr="00B74E63">
        <w:t xml:space="preserve"> по переработке отходов, западнее территории полигона Т</w:t>
      </w:r>
      <w:r w:rsidRPr="00504296">
        <w:t>К</w:t>
      </w:r>
      <w:r w:rsidRPr="00B74E63">
        <w:t>О в районе д. Торбеево</w:t>
      </w:r>
      <w:r>
        <w:t>;</w:t>
      </w:r>
      <w:r w:rsidRPr="00B74E63">
        <w:t xml:space="preserve"> </w:t>
      </w:r>
    </w:p>
    <w:p w:rsidR="00A32C72" w:rsidRPr="00B74E63" w:rsidRDefault="00A32C72" w:rsidP="00A32C72">
      <w:pPr>
        <w:pStyle w:val="Osnovnoy"/>
        <w:spacing w:before="120"/>
      </w:pPr>
      <w:r w:rsidRPr="00B74E63">
        <w:t xml:space="preserve">развитие территорий производственно-складского и коммунального назначения, с учетом реконструкции и вовлечения в хозяйственных оборот нефункционирующих промышленных территорий, интенсификации производства </w:t>
      </w:r>
      <w:r>
        <w:t>(ф</w:t>
      </w:r>
      <w:r w:rsidRPr="00B74E63">
        <w:t>абрика «Спецодежда»</w:t>
      </w:r>
      <w:r>
        <w:t xml:space="preserve">, </w:t>
      </w:r>
      <w:r w:rsidRPr="00B74E63">
        <w:t>ЗАО «Тензо-М»);</w:t>
      </w:r>
    </w:p>
    <w:p w:rsidR="00A32C72" w:rsidRPr="00B74E63" w:rsidRDefault="00A32C72" w:rsidP="00A32C72">
      <w:pPr>
        <w:pStyle w:val="Osnovnoy"/>
        <w:spacing w:before="120"/>
      </w:pPr>
      <w:r>
        <w:t>р</w:t>
      </w:r>
      <w:r w:rsidRPr="00B74E63">
        <w:t>еконструкция и интенсификация использования территории логистического центра «КОА-ГАЗ»;</w:t>
      </w:r>
    </w:p>
    <w:p w:rsidR="00A32C72" w:rsidRPr="00B74E63" w:rsidRDefault="00A32C72" w:rsidP="00A32C72">
      <w:pPr>
        <w:pStyle w:val="Osnovnoy"/>
        <w:spacing w:before="120"/>
      </w:pPr>
      <w:r>
        <w:t>р</w:t>
      </w:r>
      <w:r w:rsidRPr="00B74E63">
        <w:t>еконструкция и интенсификация использования территории промзоны «Машково»;</w:t>
      </w:r>
    </w:p>
    <w:p w:rsidR="00A32C72" w:rsidRPr="00B74E63" w:rsidRDefault="00A32C72" w:rsidP="00A32C72">
      <w:pPr>
        <w:pStyle w:val="Osnovnoy"/>
        <w:spacing w:before="120"/>
      </w:pPr>
      <w:r w:rsidRPr="00B74E63">
        <w:t xml:space="preserve">строительство автомобильных дорог федерального и регионального значения: «Москва – Нижний Новгород – Казань», </w:t>
      </w:r>
      <w:r w:rsidRPr="00C34A93">
        <w:t>«Лыткарино – Томилино – Красково – Железнодорожный</w:t>
      </w:r>
      <w:r>
        <w:t>»</w:t>
      </w:r>
      <w:r w:rsidRPr="00B74E63">
        <w:t>, северный обход Красково.</w:t>
      </w:r>
    </w:p>
    <w:p w:rsidR="00A32C72" w:rsidRPr="00C34A93" w:rsidRDefault="00A32C72" w:rsidP="00A32C72">
      <w:pPr>
        <w:pStyle w:val="Osnovnoy"/>
        <w:spacing w:before="120"/>
        <w:rPr>
          <w:szCs w:val="24"/>
          <w:u w:val="single"/>
        </w:rPr>
      </w:pPr>
      <w:r>
        <w:rPr>
          <w:szCs w:val="24"/>
          <w:u w:val="single"/>
        </w:rPr>
        <w:t>Район р.п. Томилино</w:t>
      </w:r>
    </w:p>
    <w:p w:rsidR="00A32C72" w:rsidRPr="00C34A93" w:rsidRDefault="00A32C72" w:rsidP="00A32C72">
      <w:pPr>
        <w:pStyle w:val="Osnovnoy"/>
        <w:spacing w:before="120"/>
      </w:pPr>
      <w:r w:rsidRPr="00C34A93">
        <w:t xml:space="preserve">размещение объектов капитального строительства производственного и научно-производственного назначения в северной (район Хлыстово) и южной (район Мирный) частях </w:t>
      </w:r>
      <w:r>
        <w:t>территории</w:t>
      </w:r>
    </w:p>
    <w:p w:rsidR="00A32C72" w:rsidRPr="00C34A93" w:rsidRDefault="00A32C72" w:rsidP="00A32C72">
      <w:pPr>
        <w:pStyle w:val="Osnovnoy"/>
        <w:spacing w:before="120"/>
      </w:pPr>
      <w:r w:rsidRPr="00C34A93">
        <w:t xml:space="preserve">размещение планируемых объектов общественно-делового назначения (многофункциональных центров общественно-делового и культурно-бытового обслуживания) на территории р.п. Томилино и прилегающих к нему населенных пунктах </w:t>
      </w:r>
      <w:r>
        <w:t xml:space="preserve">– </w:t>
      </w:r>
      <w:r w:rsidRPr="00C34A93">
        <w:t>п.</w:t>
      </w:r>
      <w:r>
        <w:t> </w:t>
      </w:r>
      <w:r w:rsidRPr="00C34A93">
        <w:t>Жилино-1, д.</w:t>
      </w:r>
      <w:r>
        <w:t> </w:t>
      </w:r>
      <w:r w:rsidRPr="00C34A93">
        <w:t>Токарево (ТПУ в районе остановочного пункта линии рельсового скоростного транспорта), а также в п. Мирный на территории планируемой многофункциональной зоны технопарка.</w:t>
      </w:r>
    </w:p>
    <w:p w:rsidR="00A32C72" w:rsidRPr="00C34A93" w:rsidRDefault="00A32C72" w:rsidP="00A32C72">
      <w:pPr>
        <w:pStyle w:val="Osnovnoy"/>
        <w:spacing w:before="120"/>
      </w:pPr>
      <w:r w:rsidRPr="00C34A93">
        <w:lastRenderedPageBreak/>
        <w:t>реконструкция автодороги федерального значения М-5 «Урал», реконструкция региональных автодорог «Москва – Егорьевск – Тума – Касимов» (Егорьевское шоссе) и «Москва – Жуковский» (Рязанское шоссе);</w:t>
      </w:r>
    </w:p>
    <w:p w:rsidR="00A32C72" w:rsidRPr="00C34A93" w:rsidRDefault="00A32C72" w:rsidP="00A32C72">
      <w:pPr>
        <w:pStyle w:val="Osnovnoy"/>
        <w:spacing w:before="120"/>
      </w:pPr>
      <w:r w:rsidRPr="00C34A93">
        <w:t>строительство линии рельсового скоростного транспорта «Люберцы</w:t>
      </w:r>
      <w:r>
        <w:t xml:space="preserve"> – </w:t>
      </w:r>
      <w:r w:rsidRPr="00C34A93">
        <w:t>Лыткарино</w:t>
      </w:r>
      <w:r>
        <w:t xml:space="preserve"> – </w:t>
      </w:r>
      <w:r w:rsidRPr="00C34A93">
        <w:t>Молоково», региональной автомобильной дороги «Лыткарино – Томилино – Красково – Железнодорожный</w:t>
      </w:r>
      <w:r>
        <w:t>»</w:t>
      </w:r>
      <w:r w:rsidRPr="00C34A93">
        <w:t>.</w:t>
      </w:r>
    </w:p>
    <w:p w:rsidR="00A32C72" w:rsidRPr="004B4A53" w:rsidRDefault="00A32C72" w:rsidP="00A32C72">
      <w:pPr>
        <w:pStyle w:val="Osnovnoy"/>
        <w:keepNext/>
        <w:spacing w:before="120"/>
        <w:rPr>
          <w:szCs w:val="24"/>
          <w:u w:val="single"/>
        </w:rPr>
      </w:pPr>
      <w:r>
        <w:rPr>
          <w:szCs w:val="24"/>
          <w:u w:val="single"/>
        </w:rPr>
        <w:t>Район рабочего поселка Малаховка</w:t>
      </w:r>
    </w:p>
    <w:p w:rsidR="00A32C72" w:rsidRPr="004B4A53" w:rsidRDefault="00A32C72" w:rsidP="00A32C72">
      <w:pPr>
        <w:pStyle w:val="Osnovnoy"/>
        <w:spacing w:before="120"/>
      </w:pPr>
      <w:r w:rsidRPr="004B4A53">
        <w:t>исключение размещения новых объектов производственно-складского назначения;</w:t>
      </w:r>
    </w:p>
    <w:p w:rsidR="00A32C72" w:rsidRPr="004B4A53" w:rsidRDefault="00A32C72" w:rsidP="00A32C72">
      <w:pPr>
        <w:pStyle w:val="Osnovnoy"/>
        <w:spacing w:before="120"/>
      </w:pPr>
      <w:r w:rsidRPr="004B4A53">
        <w:t>реконструкция автомобильной дороги А-102 «Москва – Жуковский» (Быковское шоссе);</w:t>
      </w:r>
    </w:p>
    <w:p w:rsidR="00A32C72" w:rsidRPr="004B4A53" w:rsidRDefault="00A32C72" w:rsidP="00A32C72">
      <w:pPr>
        <w:pStyle w:val="Osnovnoy"/>
        <w:spacing w:before="120"/>
      </w:pPr>
      <w:r w:rsidRPr="004B4A53">
        <w:t>строительство автомобильн</w:t>
      </w:r>
      <w:r>
        <w:t>ых</w:t>
      </w:r>
      <w:r w:rsidRPr="004B4A53">
        <w:t xml:space="preserve"> дорог регионального значения </w:t>
      </w:r>
      <w:r>
        <w:t>«</w:t>
      </w:r>
      <w:r w:rsidRPr="00755683">
        <w:t xml:space="preserve">Лыткарино </w:t>
      </w:r>
      <w:r w:rsidRPr="00EE0489">
        <w:t>–</w:t>
      </w:r>
      <w:r w:rsidRPr="00755683">
        <w:t xml:space="preserve"> Томилино </w:t>
      </w:r>
      <w:r w:rsidRPr="00EE0489">
        <w:t>–</w:t>
      </w:r>
      <w:r w:rsidRPr="00755683">
        <w:t xml:space="preserve"> Красково </w:t>
      </w:r>
      <w:r w:rsidRPr="00EE0489">
        <w:t>–</w:t>
      </w:r>
      <w:r w:rsidRPr="00755683">
        <w:t xml:space="preserve"> Железнодорожный</w:t>
      </w:r>
      <w:r w:rsidRPr="005C5C1E">
        <w:t>»</w:t>
      </w:r>
      <w:r>
        <w:t xml:space="preserve"> и </w:t>
      </w:r>
      <w:r w:rsidRPr="004B4A53">
        <w:t>«Малаховка – Красково»;</w:t>
      </w:r>
    </w:p>
    <w:p w:rsidR="00A32C72" w:rsidRPr="004B4A53" w:rsidRDefault="00A32C72" w:rsidP="00A32C72">
      <w:pPr>
        <w:pStyle w:val="Osnovnoy"/>
        <w:spacing w:before="120"/>
      </w:pPr>
      <w:r w:rsidRPr="004B4A53">
        <w:t>строительство транспортных развязок на пересечении автомобильных дорог «Малаховка – Красково» и Р-105 «Москва – Егорьевск – Тума – Касимов» (Егорьевское шоссе) и на пересечении автомобильных дорог «Лыткарино – Томилино – Красково – Железнодорожный» и А-102 «Москва – Жуковский» (Быковское шоссе)</w:t>
      </w:r>
    </w:p>
    <w:p w:rsidR="00A32C72" w:rsidRPr="00A13FEB" w:rsidRDefault="00A32C72" w:rsidP="00A32C72">
      <w:pPr>
        <w:pStyle w:val="Osnovnoy"/>
        <w:spacing w:before="120"/>
        <w:rPr>
          <w:u w:val="single"/>
        </w:rPr>
      </w:pPr>
      <w:r>
        <w:rPr>
          <w:u w:val="single"/>
        </w:rPr>
        <w:t>район п. Октябрьский</w:t>
      </w:r>
    </w:p>
    <w:p w:rsidR="00A32C72" w:rsidRPr="00A13FEB" w:rsidRDefault="00A32C72" w:rsidP="00A32C72">
      <w:pPr>
        <w:pStyle w:val="Osnovnoy"/>
        <w:spacing w:before="120"/>
      </w:pPr>
      <w:r w:rsidRPr="00A13FEB">
        <w:t xml:space="preserve">размещение новых объектов производственно-складского назначения </w:t>
      </w:r>
      <w:r>
        <w:t xml:space="preserve">не выше </w:t>
      </w:r>
      <w:r w:rsidRPr="00A13FEB">
        <w:t>4 класс</w:t>
      </w:r>
      <w:r>
        <w:t>а</w:t>
      </w:r>
      <w:r w:rsidRPr="00A13FEB">
        <w:t xml:space="preserve"> санитарной опасности в восточной части </w:t>
      </w:r>
      <w:r>
        <w:t>территории</w:t>
      </w:r>
      <w:r w:rsidRPr="00A13FEB">
        <w:t>.</w:t>
      </w:r>
    </w:p>
    <w:p w:rsidR="00A32C72" w:rsidRDefault="00A32C72" w:rsidP="00A32C72">
      <w:pPr>
        <w:pStyle w:val="Osnovnoy"/>
        <w:spacing w:before="120"/>
        <w:rPr>
          <w:szCs w:val="24"/>
        </w:rPr>
      </w:pPr>
      <w:r w:rsidRPr="00114EE2">
        <w:rPr>
          <w:szCs w:val="24"/>
        </w:rPr>
        <w:t xml:space="preserve">В целом, развитие производственно-хозяйственной сферы </w:t>
      </w:r>
      <w:r w:rsidRPr="009A409C">
        <w:rPr>
          <w:szCs w:val="24"/>
        </w:rPr>
        <w:t xml:space="preserve">городского округа Люберцы </w:t>
      </w:r>
      <w:r w:rsidRPr="00114EE2">
        <w:rPr>
          <w:szCs w:val="24"/>
        </w:rPr>
        <w:t>ориентировано на интенсификацию производства и использование существующих мощностей, при условии внедрения природоохранных технологий. Основной эффект экономического развития предполагается достигнуть за сч</w:t>
      </w:r>
      <w:r>
        <w:rPr>
          <w:szCs w:val="24"/>
        </w:rPr>
        <w:t>ё</w:t>
      </w:r>
      <w:r w:rsidRPr="00114EE2">
        <w:rPr>
          <w:szCs w:val="24"/>
        </w:rPr>
        <w:t xml:space="preserve">т модернизации оборудования и диверсификации производства. </w:t>
      </w:r>
    </w:p>
    <w:p w:rsidR="00A32C72" w:rsidRPr="000076E7" w:rsidRDefault="00A32C72" w:rsidP="00A32C72">
      <w:pPr>
        <w:pStyle w:val="Osnovnoy"/>
        <w:spacing w:before="120"/>
        <w:rPr>
          <w:szCs w:val="24"/>
        </w:rPr>
      </w:pPr>
      <w:r w:rsidRPr="000076E7">
        <w:rPr>
          <w:szCs w:val="24"/>
        </w:rPr>
        <w:t>Сохраняемые предприятия остаются на занимаемых территориях при условии проведения необходимой реконструкции, интенсификации использования занимаемых территорий и применения энергосберегающих и эколого-ориентированных технологий.</w:t>
      </w:r>
    </w:p>
    <w:p w:rsidR="00A32C72" w:rsidRPr="00C12270" w:rsidRDefault="00A32C72" w:rsidP="00A32C72">
      <w:pPr>
        <w:pStyle w:val="Osnovnoy"/>
        <w:spacing w:before="120"/>
        <w:rPr>
          <w:szCs w:val="24"/>
        </w:rPr>
      </w:pPr>
      <w:r w:rsidRPr="00C12270">
        <w:rPr>
          <w:szCs w:val="24"/>
        </w:rPr>
        <w:t>Экологический эффект от планируемых мероприятий будет состоять в сокращении объ</w:t>
      </w:r>
      <w:r>
        <w:rPr>
          <w:szCs w:val="24"/>
        </w:rPr>
        <w:t>ё</w:t>
      </w:r>
      <w:r w:rsidRPr="00C12270">
        <w:rPr>
          <w:szCs w:val="24"/>
        </w:rPr>
        <w:t xml:space="preserve">ма и спектра загрязняющих веществ, выбрасываемых в атмосферу, </w:t>
      </w:r>
      <w:r>
        <w:rPr>
          <w:szCs w:val="24"/>
        </w:rPr>
        <w:t>а также</w:t>
      </w:r>
      <w:r w:rsidRPr="00C12270">
        <w:rPr>
          <w:szCs w:val="24"/>
        </w:rPr>
        <w:t xml:space="preserve"> в уменьшении размеров санитарно-защитных зон, что позволит более эффективно использовать территории, попадающие в эти зоны в настоящее время. </w:t>
      </w:r>
    </w:p>
    <w:p w:rsidR="00A32C72" w:rsidRPr="00C12270" w:rsidRDefault="00A32C72" w:rsidP="00A32C72">
      <w:pPr>
        <w:pStyle w:val="Osnovnoy"/>
        <w:spacing w:before="120"/>
        <w:rPr>
          <w:szCs w:val="24"/>
        </w:rPr>
      </w:pPr>
      <w:r>
        <w:rPr>
          <w:szCs w:val="24"/>
        </w:rPr>
        <w:t>Р</w:t>
      </w:r>
      <w:r w:rsidRPr="00C12270">
        <w:rPr>
          <w:szCs w:val="24"/>
        </w:rPr>
        <w:t xml:space="preserve">азмещения новых предприятий со значительным объёмом выбросов в атмосферу не предусматривается. </w:t>
      </w:r>
    </w:p>
    <w:p w:rsidR="00A32C72" w:rsidRPr="00C12270" w:rsidRDefault="00A32C72" w:rsidP="00A32C72">
      <w:pPr>
        <w:pStyle w:val="Osnovnoy"/>
        <w:spacing w:before="120"/>
        <w:rPr>
          <w:szCs w:val="24"/>
        </w:rPr>
      </w:pPr>
      <w:r w:rsidRPr="00C12270">
        <w:rPr>
          <w:szCs w:val="24"/>
        </w:rPr>
        <w:t xml:space="preserve">На площадках, рекомендуемых к промышленному освоению, предполагается размещать предприятия </w:t>
      </w:r>
      <w:r w:rsidRPr="00C12270">
        <w:rPr>
          <w:szCs w:val="24"/>
          <w:lang w:val="en-US"/>
        </w:rPr>
        <w:t>IV</w:t>
      </w:r>
      <w:r w:rsidRPr="00C12270">
        <w:rPr>
          <w:szCs w:val="24"/>
        </w:rPr>
        <w:t>–</w:t>
      </w:r>
      <w:r w:rsidRPr="00C12270">
        <w:rPr>
          <w:szCs w:val="24"/>
          <w:lang w:val="en-US"/>
        </w:rPr>
        <w:t>V</w:t>
      </w:r>
      <w:r w:rsidRPr="00C12270">
        <w:rPr>
          <w:szCs w:val="24"/>
        </w:rPr>
        <w:t xml:space="preserve"> классов опасности (логистические центры, производственно-складские зоны, объекты транспортной</w:t>
      </w:r>
      <w:r>
        <w:rPr>
          <w:szCs w:val="24"/>
        </w:rPr>
        <w:t xml:space="preserve"> и инженерной</w:t>
      </w:r>
      <w:r w:rsidRPr="00C12270">
        <w:rPr>
          <w:szCs w:val="24"/>
        </w:rPr>
        <w:t xml:space="preserve"> инфраструктуры). Размещение предприятий более высокого класса опасности требует дополнительного обоснования и возможно только в случае исключения негативного воздействия на селитебные территории. </w:t>
      </w:r>
    </w:p>
    <w:p w:rsidR="00A32C72" w:rsidRPr="00C12270" w:rsidRDefault="00A32C72" w:rsidP="00A32C72">
      <w:pPr>
        <w:pStyle w:val="Osnovnoy"/>
        <w:spacing w:before="120"/>
        <w:rPr>
          <w:szCs w:val="24"/>
        </w:rPr>
      </w:pPr>
      <w:r w:rsidRPr="00C12270">
        <w:rPr>
          <w:szCs w:val="24"/>
        </w:rPr>
        <w:t xml:space="preserve">Для всех существующих и планируемых промышленно-производственных, транспортных предприятий необходимо разработать проекты санитарно-защитных зон, чтобы объективно оценить степень их воздействия на </w:t>
      </w:r>
      <w:r>
        <w:rPr>
          <w:szCs w:val="24"/>
        </w:rPr>
        <w:t xml:space="preserve">окружающую среду и </w:t>
      </w:r>
      <w:r w:rsidRPr="00C12270">
        <w:rPr>
          <w:szCs w:val="24"/>
        </w:rPr>
        <w:t>здоровье населения.</w:t>
      </w:r>
    </w:p>
    <w:p w:rsidR="00A32C72" w:rsidRPr="00D25A35" w:rsidRDefault="00A32C72" w:rsidP="00A32C72">
      <w:pPr>
        <w:pStyle w:val="Osnovnoy"/>
        <w:spacing w:before="120"/>
        <w:rPr>
          <w:szCs w:val="24"/>
        </w:rPr>
      </w:pPr>
      <w:r>
        <w:rPr>
          <w:szCs w:val="24"/>
        </w:rPr>
        <w:t xml:space="preserve">На проектные сроки </w:t>
      </w:r>
      <w:r w:rsidRPr="00C12270">
        <w:rPr>
          <w:szCs w:val="24"/>
        </w:rPr>
        <w:t>ожидается увеличение общего объ</w:t>
      </w:r>
      <w:r>
        <w:rPr>
          <w:szCs w:val="24"/>
        </w:rPr>
        <w:t>ё</w:t>
      </w:r>
      <w:r w:rsidRPr="00C12270">
        <w:rPr>
          <w:szCs w:val="24"/>
        </w:rPr>
        <w:t xml:space="preserve">ма выбросов от автотранспорта. Источниками загрязнения атмосферного воздуха </w:t>
      </w:r>
      <w:r w:rsidRPr="00C12270">
        <w:rPr>
          <w:spacing w:val="-1"/>
          <w:szCs w:val="24"/>
        </w:rPr>
        <w:t>останутся основные автомагистрали М-5 «Урал»</w:t>
      </w:r>
      <w:r w:rsidRPr="00C12270">
        <w:rPr>
          <w:szCs w:val="24"/>
        </w:rPr>
        <w:t>, «Москва</w:t>
      </w:r>
      <w:r>
        <w:rPr>
          <w:szCs w:val="24"/>
        </w:rPr>
        <w:t xml:space="preserve"> – </w:t>
      </w:r>
      <w:r w:rsidRPr="00C12270">
        <w:rPr>
          <w:szCs w:val="24"/>
        </w:rPr>
        <w:t>Жуковский</w:t>
      </w:r>
      <w:r>
        <w:rPr>
          <w:szCs w:val="24"/>
        </w:rPr>
        <w:t>»,</w:t>
      </w:r>
      <w:r w:rsidRPr="00C12270">
        <w:rPr>
          <w:szCs w:val="24"/>
        </w:rPr>
        <w:t xml:space="preserve"> «Москва</w:t>
      </w:r>
      <w:r>
        <w:rPr>
          <w:szCs w:val="24"/>
        </w:rPr>
        <w:t xml:space="preserve"> – </w:t>
      </w:r>
      <w:r w:rsidRPr="00C12270">
        <w:rPr>
          <w:szCs w:val="24"/>
        </w:rPr>
        <w:t>Егорьевск</w:t>
      </w:r>
      <w:r>
        <w:rPr>
          <w:szCs w:val="24"/>
        </w:rPr>
        <w:t xml:space="preserve"> – </w:t>
      </w:r>
      <w:r w:rsidRPr="00C12270">
        <w:rPr>
          <w:szCs w:val="24"/>
        </w:rPr>
        <w:t>Тума</w:t>
      </w:r>
      <w:r>
        <w:rPr>
          <w:szCs w:val="24"/>
        </w:rPr>
        <w:t xml:space="preserve"> – </w:t>
      </w:r>
      <w:r w:rsidRPr="00C12270">
        <w:rPr>
          <w:szCs w:val="24"/>
        </w:rPr>
        <w:t xml:space="preserve">Касимов», а также проектируемые </w:t>
      </w:r>
      <w:r w:rsidRPr="00C12270">
        <w:rPr>
          <w:szCs w:val="24"/>
        </w:rPr>
        <w:lastRenderedPageBreak/>
        <w:t xml:space="preserve">автодороги </w:t>
      </w:r>
      <w:r w:rsidRPr="006142F7">
        <w:rPr>
          <w:szCs w:val="24"/>
        </w:rPr>
        <w:t>«Москва – Нижний Новгород – Казань»</w:t>
      </w:r>
      <w:r>
        <w:rPr>
          <w:szCs w:val="24"/>
        </w:rPr>
        <w:t>,</w:t>
      </w:r>
      <w:r w:rsidRPr="006142F7">
        <w:rPr>
          <w:szCs w:val="24"/>
        </w:rPr>
        <w:t xml:space="preserve"> </w:t>
      </w:r>
      <w:r w:rsidRPr="00D25A35">
        <w:rPr>
          <w:szCs w:val="24"/>
        </w:rPr>
        <w:t>«Лыткарино – Томилино – Красково – Желездорожный».</w:t>
      </w:r>
    </w:p>
    <w:p w:rsidR="00A32C72" w:rsidRPr="002B46D2" w:rsidRDefault="00A32C72" w:rsidP="00A32C72">
      <w:pPr>
        <w:pStyle w:val="Osnovnoy"/>
        <w:spacing w:before="120"/>
        <w:rPr>
          <w:szCs w:val="24"/>
        </w:rPr>
      </w:pPr>
      <w:r w:rsidRPr="00C12270">
        <w:rPr>
          <w:szCs w:val="24"/>
        </w:rPr>
        <w:t xml:space="preserve">Схемами территориального планирования Московской области и </w:t>
      </w:r>
      <w:r w:rsidRPr="009A409C">
        <w:rPr>
          <w:szCs w:val="24"/>
        </w:rPr>
        <w:t xml:space="preserve">городского округа Люберцы </w:t>
      </w:r>
      <w:r w:rsidRPr="00C12270">
        <w:rPr>
          <w:szCs w:val="24"/>
        </w:rPr>
        <w:t>определены мероприятия по модернизации и развитию федеральных и региональных автомобильных дорог на территории</w:t>
      </w:r>
      <w:r w:rsidRPr="00764165">
        <w:rPr>
          <w:szCs w:val="24"/>
        </w:rPr>
        <w:t xml:space="preserve"> </w:t>
      </w:r>
      <w:r w:rsidRPr="009A409C">
        <w:rPr>
          <w:szCs w:val="24"/>
        </w:rPr>
        <w:t>городского округа</w:t>
      </w:r>
      <w:r w:rsidRPr="002B46D2">
        <w:rPr>
          <w:szCs w:val="24"/>
        </w:rPr>
        <w:t>.</w:t>
      </w:r>
    </w:p>
    <w:p w:rsidR="00A32C72" w:rsidRPr="00C12270" w:rsidRDefault="00A32C72" w:rsidP="00A32C72">
      <w:pPr>
        <w:pStyle w:val="Osnovnoy"/>
        <w:spacing w:before="120"/>
        <w:rPr>
          <w:szCs w:val="24"/>
        </w:rPr>
      </w:pPr>
      <w:r w:rsidRPr="00C12270">
        <w:rPr>
          <w:szCs w:val="24"/>
        </w:rPr>
        <w:t>Сеть скоростных авто</w:t>
      </w:r>
      <w:r>
        <w:rPr>
          <w:szCs w:val="24"/>
        </w:rPr>
        <w:t>мобильных дорог</w:t>
      </w:r>
      <w:r w:rsidRPr="00C12270">
        <w:rPr>
          <w:szCs w:val="24"/>
        </w:rPr>
        <w:t xml:space="preserve"> созда</w:t>
      </w:r>
      <w:r>
        <w:rPr>
          <w:szCs w:val="24"/>
        </w:rPr>
        <w:t>ё</w:t>
      </w:r>
      <w:r w:rsidRPr="00C12270">
        <w:rPr>
          <w:szCs w:val="24"/>
        </w:rPr>
        <w:t>тся для повышения пропускной способности существующих автомобильных дорог в целях ликвидации перепробегов и разгрузки транспортных узлов, что в экологическом контексте привед</w:t>
      </w:r>
      <w:r>
        <w:rPr>
          <w:szCs w:val="24"/>
        </w:rPr>
        <w:t>ё</w:t>
      </w:r>
      <w:r w:rsidRPr="00C12270">
        <w:rPr>
          <w:szCs w:val="24"/>
        </w:rPr>
        <w:t>т к сокращению выбросов от транспортных средств из-за ликвидации светофоров, «пробок», уменьшению протяж</w:t>
      </w:r>
      <w:r>
        <w:rPr>
          <w:szCs w:val="24"/>
        </w:rPr>
        <w:t>ё</w:t>
      </w:r>
      <w:r w:rsidRPr="00C12270">
        <w:rPr>
          <w:szCs w:val="24"/>
        </w:rPr>
        <w:t>нно</w:t>
      </w:r>
      <w:r>
        <w:rPr>
          <w:szCs w:val="24"/>
        </w:rPr>
        <w:t>сти маршрутной сети</w:t>
      </w:r>
      <w:r w:rsidRPr="00C12270">
        <w:rPr>
          <w:szCs w:val="24"/>
        </w:rPr>
        <w:t xml:space="preserve">. </w:t>
      </w:r>
    </w:p>
    <w:p w:rsidR="00A32C72" w:rsidRPr="00C12270" w:rsidRDefault="00A32C72" w:rsidP="00A32C72">
      <w:pPr>
        <w:pStyle w:val="Osnovnoy"/>
        <w:spacing w:before="120"/>
        <w:rPr>
          <w:szCs w:val="24"/>
        </w:rPr>
      </w:pPr>
      <w:r w:rsidRPr="00C12270">
        <w:rPr>
          <w:szCs w:val="24"/>
        </w:rPr>
        <w:t xml:space="preserve">Новые </w:t>
      </w:r>
      <w:r>
        <w:rPr>
          <w:szCs w:val="24"/>
        </w:rPr>
        <w:t>дороги</w:t>
      </w:r>
      <w:r w:rsidRPr="00C12270">
        <w:rPr>
          <w:szCs w:val="24"/>
        </w:rPr>
        <w:t xml:space="preserve"> трассируются с учётом обеспечения нормальных условий проживания населения, предусмотрены объездные дороги. Это частично снимет транзитное движение через населённые пункты, снизив, таким образом, не только химическое загрязнение атмосферы, но и акустическое.</w:t>
      </w:r>
    </w:p>
    <w:p w:rsidR="00A32C72" w:rsidRPr="00245E5C" w:rsidRDefault="00A32C72" w:rsidP="00A32C72">
      <w:pPr>
        <w:pStyle w:val="Osnovnoy"/>
        <w:spacing w:before="120"/>
        <w:rPr>
          <w:szCs w:val="24"/>
        </w:rPr>
      </w:pPr>
      <w:r>
        <w:rPr>
          <w:szCs w:val="24"/>
        </w:rPr>
        <w:t>При</w:t>
      </w:r>
      <w:r w:rsidRPr="00C12270">
        <w:rPr>
          <w:szCs w:val="24"/>
        </w:rPr>
        <w:t xml:space="preserve"> проведени</w:t>
      </w:r>
      <w:r>
        <w:rPr>
          <w:szCs w:val="24"/>
        </w:rPr>
        <w:t>и</w:t>
      </w:r>
      <w:r w:rsidRPr="00C12270">
        <w:rPr>
          <w:szCs w:val="24"/>
        </w:rPr>
        <w:t xml:space="preserve"> реконструкции авто</w:t>
      </w:r>
      <w:r>
        <w:rPr>
          <w:szCs w:val="24"/>
        </w:rPr>
        <w:t xml:space="preserve">мобильных </w:t>
      </w:r>
      <w:r w:rsidRPr="00C12270">
        <w:rPr>
          <w:szCs w:val="24"/>
        </w:rPr>
        <w:t>дорог в полном объёме зона негативного воздействия на атмосферн</w:t>
      </w:r>
      <w:r>
        <w:rPr>
          <w:szCs w:val="24"/>
        </w:rPr>
        <w:t>ый</w:t>
      </w:r>
      <w:r w:rsidRPr="00C12270">
        <w:rPr>
          <w:szCs w:val="24"/>
        </w:rPr>
        <w:t xml:space="preserve"> воздух существенно сократится за счёт оптимизации скоростного режима и увеличения пропускной способности дорог. </w:t>
      </w:r>
    </w:p>
    <w:p w:rsidR="00A32C72" w:rsidRDefault="00A32C72" w:rsidP="00A32C72">
      <w:pPr>
        <w:pStyle w:val="Osnovnoy"/>
        <w:spacing w:before="120"/>
        <w:rPr>
          <w:szCs w:val="24"/>
        </w:rPr>
      </w:pPr>
      <w:r w:rsidRPr="00B75CF7">
        <w:rPr>
          <w:szCs w:val="24"/>
        </w:rPr>
        <w:t xml:space="preserve">Там, где крупные автомагистрали проходят в непосредственной близости от жилой застройки, планируется устройство сплошных шумозащитных экранов, которые будут являться также препятствием для распространения </w:t>
      </w:r>
      <w:r>
        <w:rPr>
          <w:szCs w:val="24"/>
        </w:rPr>
        <w:t xml:space="preserve">воздушных </w:t>
      </w:r>
      <w:r w:rsidRPr="00B75CF7">
        <w:rPr>
          <w:szCs w:val="24"/>
        </w:rPr>
        <w:t>загрязнителей в сторону жилой застройки.</w:t>
      </w:r>
    </w:p>
    <w:p w:rsidR="00A32C72" w:rsidRPr="006F652B" w:rsidRDefault="00A32C72" w:rsidP="00A32C72">
      <w:pPr>
        <w:pStyle w:val="Osnovnoy"/>
        <w:spacing w:before="120"/>
        <w:rPr>
          <w:szCs w:val="24"/>
        </w:rPr>
      </w:pPr>
      <w:r w:rsidRPr="006F652B">
        <w:rPr>
          <w:szCs w:val="24"/>
        </w:rPr>
        <w:t xml:space="preserve">Таким образом, в </w:t>
      </w:r>
      <w:r>
        <w:rPr>
          <w:szCs w:val="24"/>
        </w:rPr>
        <w:t>генеральном плане</w:t>
      </w:r>
      <w:r w:rsidRPr="006F652B">
        <w:rPr>
          <w:szCs w:val="24"/>
        </w:rPr>
        <w:t xml:space="preserve"> </w:t>
      </w:r>
      <w:r w:rsidRPr="009A409C">
        <w:rPr>
          <w:szCs w:val="24"/>
        </w:rPr>
        <w:t xml:space="preserve">городского округа Люберцы </w:t>
      </w:r>
      <w:r>
        <w:rPr>
          <w:szCs w:val="24"/>
        </w:rPr>
        <w:t xml:space="preserve">предусматриваются </w:t>
      </w:r>
      <w:r w:rsidRPr="006F652B">
        <w:rPr>
          <w:szCs w:val="24"/>
        </w:rPr>
        <w:t>следующие мероприятия по ограничению выбросов загрязняющих веществ от автомобильного транспорта при развитии транспортной инфраструктуры:</w:t>
      </w:r>
    </w:p>
    <w:p w:rsidR="00A32C72" w:rsidRPr="006F652B" w:rsidRDefault="00A32C72" w:rsidP="00A32C72">
      <w:pPr>
        <w:pStyle w:val="Osnovnoy"/>
        <w:spacing w:before="120"/>
        <w:rPr>
          <w:szCs w:val="24"/>
        </w:rPr>
      </w:pPr>
      <w:r w:rsidRPr="006F652B">
        <w:rPr>
          <w:szCs w:val="24"/>
        </w:rPr>
        <w:t>воплощение в практику принятых решений государственного (федерального) уровня управления, связанных с улучшением качества топлива и материалов, применением альтернативных видов топлива, широким применением современных средств нейтрализации, соответствующих мировому уровню, повышением технического уровня автомобилей и обновлением парка;</w:t>
      </w:r>
    </w:p>
    <w:p w:rsidR="00A32C72" w:rsidRPr="006F652B" w:rsidRDefault="00A32C72" w:rsidP="00A32C72">
      <w:pPr>
        <w:pStyle w:val="Osnovnoy"/>
        <w:spacing w:before="120"/>
        <w:rPr>
          <w:szCs w:val="24"/>
        </w:rPr>
      </w:pPr>
      <w:r w:rsidRPr="006F652B">
        <w:rPr>
          <w:szCs w:val="24"/>
        </w:rPr>
        <w:t>увеличение пропускной способности автомобильных дорог федерального, регионального и местного значения за счёт нового строительства и реконструкции</w:t>
      </w:r>
      <w:r>
        <w:rPr>
          <w:szCs w:val="24"/>
        </w:rPr>
        <w:t>, что</w:t>
      </w:r>
      <w:r w:rsidRPr="006F652B">
        <w:rPr>
          <w:szCs w:val="24"/>
        </w:rPr>
        <w:t xml:space="preserve"> позволит сократить объёмы выбросов автотранспорта за счёт оптимизации скоростного режима (минимальный объём выбросов наблюдается при средней скорости движения около 60 км/час);</w:t>
      </w:r>
    </w:p>
    <w:p w:rsidR="00A32C72" w:rsidRPr="006F652B" w:rsidRDefault="00A32C72" w:rsidP="00A32C72">
      <w:pPr>
        <w:pStyle w:val="Osnovnoy"/>
        <w:spacing w:before="120"/>
        <w:rPr>
          <w:szCs w:val="24"/>
        </w:rPr>
      </w:pPr>
      <w:r w:rsidRPr="006F652B">
        <w:rPr>
          <w:szCs w:val="24"/>
        </w:rPr>
        <w:t>максимальное развитие озеленения вдоль основных автодорог федерального и регионального значения, которое будет задерживать вредные выбросы от автотранспорта;</w:t>
      </w:r>
    </w:p>
    <w:p w:rsidR="00A32C72" w:rsidRDefault="00A32C72" w:rsidP="00A32C72">
      <w:pPr>
        <w:pStyle w:val="Osnovnoy"/>
        <w:spacing w:before="120"/>
        <w:rPr>
          <w:szCs w:val="24"/>
        </w:rPr>
      </w:pPr>
      <w:r>
        <w:rPr>
          <w:szCs w:val="24"/>
        </w:rPr>
        <w:t>создание условий для использования велосипедов при перемещениях населения внутри населенных пунктов;</w:t>
      </w:r>
    </w:p>
    <w:p w:rsidR="00A32C72" w:rsidRDefault="00A32C72" w:rsidP="00A32C72">
      <w:pPr>
        <w:pStyle w:val="Osnovnoy"/>
        <w:spacing w:before="120"/>
        <w:rPr>
          <w:szCs w:val="24"/>
        </w:rPr>
      </w:pPr>
      <w:r>
        <w:rPr>
          <w:szCs w:val="24"/>
        </w:rPr>
        <w:t xml:space="preserve">развитие общественного транспорта, включая альтернативные </w:t>
      </w:r>
    </w:p>
    <w:p w:rsidR="00A32C72" w:rsidRPr="006F652B" w:rsidRDefault="00A32C72" w:rsidP="00A32C72">
      <w:pPr>
        <w:pStyle w:val="Osnovnoy"/>
        <w:spacing w:before="120"/>
        <w:rPr>
          <w:szCs w:val="24"/>
        </w:rPr>
      </w:pPr>
      <w:r w:rsidRPr="006F652B">
        <w:rPr>
          <w:szCs w:val="24"/>
        </w:rPr>
        <w:t xml:space="preserve">создание буферных зон между автодорогами и нормируемыми по качеству атмосферного воздуха территориями, размещение в этих зонах экологически нейтральных объектов (административно-деловых и офисных зданий, торгово-бытовых объектов и т.д.). В соответствии с «Рекомендациями по учёту требований по охране окружающей среды при проектировании автомобильных дорог и мостовых переходов» (ОАО «ГипродорНИИ», </w:t>
      </w:r>
      <w:smartTag w:uri="urn:schemas-microsoft-com:office:smarttags" w:element="metricconverter">
        <w:smartTagPr>
          <w:attr w:name="ProductID" w:val="1995 г"/>
        </w:smartTagPr>
        <w:r w:rsidRPr="006F652B">
          <w:rPr>
            <w:szCs w:val="24"/>
          </w:rPr>
          <w:t>1995 г</w:t>
        </w:r>
      </w:smartTag>
      <w:r w:rsidRPr="006F652B">
        <w:rPr>
          <w:szCs w:val="24"/>
        </w:rPr>
        <w:t xml:space="preserve">.) снижение </w:t>
      </w:r>
      <w:r w:rsidRPr="006F652B">
        <w:rPr>
          <w:szCs w:val="24"/>
        </w:rPr>
        <w:lastRenderedPageBreak/>
        <w:t xml:space="preserve">концентраций загрязнений за защитными сооружениями может составить следующие величины (таблица </w:t>
      </w:r>
      <w:r>
        <w:rPr>
          <w:szCs w:val="24"/>
        </w:rPr>
        <w:t>2.1.4</w:t>
      </w:r>
      <w:r w:rsidRPr="006F652B">
        <w:rPr>
          <w:szCs w:val="24"/>
        </w:rPr>
        <w:t>).</w:t>
      </w:r>
    </w:p>
    <w:p w:rsidR="00A32C72" w:rsidRPr="00AD5B4D" w:rsidRDefault="00A32C72" w:rsidP="00A32C72">
      <w:pPr>
        <w:pStyle w:val="ConsPlusNormal"/>
        <w:keepNext/>
        <w:widowControl/>
        <w:spacing w:before="120"/>
        <w:ind w:firstLine="709"/>
        <w:jc w:val="right"/>
        <w:rPr>
          <w:rFonts w:ascii="Times New Roman" w:hAnsi="Times New Roman" w:cs="Times New Roman"/>
          <w:sz w:val="24"/>
          <w:szCs w:val="24"/>
        </w:rPr>
      </w:pPr>
      <w:r>
        <w:rPr>
          <w:rFonts w:ascii="Times New Roman" w:hAnsi="Times New Roman" w:cs="Times New Roman"/>
          <w:sz w:val="24"/>
          <w:szCs w:val="24"/>
        </w:rPr>
        <w:br w:type="page"/>
      </w:r>
      <w:r w:rsidRPr="00AD5B4D">
        <w:rPr>
          <w:rFonts w:ascii="Times New Roman" w:hAnsi="Times New Roman" w:cs="Times New Roman"/>
          <w:sz w:val="24"/>
          <w:szCs w:val="24"/>
        </w:rPr>
        <w:lastRenderedPageBreak/>
        <w:t>Таблица 2.1.4</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821"/>
        <w:gridCol w:w="7943"/>
        <w:gridCol w:w="1554"/>
      </w:tblGrid>
      <w:tr w:rsidR="00A32C72" w:rsidRPr="006F652B" w:rsidTr="00EA7021">
        <w:trPr>
          <w:trHeight w:val="283"/>
          <w:tblHeader/>
        </w:trPr>
        <w:tc>
          <w:tcPr>
            <w:tcW w:w="398" w:type="pct"/>
            <w:shd w:val="clear" w:color="auto" w:fill="auto"/>
            <w:vAlign w:val="center"/>
          </w:tcPr>
          <w:p w:rsidR="00A32C72" w:rsidRPr="006F652B" w:rsidRDefault="00A32C72" w:rsidP="00EA7021">
            <w:pPr>
              <w:jc w:val="center"/>
              <w:rPr>
                <w:sz w:val="22"/>
                <w:szCs w:val="22"/>
              </w:rPr>
            </w:pPr>
            <w:r w:rsidRPr="006F652B">
              <w:rPr>
                <w:sz w:val="22"/>
                <w:szCs w:val="22"/>
              </w:rPr>
              <w:t>Поз.</w:t>
            </w:r>
          </w:p>
        </w:tc>
        <w:tc>
          <w:tcPr>
            <w:tcW w:w="3849" w:type="pct"/>
            <w:shd w:val="clear" w:color="auto" w:fill="auto"/>
            <w:vAlign w:val="center"/>
          </w:tcPr>
          <w:p w:rsidR="00A32C72" w:rsidRPr="006F652B" w:rsidRDefault="00A32C72" w:rsidP="00EA7021">
            <w:pPr>
              <w:jc w:val="center"/>
              <w:rPr>
                <w:sz w:val="22"/>
                <w:szCs w:val="22"/>
              </w:rPr>
            </w:pPr>
            <w:r w:rsidRPr="006F652B">
              <w:rPr>
                <w:sz w:val="22"/>
                <w:szCs w:val="22"/>
              </w:rPr>
              <w:t>Мероприятия</w:t>
            </w:r>
          </w:p>
        </w:tc>
        <w:tc>
          <w:tcPr>
            <w:tcW w:w="753" w:type="pct"/>
            <w:shd w:val="clear" w:color="auto" w:fill="auto"/>
            <w:vAlign w:val="center"/>
          </w:tcPr>
          <w:p w:rsidR="00A32C72" w:rsidRPr="006F652B" w:rsidRDefault="00A32C72" w:rsidP="00EA7021">
            <w:pPr>
              <w:jc w:val="center"/>
              <w:rPr>
                <w:sz w:val="22"/>
                <w:szCs w:val="22"/>
              </w:rPr>
            </w:pPr>
            <w:r w:rsidRPr="006F652B">
              <w:rPr>
                <w:sz w:val="22"/>
                <w:szCs w:val="22"/>
              </w:rPr>
              <w:t>Снижение концентрации %%</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1</w:t>
            </w:r>
          </w:p>
        </w:tc>
        <w:tc>
          <w:tcPr>
            <w:tcW w:w="3849" w:type="pct"/>
          </w:tcPr>
          <w:p w:rsidR="00A32C72" w:rsidRPr="006F652B" w:rsidRDefault="00A32C72" w:rsidP="00EA7021">
            <w:pPr>
              <w:rPr>
                <w:sz w:val="22"/>
                <w:szCs w:val="22"/>
              </w:rPr>
            </w:pPr>
            <w:r w:rsidRPr="006F652B">
              <w:rPr>
                <w:sz w:val="22"/>
                <w:szCs w:val="22"/>
              </w:rPr>
              <w:t>Один ряд деревьев с кустарником высотой до 1,5 м на полосе газона 3-4 м</w:t>
            </w:r>
          </w:p>
        </w:tc>
        <w:tc>
          <w:tcPr>
            <w:tcW w:w="753" w:type="pct"/>
          </w:tcPr>
          <w:p w:rsidR="00A32C72" w:rsidRPr="006F652B" w:rsidRDefault="00A32C72" w:rsidP="00EA7021">
            <w:pPr>
              <w:jc w:val="center"/>
              <w:rPr>
                <w:sz w:val="22"/>
                <w:szCs w:val="22"/>
              </w:rPr>
            </w:pPr>
            <w:r w:rsidRPr="006F652B">
              <w:rPr>
                <w:sz w:val="22"/>
                <w:szCs w:val="22"/>
              </w:rPr>
              <w:t>10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2</w:t>
            </w:r>
          </w:p>
        </w:tc>
        <w:tc>
          <w:tcPr>
            <w:tcW w:w="3849" w:type="pct"/>
          </w:tcPr>
          <w:p w:rsidR="00A32C72" w:rsidRPr="006F652B" w:rsidRDefault="00A32C72" w:rsidP="00EA7021">
            <w:pPr>
              <w:rPr>
                <w:sz w:val="22"/>
                <w:szCs w:val="22"/>
              </w:rPr>
            </w:pPr>
            <w:r w:rsidRPr="006F652B">
              <w:rPr>
                <w:sz w:val="22"/>
                <w:szCs w:val="22"/>
              </w:rPr>
              <w:t>Два ряда деревьев без кустарника на газоне 8-10 м</w:t>
            </w:r>
          </w:p>
        </w:tc>
        <w:tc>
          <w:tcPr>
            <w:tcW w:w="753" w:type="pct"/>
          </w:tcPr>
          <w:p w:rsidR="00A32C72" w:rsidRPr="006F652B" w:rsidRDefault="00A32C72" w:rsidP="00EA7021">
            <w:pPr>
              <w:jc w:val="center"/>
              <w:rPr>
                <w:sz w:val="22"/>
                <w:szCs w:val="22"/>
              </w:rPr>
            </w:pPr>
            <w:r w:rsidRPr="006F652B">
              <w:rPr>
                <w:sz w:val="22"/>
                <w:szCs w:val="22"/>
              </w:rPr>
              <w:t>15</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3</w:t>
            </w:r>
          </w:p>
        </w:tc>
        <w:tc>
          <w:tcPr>
            <w:tcW w:w="3849" w:type="pct"/>
          </w:tcPr>
          <w:p w:rsidR="00A32C72" w:rsidRPr="006F652B" w:rsidRDefault="00A32C72" w:rsidP="00EA7021">
            <w:pPr>
              <w:rPr>
                <w:sz w:val="22"/>
                <w:szCs w:val="22"/>
              </w:rPr>
            </w:pPr>
            <w:r w:rsidRPr="006F652B">
              <w:rPr>
                <w:sz w:val="22"/>
                <w:szCs w:val="22"/>
              </w:rPr>
              <w:t>Два ряда деревьев с кустарником на газоне 10-12 м</w:t>
            </w:r>
          </w:p>
        </w:tc>
        <w:tc>
          <w:tcPr>
            <w:tcW w:w="753" w:type="pct"/>
          </w:tcPr>
          <w:p w:rsidR="00A32C72" w:rsidRPr="006F652B" w:rsidRDefault="00A32C72" w:rsidP="00EA7021">
            <w:pPr>
              <w:jc w:val="center"/>
              <w:rPr>
                <w:sz w:val="22"/>
                <w:szCs w:val="22"/>
              </w:rPr>
            </w:pPr>
            <w:r w:rsidRPr="006F652B">
              <w:rPr>
                <w:sz w:val="22"/>
                <w:szCs w:val="22"/>
              </w:rPr>
              <w:t>30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4</w:t>
            </w:r>
          </w:p>
        </w:tc>
        <w:tc>
          <w:tcPr>
            <w:tcW w:w="3849" w:type="pct"/>
          </w:tcPr>
          <w:p w:rsidR="00A32C72" w:rsidRPr="006F652B" w:rsidRDefault="00A32C72" w:rsidP="00EA7021">
            <w:pPr>
              <w:rPr>
                <w:sz w:val="22"/>
                <w:szCs w:val="22"/>
              </w:rPr>
            </w:pPr>
            <w:r w:rsidRPr="006F652B">
              <w:rPr>
                <w:sz w:val="22"/>
                <w:szCs w:val="22"/>
              </w:rPr>
              <w:t>Три ряда деревьев с двумя рядами кустарника на полосе газона 15-20 м</w:t>
            </w:r>
          </w:p>
        </w:tc>
        <w:tc>
          <w:tcPr>
            <w:tcW w:w="753" w:type="pct"/>
          </w:tcPr>
          <w:p w:rsidR="00A32C72" w:rsidRPr="006F652B" w:rsidRDefault="00A32C72" w:rsidP="00EA7021">
            <w:pPr>
              <w:jc w:val="center"/>
              <w:rPr>
                <w:sz w:val="22"/>
                <w:szCs w:val="22"/>
              </w:rPr>
            </w:pPr>
            <w:r w:rsidRPr="006F652B">
              <w:rPr>
                <w:sz w:val="22"/>
                <w:szCs w:val="22"/>
              </w:rPr>
              <w:t>40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5</w:t>
            </w:r>
          </w:p>
        </w:tc>
        <w:tc>
          <w:tcPr>
            <w:tcW w:w="3849" w:type="pct"/>
          </w:tcPr>
          <w:p w:rsidR="00A32C72" w:rsidRPr="006F652B" w:rsidRDefault="00A32C72" w:rsidP="00EA7021">
            <w:pPr>
              <w:rPr>
                <w:sz w:val="22"/>
                <w:szCs w:val="22"/>
              </w:rPr>
            </w:pPr>
            <w:r w:rsidRPr="006F652B">
              <w:rPr>
                <w:sz w:val="22"/>
                <w:szCs w:val="22"/>
              </w:rPr>
              <w:t>Четыре ряда деревьев с кустарником высотой 1,5 м на полосе газона 25-30 м</w:t>
            </w:r>
          </w:p>
        </w:tc>
        <w:tc>
          <w:tcPr>
            <w:tcW w:w="753" w:type="pct"/>
          </w:tcPr>
          <w:p w:rsidR="00A32C72" w:rsidRPr="006F652B" w:rsidRDefault="00A32C72" w:rsidP="00EA7021">
            <w:pPr>
              <w:jc w:val="center"/>
              <w:rPr>
                <w:sz w:val="22"/>
                <w:szCs w:val="22"/>
              </w:rPr>
            </w:pPr>
            <w:r w:rsidRPr="006F652B">
              <w:rPr>
                <w:sz w:val="22"/>
                <w:szCs w:val="22"/>
              </w:rPr>
              <w:t>50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6</w:t>
            </w:r>
          </w:p>
        </w:tc>
        <w:tc>
          <w:tcPr>
            <w:tcW w:w="3849" w:type="pct"/>
          </w:tcPr>
          <w:p w:rsidR="00A32C72" w:rsidRPr="006F652B" w:rsidRDefault="00A32C72" w:rsidP="00EA7021">
            <w:pPr>
              <w:rPr>
                <w:sz w:val="22"/>
                <w:szCs w:val="22"/>
              </w:rPr>
            </w:pPr>
            <w:r w:rsidRPr="006F652B">
              <w:rPr>
                <w:sz w:val="22"/>
                <w:szCs w:val="22"/>
              </w:rPr>
              <w:t>Сплошные экраны, стены зданий высотой более 5 м от уровня проезжей части</w:t>
            </w:r>
          </w:p>
        </w:tc>
        <w:tc>
          <w:tcPr>
            <w:tcW w:w="753" w:type="pct"/>
          </w:tcPr>
          <w:p w:rsidR="00A32C72" w:rsidRPr="006F652B" w:rsidRDefault="00A32C72" w:rsidP="00EA7021">
            <w:pPr>
              <w:jc w:val="center"/>
              <w:rPr>
                <w:sz w:val="22"/>
                <w:szCs w:val="22"/>
              </w:rPr>
            </w:pPr>
            <w:r w:rsidRPr="006F652B">
              <w:rPr>
                <w:sz w:val="22"/>
                <w:szCs w:val="22"/>
              </w:rPr>
              <w:t>70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7</w:t>
            </w:r>
          </w:p>
        </w:tc>
        <w:tc>
          <w:tcPr>
            <w:tcW w:w="3849" w:type="pct"/>
          </w:tcPr>
          <w:p w:rsidR="00A32C72" w:rsidRPr="006F652B" w:rsidRDefault="00A32C72" w:rsidP="00EA7021">
            <w:pPr>
              <w:rPr>
                <w:sz w:val="22"/>
                <w:szCs w:val="22"/>
              </w:rPr>
            </w:pPr>
            <w:r w:rsidRPr="006F652B">
              <w:rPr>
                <w:sz w:val="22"/>
                <w:szCs w:val="22"/>
              </w:rPr>
              <w:t>Земляные насыпи, откосы при прокладывании дороги в выемке при разности отметок от 2 до 3 м</w:t>
            </w:r>
          </w:p>
        </w:tc>
        <w:tc>
          <w:tcPr>
            <w:tcW w:w="753" w:type="pct"/>
          </w:tcPr>
          <w:p w:rsidR="00A32C72" w:rsidRPr="006F652B" w:rsidRDefault="00A32C72" w:rsidP="00EA7021">
            <w:pPr>
              <w:jc w:val="center"/>
              <w:rPr>
                <w:sz w:val="22"/>
                <w:szCs w:val="22"/>
              </w:rPr>
            </w:pPr>
            <w:r w:rsidRPr="006F652B">
              <w:rPr>
                <w:sz w:val="22"/>
                <w:szCs w:val="22"/>
              </w:rPr>
              <w:t>50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8</w:t>
            </w:r>
          </w:p>
        </w:tc>
        <w:tc>
          <w:tcPr>
            <w:tcW w:w="3849" w:type="pct"/>
          </w:tcPr>
          <w:p w:rsidR="00A32C72" w:rsidRPr="006F652B" w:rsidRDefault="00A32C72" w:rsidP="00EA7021">
            <w:pPr>
              <w:rPr>
                <w:sz w:val="22"/>
                <w:szCs w:val="22"/>
              </w:rPr>
            </w:pPr>
            <w:r w:rsidRPr="006F652B">
              <w:rPr>
                <w:sz w:val="22"/>
                <w:szCs w:val="22"/>
              </w:rPr>
              <w:t>То же, 3-5 м</w:t>
            </w:r>
          </w:p>
        </w:tc>
        <w:tc>
          <w:tcPr>
            <w:tcW w:w="753" w:type="pct"/>
          </w:tcPr>
          <w:p w:rsidR="00A32C72" w:rsidRPr="006F652B" w:rsidRDefault="00A32C72" w:rsidP="00EA7021">
            <w:pPr>
              <w:jc w:val="center"/>
              <w:rPr>
                <w:sz w:val="22"/>
                <w:szCs w:val="22"/>
              </w:rPr>
            </w:pPr>
            <w:r w:rsidRPr="006F652B">
              <w:rPr>
                <w:sz w:val="22"/>
                <w:szCs w:val="22"/>
              </w:rPr>
              <w:t>60</w:t>
            </w:r>
          </w:p>
        </w:tc>
      </w:tr>
      <w:tr w:rsidR="00A32C72" w:rsidRPr="006F652B" w:rsidTr="00EA7021">
        <w:trPr>
          <w:trHeight w:val="283"/>
        </w:trPr>
        <w:tc>
          <w:tcPr>
            <w:tcW w:w="398" w:type="pct"/>
          </w:tcPr>
          <w:p w:rsidR="00A32C72" w:rsidRPr="006F652B" w:rsidRDefault="00A32C72" w:rsidP="00EA7021">
            <w:pPr>
              <w:jc w:val="center"/>
              <w:rPr>
                <w:sz w:val="22"/>
                <w:szCs w:val="22"/>
              </w:rPr>
            </w:pPr>
            <w:r w:rsidRPr="006F652B">
              <w:rPr>
                <w:sz w:val="22"/>
                <w:szCs w:val="22"/>
              </w:rPr>
              <w:t>9</w:t>
            </w:r>
          </w:p>
        </w:tc>
        <w:tc>
          <w:tcPr>
            <w:tcW w:w="3849" w:type="pct"/>
          </w:tcPr>
          <w:p w:rsidR="00A32C72" w:rsidRPr="006F652B" w:rsidRDefault="00A32C72" w:rsidP="00EA7021">
            <w:pPr>
              <w:rPr>
                <w:sz w:val="22"/>
                <w:szCs w:val="22"/>
              </w:rPr>
            </w:pPr>
            <w:r w:rsidRPr="006F652B">
              <w:rPr>
                <w:sz w:val="22"/>
                <w:szCs w:val="22"/>
              </w:rPr>
              <w:t>То же, более 5 м</w:t>
            </w:r>
          </w:p>
        </w:tc>
        <w:tc>
          <w:tcPr>
            <w:tcW w:w="753" w:type="pct"/>
          </w:tcPr>
          <w:p w:rsidR="00A32C72" w:rsidRPr="006F652B" w:rsidRDefault="00A32C72" w:rsidP="00EA7021">
            <w:pPr>
              <w:jc w:val="center"/>
              <w:rPr>
                <w:sz w:val="22"/>
                <w:szCs w:val="22"/>
              </w:rPr>
            </w:pPr>
            <w:r w:rsidRPr="006F652B">
              <w:rPr>
                <w:sz w:val="22"/>
                <w:szCs w:val="22"/>
              </w:rPr>
              <w:t>70</w:t>
            </w:r>
          </w:p>
        </w:tc>
      </w:tr>
    </w:tbl>
    <w:p w:rsidR="00A32C72" w:rsidRPr="00AD5B4D" w:rsidRDefault="00A32C72" w:rsidP="00A32C72">
      <w:pPr>
        <w:pStyle w:val="Level2"/>
      </w:pPr>
      <w:bookmarkStart w:id="32" w:name="_Toc495584254"/>
      <w:bookmarkStart w:id="33" w:name="_Toc516138339"/>
      <w:r w:rsidRPr="00AD5B4D">
        <w:t>2.2. Акустический режим</w:t>
      </w:r>
      <w:bookmarkEnd w:id="32"/>
      <w:bookmarkEnd w:id="33"/>
    </w:p>
    <w:p w:rsidR="00A32C72" w:rsidRPr="004A72BB" w:rsidRDefault="00A32C72" w:rsidP="00A32C72">
      <w:pPr>
        <w:pStyle w:val="af2"/>
        <w:keepNext/>
        <w:numPr>
          <w:ilvl w:val="1"/>
          <w:numId w:val="0"/>
        </w:numPr>
        <w:spacing w:before="120"/>
        <w:outlineLvl w:val="9"/>
        <w:rPr>
          <w:i/>
          <w:iCs/>
          <w:spacing w:val="15"/>
        </w:rPr>
      </w:pPr>
      <w:bookmarkStart w:id="34" w:name="_Toc495584255"/>
      <w:bookmarkStart w:id="35" w:name="_Toc516138340"/>
      <w:r w:rsidRPr="004A72BB">
        <w:rPr>
          <w:i/>
          <w:iCs/>
          <w:spacing w:val="15"/>
        </w:rPr>
        <w:t>Существующее положение</w:t>
      </w:r>
      <w:bookmarkEnd w:id="34"/>
      <w:bookmarkEnd w:id="35"/>
    </w:p>
    <w:p w:rsidR="00A32C72" w:rsidRPr="002E2215" w:rsidRDefault="00A32C72" w:rsidP="00A32C72">
      <w:pPr>
        <w:pStyle w:val="Osnovnoy"/>
        <w:spacing w:before="120"/>
        <w:ind w:right="0"/>
      </w:pPr>
      <w:bookmarkStart w:id="36" w:name="_Toc369437377"/>
      <w:bookmarkStart w:id="37" w:name="_Toc369437504"/>
      <w:bookmarkStart w:id="38" w:name="_Toc370066941"/>
      <w:bookmarkStart w:id="39" w:name="_Toc370067170"/>
      <w:bookmarkStart w:id="40" w:name="_Toc370133170"/>
      <w:r w:rsidRPr="002E2215">
        <w:t xml:space="preserve">Оценка акустического состояния на территории </w:t>
      </w:r>
      <w:r w:rsidRPr="009A409C">
        <w:rPr>
          <w:szCs w:val="24"/>
        </w:rPr>
        <w:t xml:space="preserve">городского округа Люберцы </w:t>
      </w:r>
      <w:r w:rsidRPr="002E2215">
        <w:t>выполнена на основе расч</w:t>
      </w:r>
      <w:r>
        <w:t>ё</w:t>
      </w:r>
      <w:r w:rsidRPr="002E2215">
        <w:t>тов и в соответствии:</w:t>
      </w:r>
    </w:p>
    <w:p w:rsidR="00A32C72" w:rsidRPr="002E2215" w:rsidRDefault="00A32C72" w:rsidP="00A32C72">
      <w:pPr>
        <w:pStyle w:val="Osnovnoy"/>
        <w:numPr>
          <w:ilvl w:val="0"/>
          <w:numId w:val="67"/>
        </w:numPr>
        <w:spacing w:before="120"/>
        <w:ind w:right="0"/>
      </w:pPr>
      <w:r w:rsidRPr="002E2215">
        <w:t>СН 2.2.4/2.1.8.562-96 «Шум на рабочих местах, в помещениях жилых, общественных зданий и на территории жилой застройки»;</w:t>
      </w:r>
    </w:p>
    <w:p w:rsidR="00A32C72" w:rsidRPr="002E2215" w:rsidRDefault="00A32C72" w:rsidP="00A32C72">
      <w:pPr>
        <w:pStyle w:val="Osnovnoy"/>
        <w:numPr>
          <w:ilvl w:val="0"/>
          <w:numId w:val="67"/>
        </w:numPr>
        <w:spacing w:before="120"/>
        <w:ind w:right="0"/>
      </w:pPr>
      <w:r w:rsidRPr="002E2215">
        <w:t>СанПиН 2.2.1/2.1.1.1200-03 «Санитарно-защитные зоны и санитарная классификация предприятий, сооружений и иных объектов»;</w:t>
      </w:r>
    </w:p>
    <w:p w:rsidR="00A32C72" w:rsidRPr="002E2215" w:rsidRDefault="00830B03" w:rsidP="00A32C72">
      <w:pPr>
        <w:pStyle w:val="Osnovnoy"/>
        <w:numPr>
          <w:ilvl w:val="0"/>
          <w:numId w:val="67"/>
        </w:numPr>
        <w:spacing w:before="120"/>
        <w:ind w:right="0"/>
      </w:pPr>
      <w:hyperlink r:id="rId20" w:history="1">
        <w:r w:rsidR="00A32C72" w:rsidRPr="002E2215">
          <w:t>СП 51.13330.2011</w:t>
        </w:r>
      </w:hyperlink>
      <w:r w:rsidR="00A32C72" w:rsidRPr="002E2215">
        <w:t xml:space="preserve"> «СНиП 23-03-2003 Защита от шума»;</w:t>
      </w:r>
    </w:p>
    <w:p w:rsidR="00A32C72" w:rsidRPr="0046463B" w:rsidRDefault="00A32C72" w:rsidP="00A32C72">
      <w:pPr>
        <w:pStyle w:val="Osnovnoy"/>
        <w:numPr>
          <w:ilvl w:val="0"/>
          <w:numId w:val="67"/>
        </w:numPr>
        <w:spacing w:before="120"/>
        <w:ind w:right="0"/>
      </w:pPr>
      <w:r w:rsidRPr="002E2215">
        <w:t>межгосударственный стандарт ГОСТ 20444-2014 «Шум. Транспортные потоки. Методы измерения шумовой характеристики»</w:t>
      </w:r>
      <w:r>
        <w:t>;</w:t>
      </w:r>
    </w:p>
    <w:p w:rsidR="00A32C72" w:rsidRPr="002E2215" w:rsidRDefault="00A32C72" w:rsidP="00A32C72">
      <w:pPr>
        <w:pStyle w:val="Osnovnoy"/>
        <w:numPr>
          <w:ilvl w:val="0"/>
          <w:numId w:val="67"/>
        </w:numPr>
        <w:spacing w:before="120"/>
        <w:ind w:right="0"/>
      </w:pPr>
      <w:r>
        <w:t xml:space="preserve">межгосударственный стандарт </w:t>
      </w:r>
      <w:r w:rsidRPr="00F30796">
        <w:t>ГОСТ 22283-2014 «Шум авиационный. Допустимые уровни шума на территории жилой застройки и методы его измерения»</w:t>
      </w:r>
      <w:r>
        <w:t>.</w:t>
      </w:r>
    </w:p>
    <w:bookmarkEnd w:id="36"/>
    <w:bookmarkEnd w:id="37"/>
    <w:bookmarkEnd w:id="38"/>
    <w:bookmarkEnd w:id="39"/>
    <w:bookmarkEnd w:id="40"/>
    <w:p w:rsidR="00A32C72" w:rsidRPr="002E2215" w:rsidRDefault="00A32C72" w:rsidP="00A32C72">
      <w:pPr>
        <w:pStyle w:val="Osnovnoy"/>
        <w:spacing w:before="120"/>
        <w:ind w:right="0"/>
      </w:pPr>
      <w:r w:rsidRPr="002E2215">
        <w:t>Допустимые уровни звука на территории жилой застройки нормируются в соответствии с СН 2.2.4/2.1.8.562-96 и составляют значения, приведённые в таблице 2.2.1.</w:t>
      </w:r>
    </w:p>
    <w:p w:rsidR="00A32C72" w:rsidRPr="00D50C8E" w:rsidRDefault="00A32C72" w:rsidP="00A32C72">
      <w:pPr>
        <w:pStyle w:val="Osnovnoy"/>
        <w:spacing w:before="120"/>
        <w:ind w:right="0"/>
        <w:jc w:val="right"/>
      </w:pPr>
      <w:r>
        <w:t>Т</w:t>
      </w:r>
      <w:r w:rsidRPr="00761051">
        <w:t xml:space="preserve">аблица </w:t>
      </w:r>
      <w:r>
        <w:t>2</w:t>
      </w:r>
      <w:r w:rsidRPr="00761051">
        <w:t>.2.1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38"/>
        <w:gridCol w:w="1682"/>
        <w:gridCol w:w="2348"/>
        <w:gridCol w:w="2350"/>
      </w:tblGrid>
      <w:tr w:rsidR="00A32C72" w:rsidRPr="00D50C8E" w:rsidTr="00EA7021">
        <w:trPr>
          <w:cantSplit/>
          <w:trHeight w:val="454"/>
          <w:tblHeader/>
        </w:trPr>
        <w:tc>
          <w:tcPr>
            <w:tcW w:w="1908" w:type="pct"/>
            <w:vMerge w:val="restart"/>
            <w:vAlign w:val="center"/>
          </w:tcPr>
          <w:p w:rsidR="00A32C72" w:rsidRPr="00626717" w:rsidRDefault="00A32C72" w:rsidP="00EA7021">
            <w:pPr>
              <w:pStyle w:val="Osnovnoy"/>
              <w:ind w:right="0" w:firstLine="0"/>
            </w:pPr>
            <w:bookmarkStart w:id="41" w:name="_Toc369437378"/>
            <w:bookmarkStart w:id="42" w:name="_Toc369437505"/>
            <w:bookmarkStart w:id="43" w:name="_Toc370066942"/>
            <w:bookmarkStart w:id="44" w:name="_Toc370067171"/>
            <w:bookmarkStart w:id="45" w:name="_Toc370133171"/>
            <w:r w:rsidRPr="00626717">
              <w:rPr>
                <w:sz w:val="22"/>
                <w:szCs w:val="22"/>
              </w:rPr>
              <w:t>Назначение помещения или территории</w:t>
            </w:r>
            <w:bookmarkEnd w:id="41"/>
            <w:bookmarkEnd w:id="42"/>
            <w:bookmarkEnd w:id="43"/>
            <w:bookmarkEnd w:id="44"/>
            <w:bookmarkEnd w:id="45"/>
          </w:p>
        </w:tc>
        <w:tc>
          <w:tcPr>
            <w:tcW w:w="815" w:type="pct"/>
            <w:vMerge w:val="restart"/>
            <w:vAlign w:val="center"/>
          </w:tcPr>
          <w:p w:rsidR="00A32C72" w:rsidRPr="00626717" w:rsidRDefault="00A32C72" w:rsidP="00EA7021">
            <w:pPr>
              <w:pStyle w:val="Osnovnoy"/>
              <w:ind w:right="0" w:firstLine="0"/>
            </w:pPr>
            <w:bookmarkStart w:id="46" w:name="_Toc369437379"/>
            <w:bookmarkStart w:id="47" w:name="_Toc369437506"/>
            <w:bookmarkStart w:id="48" w:name="_Toc370066943"/>
            <w:bookmarkStart w:id="49" w:name="_Toc370067172"/>
            <w:bookmarkStart w:id="50" w:name="_Toc370133172"/>
            <w:r w:rsidRPr="00626717">
              <w:rPr>
                <w:sz w:val="22"/>
                <w:szCs w:val="22"/>
              </w:rPr>
              <w:t>Время суток</w:t>
            </w:r>
            <w:bookmarkEnd w:id="46"/>
            <w:bookmarkEnd w:id="47"/>
            <w:bookmarkEnd w:id="48"/>
            <w:bookmarkEnd w:id="49"/>
            <w:bookmarkEnd w:id="50"/>
          </w:p>
        </w:tc>
        <w:tc>
          <w:tcPr>
            <w:tcW w:w="2277" w:type="pct"/>
            <w:gridSpan w:val="2"/>
            <w:vAlign w:val="center"/>
          </w:tcPr>
          <w:p w:rsidR="00A32C72" w:rsidRPr="00626717" w:rsidRDefault="00A32C72" w:rsidP="00EA7021">
            <w:pPr>
              <w:pStyle w:val="Osnovnoy"/>
              <w:ind w:right="0" w:firstLine="0"/>
            </w:pPr>
            <w:bookmarkStart w:id="51" w:name="_Toc369437380"/>
            <w:bookmarkStart w:id="52" w:name="_Toc369437507"/>
            <w:bookmarkStart w:id="53" w:name="_Toc370066944"/>
            <w:bookmarkStart w:id="54" w:name="_Toc370067173"/>
            <w:bookmarkStart w:id="55" w:name="_Toc370133173"/>
            <w:r w:rsidRPr="00626717">
              <w:rPr>
                <w:sz w:val="22"/>
                <w:szCs w:val="22"/>
              </w:rPr>
              <w:t>Уровни звука, дБА</w:t>
            </w:r>
            <w:bookmarkEnd w:id="51"/>
            <w:bookmarkEnd w:id="52"/>
            <w:bookmarkEnd w:id="53"/>
            <w:bookmarkEnd w:id="54"/>
            <w:bookmarkEnd w:id="55"/>
          </w:p>
        </w:tc>
      </w:tr>
      <w:tr w:rsidR="00A32C72" w:rsidRPr="00D50C8E" w:rsidTr="00EA7021">
        <w:trPr>
          <w:cantSplit/>
          <w:trHeight w:val="454"/>
          <w:tblHeader/>
        </w:trPr>
        <w:tc>
          <w:tcPr>
            <w:tcW w:w="1908" w:type="pct"/>
            <w:vMerge/>
            <w:vAlign w:val="center"/>
          </w:tcPr>
          <w:p w:rsidR="00A32C72" w:rsidRPr="00626717" w:rsidRDefault="00A32C72" w:rsidP="00EA7021">
            <w:pPr>
              <w:pStyle w:val="Osnovnoy"/>
              <w:ind w:right="0" w:firstLine="0"/>
            </w:pPr>
          </w:p>
        </w:tc>
        <w:tc>
          <w:tcPr>
            <w:tcW w:w="815" w:type="pct"/>
            <w:vMerge/>
            <w:vAlign w:val="center"/>
          </w:tcPr>
          <w:p w:rsidR="00A32C72" w:rsidRPr="00626717" w:rsidRDefault="00A32C72" w:rsidP="00EA7021">
            <w:pPr>
              <w:pStyle w:val="Osnovnoy"/>
              <w:ind w:right="0" w:firstLine="0"/>
            </w:pPr>
          </w:p>
        </w:tc>
        <w:tc>
          <w:tcPr>
            <w:tcW w:w="1138" w:type="pct"/>
            <w:vAlign w:val="center"/>
          </w:tcPr>
          <w:p w:rsidR="00A32C72" w:rsidRPr="00626717" w:rsidRDefault="00A32C72" w:rsidP="00EA7021">
            <w:pPr>
              <w:pStyle w:val="Osnovnoy"/>
              <w:ind w:right="0" w:firstLine="0"/>
            </w:pPr>
            <w:r w:rsidRPr="00626717">
              <w:rPr>
                <w:sz w:val="22"/>
                <w:szCs w:val="22"/>
              </w:rPr>
              <w:t>Эквивалентный уровень, LАэкв</w:t>
            </w:r>
          </w:p>
        </w:tc>
        <w:tc>
          <w:tcPr>
            <w:tcW w:w="1139" w:type="pct"/>
            <w:vAlign w:val="center"/>
          </w:tcPr>
          <w:p w:rsidR="00A32C72" w:rsidRPr="00626717" w:rsidRDefault="00A32C72" w:rsidP="00EA7021">
            <w:pPr>
              <w:pStyle w:val="Osnovnoy"/>
              <w:ind w:right="0" w:firstLine="0"/>
            </w:pPr>
            <w:r w:rsidRPr="00626717">
              <w:rPr>
                <w:sz w:val="22"/>
                <w:szCs w:val="22"/>
              </w:rPr>
              <w:t>Максимальный уровень, LАмах</w:t>
            </w:r>
          </w:p>
        </w:tc>
      </w:tr>
      <w:tr w:rsidR="00A32C72" w:rsidRPr="00D50C8E" w:rsidTr="00EA7021">
        <w:trPr>
          <w:cantSplit/>
          <w:trHeight w:val="454"/>
        </w:trPr>
        <w:tc>
          <w:tcPr>
            <w:tcW w:w="1908" w:type="pct"/>
            <w:vMerge w:val="restart"/>
            <w:vAlign w:val="center"/>
          </w:tcPr>
          <w:p w:rsidR="00A32C72" w:rsidRPr="00626717" w:rsidRDefault="00A32C72" w:rsidP="00EA7021">
            <w:pPr>
              <w:pStyle w:val="Osnovnoy"/>
              <w:ind w:right="0" w:firstLine="0"/>
            </w:pPr>
            <w:bookmarkStart w:id="56" w:name="_Toc369437381"/>
            <w:bookmarkStart w:id="57" w:name="_Toc369437508"/>
            <w:bookmarkStart w:id="58" w:name="_Toc370066945"/>
            <w:bookmarkStart w:id="59" w:name="_Toc370067174"/>
            <w:bookmarkStart w:id="60" w:name="_Toc370133174"/>
            <w:r w:rsidRPr="00626717">
              <w:rPr>
                <w:sz w:val="22"/>
                <w:szCs w:val="22"/>
              </w:rPr>
              <w:t>Территории, непосредственно прилегающие к жилым домам, школам, дошкольным учреждениям</w:t>
            </w:r>
            <w:bookmarkEnd w:id="56"/>
            <w:bookmarkEnd w:id="57"/>
            <w:bookmarkEnd w:id="58"/>
            <w:bookmarkEnd w:id="59"/>
            <w:bookmarkEnd w:id="60"/>
          </w:p>
        </w:tc>
        <w:tc>
          <w:tcPr>
            <w:tcW w:w="815" w:type="pct"/>
            <w:vAlign w:val="center"/>
          </w:tcPr>
          <w:p w:rsidR="00A32C72" w:rsidRPr="00626717" w:rsidRDefault="00A32C72" w:rsidP="00EA7021">
            <w:pPr>
              <w:pStyle w:val="Osnovnoy"/>
              <w:ind w:right="0" w:firstLine="0"/>
            </w:pPr>
            <w:bookmarkStart w:id="61" w:name="_Toc369437382"/>
            <w:bookmarkStart w:id="62" w:name="_Toc369437509"/>
            <w:bookmarkStart w:id="63" w:name="_Toc370066946"/>
            <w:bookmarkStart w:id="64" w:name="_Toc370067175"/>
            <w:bookmarkStart w:id="65" w:name="_Toc370133175"/>
            <w:r w:rsidRPr="00626717">
              <w:rPr>
                <w:sz w:val="22"/>
                <w:szCs w:val="22"/>
              </w:rPr>
              <w:t>с 7</w:t>
            </w:r>
            <w:r w:rsidRPr="00626717">
              <w:rPr>
                <w:sz w:val="22"/>
                <w:szCs w:val="22"/>
                <w:vertAlign w:val="superscript"/>
              </w:rPr>
              <w:t>00</w:t>
            </w:r>
            <w:r w:rsidRPr="00626717">
              <w:rPr>
                <w:sz w:val="22"/>
                <w:szCs w:val="22"/>
              </w:rPr>
              <w:t xml:space="preserve"> до 23</w:t>
            </w:r>
            <w:r w:rsidRPr="00626717">
              <w:rPr>
                <w:sz w:val="22"/>
                <w:szCs w:val="22"/>
                <w:vertAlign w:val="superscript"/>
              </w:rPr>
              <w:t>00</w:t>
            </w:r>
            <w:bookmarkEnd w:id="61"/>
            <w:bookmarkEnd w:id="62"/>
            <w:bookmarkEnd w:id="63"/>
            <w:bookmarkEnd w:id="64"/>
            <w:bookmarkEnd w:id="65"/>
          </w:p>
        </w:tc>
        <w:tc>
          <w:tcPr>
            <w:tcW w:w="1138" w:type="pct"/>
            <w:vAlign w:val="center"/>
          </w:tcPr>
          <w:p w:rsidR="00A32C72" w:rsidRPr="00626717" w:rsidRDefault="00A32C72" w:rsidP="00EA7021">
            <w:pPr>
              <w:pStyle w:val="Osnovnoy"/>
              <w:ind w:right="0" w:firstLine="0"/>
            </w:pPr>
            <w:bookmarkStart w:id="66" w:name="_Toc369437383"/>
            <w:bookmarkStart w:id="67" w:name="_Toc369437510"/>
            <w:bookmarkStart w:id="68" w:name="_Toc370066947"/>
            <w:bookmarkStart w:id="69" w:name="_Toc370067176"/>
            <w:bookmarkStart w:id="70" w:name="_Toc370133176"/>
            <w:r w:rsidRPr="00626717">
              <w:rPr>
                <w:sz w:val="22"/>
                <w:szCs w:val="22"/>
              </w:rPr>
              <w:t>55</w:t>
            </w:r>
            <w:bookmarkEnd w:id="66"/>
            <w:bookmarkEnd w:id="67"/>
            <w:bookmarkEnd w:id="68"/>
            <w:bookmarkEnd w:id="69"/>
            <w:bookmarkEnd w:id="70"/>
          </w:p>
        </w:tc>
        <w:tc>
          <w:tcPr>
            <w:tcW w:w="1139" w:type="pct"/>
            <w:vAlign w:val="center"/>
          </w:tcPr>
          <w:p w:rsidR="00A32C72" w:rsidRPr="00626717" w:rsidRDefault="00A32C72" w:rsidP="00EA7021">
            <w:pPr>
              <w:pStyle w:val="Osnovnoy"/>
              <w:ind w:right="0" w:firstLine="0"/>
            </w:pPr>
            <w:bookmarkStart w:id="71" w:name="_Toc369437384"/>
            <w:bookmarkStart w:id="72" w:name="_Toc369437511"/>
            <w:bookmarkStart w:id="73" w:name="_Toc370066948"/>
            <w:bookmarkStart w:id="74" w:name="_Toc370067177"/>
            <w:bookmarkStart w:id="75" w:name="_Toc370133177"/>
            <w:r w:rsidRPr="00626717">
              <w:rPr>
                <w:sz w:val="22"/>
                <w:szCs w:val="22"/>
              </w:rPr>
              <w:t>70</w:t>
            </w:r>
            <w:bookmarkEnd w:id="71"/>
            <w:bookmarkEnd w:id="72"/>
            <w:bookmarkEnd w:id="73"/>
            <w:bookmarkEnd w:id="74"/>
            <w:bookmarkEnd w:id="75"/>
          </w:p>
        </w:tc>
      </w:tr>
      <w:tr w:rsidR="00A32C72" w:rsidRPr="00D50C8E" w:rsidTr="00EA7021">
        <w:trPr>
          <w:cantSplit/>
          <w:trHeight w:val="454"/>
        </w:trPr>
        <w:tc>
          <w:tcPr>
            <w:tcW w:w="1908" w:type="pct"/>
            <w:vMerge/>
            <w:vAlign w:val="center"/>
          </w:tcPr>
          <w:p w:rsidR="00A32C72" w:rsidRPr="00626717" w:rsidRDefault="00A32C72" w:rsidP="00EA7021">
            <w:pPr>
              <w:pStyle w:val="Osnovnoy"/>
              <w:ind w:right="0" w:firstLine="0"/>
            </w:pPr>
          </w:p>
        </w:tc>
        <w:tc>
          <w:tcPr>
            <w:tcW w:w="815" w:type="pct"/>
            <w:vAlign w:val="center"/>
          </w:tcPr>
          <w:p w:rsidR="00A32C72" w:rsidRPr="00626717" w:rsidRDefault="00A32C72" w:rsidP="00EA7021">
            <w:pPr>
              <w:pStyle w:val="Osnovnoy"/>
              <w:ind w:right="0" w:firstLine="0"/>
            </w:pPr>
            <w:bookmarkStart w:id="76" w:name="_Toc369437385"/>
            <w:bookmarkStart w:id="77" w:name="_Toc369437512"/>
            <w:bookmarkStart w:id="78" w:name="_Toc370066949"/>
            <w:bookmarkStart w:id="79" w:name="_Toc370067178"/>
            <w:bookmarkStart w:id="80" w:name="_Toc370133178"/>
            <w:r w:rsidRPr="00626717">
              <w:rPr>
                <w:sz w:val="22"/>
                <w:szCs w:val="22"/>
              </w:rPr>
              <w:t>с 23</w:t>
            </w:r>
            <w:r w:rsidRPr="00626717">
              <w:rPr>
                <w:sz w:val="22"/>
                <w:szCs w:val="22"/>
                <w:vertAlign w:val="superscript"/>
              </w:rPr>
              <w:t>00</w:t>
            </w:r>
            <w:r w:rsidRPr="00626717">
              <w:rPr>
                <w:sz w:val="22"/>
                <w:szCs w:val="22"/>
              </w:rPr>
              <w:t xml:space="preserve"> до 7</w:t>
            </w:r>
            <w:r w:rsidRPr="00626717">
              <w:rPr>
                <w:sz w:val="22"/>
                <w:szCs w:val="22"/>
                <w:vertAlign w:val="superscript"/>
              </w:rPr>
              <w:t>00</w:t>
            </w:r>
            <w:bookmarkEnd w:id="76"/>
            <w:bookmarkEnd w:id="77"/>
            <w:bookmarkEnd w:id="78"/>
            <w:bookmarkEnd w:id="79"/>
            <w:bookmarkEnd w:id="80"/>
          </w:p>
        </w:tc>
        <w:tc>
          <w:tcPr>
            <w:tcW w:w="1138" w:type="pct"/>
            <w:vAlign w:val="center"/>
          </w:tcPr>
          <w:p w:rsidR="00A32C72" w:rsidRPr="00626717" w:rsidRDefault="00A32C72" w:rsidP="00EA7021">
            <w:pPr>
              <w:pStyle w:val="Osnovnoy"/>
              <w:ind w:right="0" w:firstLine="0"/>
            </w:pPr>
            <w:bookmarkStart w:id="81" w:name="_Toc369437386"/>
            <w:bookmarkStart w:id="82" w:name="_Toc369437513"/>
            <w:bookmarkStart w:id="83" w:name="_Toc370066950"/>
            <w:bookmarkStart w:id="84" w:name="_Toc370067179"/>
            <w:bookmarkStart w:id="85" w:name="_Toc370133179"/>
            <w:r w:rsidRPr="00626717">
              <w:rPr>
                <w:sz w:val="22"/>
                <w:szCs w:val="22"/>
              </w:rPr>
              <w:t>45</w:t>
            </w:r>
            <w:bookmarkEnd w:id="81"/>
            <w:bookmarkEnd w:id="82"/>
            <w:bookmarkEnd w:id="83"/>
            <w:bookmarkEnd w:id="84"/>
            <w:bookmarkEnd w:id="85"/>
          </w:p>
        </w:tc>
        <w:tc>
          <w:tcPr>
            <w:tcW w:w="1139" w:type="pct"/>
            <w:vAlign w:val="center"/>
          </w:tcPr>
          <w:p w:rsidR="00A32C72" w:rsidRPr="00626717" w:rsidRDefault="00A32C72" w:rsidP="00EA7021">
            <w:pPr>
              <w:pStyle w:val="Osnovnoy"/>
              <w:ind w:right="0" w:firstLine="0"/>
            </w:pPr>
            <w:bookmarkStart w:id="86" w:name="_Toc369437387"/>
            <w:bookmarkStart w:id="87" w:name="_Toc369437514"/>
            <w:bookmarkStart w:id="88" w:name="_Toc370066951"/>
            <w:bookmarkStart w:id="89" w:name="_Toc370067180"/>
            <w:bookmarkStart w:id="90" w:name="_Toc370133180"/>
            <w:r w:rsidRPr="00626717">
              <w:rPr>
                <w:sz w:val="22"/>
                <w:szCs w:val="22"/>
              </w:rPr>
              <w:t>60</w:t>
            </w:r>
            <w:bookmarkEnd w:id="86"/>
            <w:bookmarkEnd w:id="87"/>
            <w:bookmarkEnd w:id="88"/>
            <w:bookmarkEnd w:id="89"/>
            <w:bookmarkEnd w:id="90"/>
          </w:p>
        </w:tc>
      </w:tr>
    </w:tbl>
    <w:p w:rsidR="00A32C72" w:rsidRPr="002E2215" w:rsidRDefault="00A32C72" w:rsidP="00A32C72">
      <w:pPr>
        <w:pStyle w:val="Osnovnoy"/>
        <w:spacing w:before="120"/>
        <w:ind w:right="0"/>
      </w:pPr>
      <w:r>
        <w:t>О</w:t>
      </w:r>
      <w:r w:rsidRPr="002E2215">
        <w:t>сновными источниками шума, оказывающими влияние на формирование акустического режима на территории</w:t>
      </w:r>
      <w:r>
        <w:t xml:space="preserve"> городского округа</w:t>
      </w:r>
      <w:r w:rsidRPr="002E2215">
        <w:t>, являются:</w:t>
      </w:r>
    </w:p>
    <w:p w:rsidR="00A32C72" w:rsidRPr="002E2215" w:rsidRDefault="00A32C72" w:rsidP="00A32C72">
      <w:pPr>
        <w:pStyle w:val="Osnovnoy"/>
        <w:numPr>
          <w:ilvl w:val="0"/>
          <w:numId w:val="68"/>
        </w:numPr>
        <w:spacing w:before="120"/>
        <w:ind w:right="0"/>
      </w:pPr>
      <w:r w:rsidRPr="002E2215">
        <w:t>автомобильный транспорт;</w:t>
      </w:r>
    </w:p>
    <w:p w:rsidR="00A32C72" w:rsidRPr="004A0E2C" w:rsidRDefault="00A32C72" w:rsidP="00A32C72">
      <w:pPr>
        <w:pStyle w:val="Osnovnoy"/>
        <w:numPr>
          <w:ilvl w:val="0"/>
          <w:numId w:val="68"/>
        </w:numPr>
        <w:spacing w:before="120"/>
        <w:ind w:right="0"/>
      </w:pPr>
      <w:r w:rsidRPr="004A0E2C">
        <w:lastRenderedPageBreak/>
        <w:t>железнодорожный транспорт;</w:t>
      </w:r>
    </w:p>
    <w:p w:rsidR="00A32C72" w:rsidRPr="002E2215" w:rsidRDefault="00A32C72" w:rsidP="00A32C72">
      <w:pPr>
        <w:pStyle w:val="Osnovnoy"/>
        <w:numPr>
          <w:ilvl w:val="0"/>
          <w:numId w:val="68"/>
        </w:numPr>
        <w:spacing w:before="120"/>
        <w:ind w:right="0"/>
      </w:pPr>
      <w:r w:rsidRPr="002E2215">
        <w:t>авиационный транспорт.</w:t>
      </w:r>
    </w:p>
    <w:p w:rsidR="00A32C72" w:rsidRPr="002E2215" w:rsidRDefault="00A32C72" w:rsidP="00A32C72">
      <w:pPr>
        <w:pStyle w:val="Osnovnoy"/>
        <w:spacing w:before="120"/>
        <w:ind w:right="0"/>
      </w:pPr>
      <w:r w:rsidRPr="002E2215">
        <w:t xml:space="preserve">Из всех перечисленных выше источников наиболее массовым и распространённым является автомобильный транспорт, формирующий различные по величине зоны шумового дискомфорта на всей территории города. </w:t>
      </w:r>
    </w:p>
    <w:p w:rsidR="00A32C72" w:rsidRPr="004A0E2C" w:rsidRDefault="00A32C72" w:rsidP="00A32C72">
      <w:pPr>
        <w:pStyle w:val="Osnovnoy"/>
        <w:spacing w:before="120"/>
        <w:ind w:right="0"/>
        <w:rPr>
          <w:u w:val="single"/>
        </w:rPr>
      </w:pPr>
      <w:r w:rsidRPr="004A0E2C">
        <w:rPr>
          <w:u w:val="single"/>
        </w:rPr>
        <w:t>Автомобильный транспорт</w:t>
      </w:r>
    </w:p>
    <w:p w:rsidR="00A32C72" w:rsidRPr="002B7CCD" w:rsidRDefault="00A32C72" w:rsidP="00A32C72">
      <w:pPr>
        <w:pStyle w:val="Osnovnoy"/>
        <w:spacing w:before="120"/>
        <w:ind w:right="0"/>
      </w:pPr>
      <w:r w:rsidRPr="002B7CCD">
        <w:t xml:space="preserve">Основные транспортные потоки пересекают территорию муниципального образования по федеральной </w:t>
      </w:r>
      <w:r>
        <w:t>автомобильной</w:t>
      </w:r>
      <w:r w:rsidRPr="008C73C2">
        <w:t xml:space="preserve"> </w:t>
      </w:r>
      <w:r w:rsidRPr="002B7CCD">
        <w:t>магистрали М-5 «Урал», дорогам</w:t>
      </w:r>
      <w:r>
        <w:t xml:space="preserve"> регионального значения </w:t>
      </w:r>
      <w:r w:rsidRPr="002B7CCD">
        <w:t>«Москва – Жуковский» и «Москва – Егорьевск – Тума – Касимов».</w:t>
      </w:r>
    </w:p>
    <w:p w:rsidR="00A32C72" w:rsidRPr="004A0E2C" w:rsidRDefault="00A32C72" w:rsidP="00A32C72">
      <w:pPr>
        <w:pStyle w:val="Osnovnoy"/>
        <w:spacing w:before="120"/>
        <w:ind w:right="0"/>
      </w:pPr>
      <w:r w:rsidRPr="004A0E2C">
        <w:t xml:space="preserve">В качестве шумовой характеристики транспортного потока принят в соответствии с межгосударственным стандартом ГОСТ 20444-2014 «Шум. Транспортные потоки. Методы измерения шумовой характеристики» эквивалентный уровень звука в дБА. </w:t>
      </w:r>
    </w:p>
    <w:p w:rsidR="00A32C72" w:rsidRPr="004A0E2C" w:rsidRDefault="00A32C72" w:rsidP="00A32C72">
      <w:pPr>
        <w:pStyle w:val="Osnovnoy"/>
        <w:spacing w:before="120"/>
        <w:ind w:right="0"/>
      </w:pPr>
      <w:r w:rsidRPr="004A0E2C">
        <w:t>Величина эквивалентного уровня звука зависит от следующих факторов:</w:t>
      </w:r>
    </w:p>
    <w:p w:rsidR="00A32C72" w:rsidRPr="007F6915" w:rsidRDefault="00A32C72" w:rsidP="00A32C72">
      <w:pPr>
        <w:pStyle w:val="Osnovnoy"/>
        <w:numPr>
          <w:ilvl w:val="0"/>
          <w:numId w:val="69"/>
        </w:numPr>
        <w:spacing w:before="120"/>
        <w:ind w:right="0"/>
      </w:pPr>
      <w:r w:rsidRPr="007F6915">
        <w:t>интенсивности движения,</w:t>
      </w:r>
    </w:p>
    <w:p w:rsidR="00A32C72" w:rsidRPr="007F6915" w:rsidRDefault="00A32C72" w:rsidP="00A32C72">
      <w:pPr>
        <w:pStyle w:val="Osnovnoy"/>
        <w:numPr>
          <w:ilvl w:val="0"/>
          <w:numId w:val="69"/>
        </w:numPr>
        <w:spacing w:before="120"/>
        <w:ind w:right="0"/>
      </w:pPr>
      <w:r w:rsidRPr="007F6915">
        <w:t>состава движения транспортного потока,</w:t>
      </w:r>
    </w:p>
    <w:p w:rsidR="00A32C72" w:rsidRPr="007F6915" w:rsidRDefault="00A32C72" w:rsidP="00A32C72">
      <w:pPr>
        <w:pStyle w:val="Osnovnoy"/>
        <w:numPr>
          <w:ilvl w:val="0"/>
          <w:numId w:val="69"/>
        </w:numPr>
        <w:spacing w:before="120"/>
        <w:ind w:right="0"/>
      </w:pPr>
      <w:r w:rsidRPr="007F6915">
        <w:t>скорости движения.</w:t>
      </w:r>
    </w:p>
    <w:p w:rsidR="00A32C72" w:rsidRPr="004A0E2C" w:rsidRDefault="00A32C72" w:rsidP="00A32C72">
      <w:pPr>
        <w:pStyle w:val="Osnovnoy"/>
        <w:spacing w:before="120"/>
        <w:ind w:right="0"/>
      </w:pPr>
      <w:r w:rsidRPr="004A0E2C">
        <w:t xml:space="preserve">Расчёт шумовой характеристики смешанного транспортного потока выполняется по формуле: </w:t>
      </w:r>
    </w:p>
    <w:p w:rsidR="00A32C72" w:rsidRPr="002B7CCD" w:rsidRDefault="00A32C72" w:rsidP="00A32C72">
      <w:pPr>
        <w:pStyle w:val="Osnovnoy"/>
        <w:spacing w:before="120"/>
        <w:ind w:right="0"/>
        <w:jc w:val="center"/>
      </w:pPr>
      <w:r w:rsidRPr="002B7CCD">
        <w:t>Lэкв.р = 10lgN + 13,3lgV + 8,4lgp + 9,5, дБА,</w:t>
      </w:r>
    </w:p>
    <w:p w:rsidR="00A32C72" w:rsidRPr="002B7CCD" w:rsidRDefault="00A32C72" w:rsidP="00A32C72">
      <w:pPr>
        <w:pStyle w:val="Osnovnoy"/>
        <w:spacing w:before="120"/>
        <w:ind w:right="0"/>
      </w:pPr>
      <w:r w:rsidRPr="002B7CCD">
        <w:t>где:</w:t>
      </w:r>
    </w:p>
    <w:p w:rsidR="00A32C72" w:rsidRPr="002B7CCD" w:rsidRDefault="00A32C72" w:rsidP="00A32C72">
      <w:pPr>
        <w:pStyle w:val="Osnovnoy"/>
        <w:spacing w:before="120"/>
        <w:ind w:right="0"/>
      </w:pPr>
      <w:r w:rsidRPr="002B7CCD">
        <w:t>Lэкв.р – расчётное значение эквивалентного уровня звука, дБА ;</w:t>
      </w:r>
    </w:p>
    <w:p w:rsidR="00A32C72" w:rsidRPr="002B46D2" w:rsidRDefault="00A32C72" w:rsidP="00A32C72">
      <w:pPr>
        <w:pStyle w:val="Osnovnoy"/>
        <w:spacing w:before="120"/>
        <w:ind w:right="0"/>
      </w:pPr>
      <w:r w:rsidRPr="002B7CCD">
        <w:t>N – расчётная интенсивность движения</w:t>
      </w:r>
      <w:r>
        <w:t>,</w:t>
      </w:r>
      <w:r w:rsidRPr="004A0E2C">
        <w:t xml:space="preserve"> </w:t>
      </w:r>
      <w:r w:rsidRPr="002B46D2">
        <w:t>физ. ед./час;</w:t>
      </w:r>
    </w:p>
    <w:p w:rsidR="00A32C72" w:rsidRPr="002B7CCD" w:rsidRDefault="00A32C72" w:rsidP="00A32C72">
      <w:pPr>
        <w:pStyle w:val="Osnovnoy"/>
        <w:spacing w:before="120"/>
        <w:ind w:right="0"/>
      </w:pPr>
      <w:r w:rsidRPr="002B7CCD">
        <w:t>V – скорость движения, км/ч;</w:t>
      </w:r>
    </w:p>
    <w:p w:rsidR="00A32C72" w:rsidRPr="002B7CCD" w:rsidRDefault="00A32C72" w:rsidP="00A32C72">
      <w:pPr>
        <w:pStyle w:val="Osnovnoy"/>
        <w:spacing w:before="120"/>
        <w:ind w:right="0"/>
      </w:pPr>
      <w:r w:rsidRPr="002B7CCD">
        <w:t>p – доля грузовых автомобилей и общественного транспорта в составе транспортного потока, %.</w:t>
      </w:r>
    </w:p>
    <w:p w:rsidR="00A32C72" w:rsidRDefault="00A32C72" w:rsidP="00A32C72">
      <w:pPr>
        <w:pStyle w:val="Osnovnoy"/>
        <w:spacing w:before="120"/>
        <w:ind w:right="0"/>
      </w:pPr>
      <w:r w:rsidRPr="007F6915">
        <w:t>Результаты расчётов шумовых характеристик автотранспортных потоков и параметры санитарных разрывов по фактору шума на текущий период времени приведены в таблице 2.2.2. Санитарный разрыв рассчитывался без учёта рассевания шума растительностью.</w:t>
      </w:r>
    </w:p>
    <w:p w:rsidR="00A32C72" w:rsidRPr="002E2215" w:rsidRDefault="00A32C72" w:rsidP="00A32C72">
      <w:pPr>
        <w:pStyle w:val="Osnovnoy"/>
        <w:spacing w:before="120"/>
        <w:ind w:right="0"/>
        <w:jc w:val="right"/>
      </w:pPr>
      <w:r w:rsidRPr="002E2215">
        <w:t>Таблица 2.2.2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83"/>
        <w:gridCol w:w="1752"/>
        <w:gridCol w:w="1418"/>
        <w:gridCol w:w="1277"/>
        <w:gridCol w:w="1983"/>
        <w:gridCol w:w="1705"/>
      </w:tblGrid>
      <w:tr w:rsidR="00A32C72" w:rsidTr="00EA7021">
        <w:trPr>
          <w:trHeight w:val="276"/>
          <w:tblHeader/>
        </w:trPr>
        <w:tc>
          <w:tcPr>
            <w:tcW w:w="1058" w:type="pct"/>
            <w:shd w:val="clear" w:color="auto" w:fill="auto"/>
            <w:noWrap/>
            <w:vAlign w:val="center"/>
            <w:hideMark/>
          </w:tcPr>
          <w:p w:rsidR="00A32C72" w:rsidRPr="00D841DD" w:rsidRDefault="00A32C72" w:rsidP="00EA7021">
            <w:pPr>
              <w:jc w:val="center"/>
            </w:pPr>
            <w:r>
              <w:rPr>
                <w:bCs/>
                <w:sz w:val="22"/>
                <w:szCs w:val="22"/>
              </w:rPr>
              <w:t>А</w:t>
            </w:r>
            <w:r w:rsidRPr="002B7CCD">
              <w:rPr>
                <w:bCs/>
                <w:sz w:val="22"/>
                <w:szCs w:val="22"/>
              </w:rPr>
              <w:t>втомобильн</w:t>
            </w:r>
            <w:r>
              <w:rPr>
                <w:bCs/>
                <w:sz w:val="22"/>
                <w:szCs w:val="22"/>
              </w:rPr>
              <w:t>ая</w:t>
            </w:r>
            <w:r w:rsidRPr="002B7CCD">
              <w:rPr>
                <w:bCs/>
                <w:sz w:val="22"/>
                <w:szCs w:val="22"/>
              </w:rPr>
              <w:t xml:space="preserve"> дорог</w:t>
            </w:r>
            <w:r>
              <w:rPr>
                <w:bCs/>
                <w:sz w:val="22"/>
                <w:szCs w:val="22"/>
              </w:rPr>
              <w:t>а, улица</w:t>
            </w:r>
          </w:p>
        </w:tc>
        <w:tc>
          <w:tcPr>
            <w:tcW w:w="849" w:type="pct"/>
            <w:shd w:val="clear" w:color="auto" w:fill="auto"/>
            <w:noWrap/>
            <w:vAlign w:val="center"/>
            <w:hideMark/>
          </w:tcPr>
          <w:p w:rsidR="00A32C72" w:rsidRPr="001B3A65" w:rsidRDefault="00A32C72" w:rsidP="00EA7021">
            <w:pPr>
              <w:keepNext/>
              <w:jc w:val="center"/>
            </w:pPr>
            <w:r w:rsidRPr="001B3A65">
              <w:rPr>
                <w:bCs/>
                <w:sz w:val="22"/>
                <w:szCs w:val="22"/>
              </w:rPr>
              <w:t>Интенсивность</w:t>
            </w:r>
            <w:r w:rsidRPr="001B3A65">
              <w:rPr>
                <w:bCs/>
                <w:sz w:val="22"/>
                <w:szCs w:val="22"/>
              </w:rPr>
              <w:br/>
              <w:t xml:space="preserve">движения транспорта, </w:t>
            </w:r>
            <w:r w:rsidRPr="001B3A65">
              <w:rPr>
                <w:bCs/>
                <w:sz w:val="22"/>
                <w:szCs w:val="22"/>
              </w:rPr>
              <w:br/>
            </w:r>
            <w:r w:rsidRPr="001B3A65">
              <w:rPr>
                <w:sz w:val="22"/>
                <w:szCs w:val="22"/>
              </w:rPr>
              <w:t>физ. ед./час</w:t>
            </w:r>
          </w:p>
        </w:tc>
        <w:tc>
          <w:tcPr>
            <w:tcW w:w="687" w:type="pct"/>
            <w:shd w:val="clear" w:color="auto" w:fill="auto"/>
            <w:noWrap/>
            <w:vAlign w:val="center"/>
            <w:hideMark/>
          </w:tcPr>
          <w:p w:rsidR="00A32C72" w:rsidRPr="001B3A65" w:rsidRDefault="00A32C72" w:rsidP="00EA7021">
            <w:pPr>
              <w:jc w:val="center"/>
            </w:pPr>
            <w:r w:rsidRPr="001B3A65">
              <w:rPr>
                <w:sz w:val="22"/>
                <w:szCs w:val="22"/>
              </w:rPr>
              <w:t xml:space="preserve">Доля грузового </w:t>
            </w:r>
            <w:r w:rsidRPr="001B3A65">
              <w:rPr>
                <w:sz w:val="22"/>
                <w:szCs w:val="22"/>
              </w:rPr>
              <w:br/>
              <w:t>транспорта в потоке,</w:t>
            </w:r>
            <w:r w:rsidRPr="001B3A65">
              <w:rPr>
                <w:sz w:val="22"/>
                <w:szCs w:val="22"/>
              </w:rPr>
              <w:br/>
              <w:t>%</w:t>
            </w:r>
          </w:p>
        </w:tc>
        <w:tc>
          <w:tcPr>
            <w:tcW w:w="619" w:type="pct"/>
            <w:shd w:val="clear" w:color="auto" w:fill="auto"/>
            <w:noWrap/>
            <w:vAlign w:val="center"/>
            <w:hideMark/>
          </w:tcPr>
          <w:p w:rsidR="00A32C72" w:rsidRPr="001B3A65" w:rsidRDefault="00A32C72" w:rsidP="00EA7021">
            <w:pPr>
              <w:jc w:val="center"/>
            </w:pPr>
            <w:r w:rsidRPr="001B3A65">
              <w:rPr>
                <w:sz w:val="22"/>
                <w:szCs w:val="22"/>
              </w:rPr>
              <w:t>Средняя скорость движения,</w:t>
            </w:r>
            <w:r w:rsidRPr="001B3A65">
              <w:rPr>
                <w:sz w:val="22"/>
                <w:szCs w:val="22"/>
              </w:rPr>
              <w:br/>
              <w:t>км/час</w:t>
            </w:r>
          </w:p>
        </w:tc>
        <w:tc>
          <w:tcPr>
            <w:tcW w:w="961" w:type="pct"/>
            <w:shd w:val="clear" w:color="auto" w:fill="auto"/>
            <w:noWrap/>
            <w:vAlign w:val="center"/>
            <w:hideMark/>
          </w:tcPr>
          <w:p w:rsidR="00A32C72" w:rsidRPr="001B3A65" w:rsidRDefault="00A32C72" w:rsidP="00EA7021">
            <w:pPr>
              <w:jc w:val="center"/>
            </w:pPr>
            <w:r w:rsidRPr="001B3A65">
              <w:rPr>
                <w:sz w:val="22"/>
                <w:szCs w:val="22"/>
              </w:rPr>
              <w:t xml:space="preserve">Расчётное значение эквивалентного уровня шума, </w:t>
            </w:r>
            <w:r w:rsidRPr="001B3A65">
              <w:rPr>
                <w:sz w:val="22"/>
                <w:szCs w:val="22"/>
              </w:rPr>
              <w:br/>
              <w:t>дБА</w:t>
            </w:r>
          </w:p>
        </w:tc>
        <w:tc>
          <w:tcPr>
            <w:tcW w:w="826" w:type="pct"/>
            <w:vAlign w:val="center"/>
          </w:tcPr>
          <w:p w:rsidR="00A32C72" w:rsidRPr="001B3A65" w:rsidRDefault="00A32C72" w:rsidP="00EA7021">
            <w:pPr>
              <w:jc w:val="center"/>
            </w:pPr>
            <w:r w:rsidRPr="001B3A65">
              <w:rPr>
                <w:sz w:val="22"/>
                <w:szCs w:val="22"/>
              </w:rPr>
              <w:t xml:space="preserve">Ширина зоны акустического дискомфорта, </w:t>
            </w:r>
            <w:r w:rsidRPr="001B3A65">
              <w:rPr>
                <w:sz w:val="22"/>
                <w:szCs w:val="22"/>
              </w:rPr>
              <w:br/>
              <w:t>м</w:t>
            </w:r>
          </w:p>
        </w:tc>
      </w:tr>
      <w:tr w:rsidR="00A32C72" w:rsidTr="00EA7021">
        <w:trPr>
          <w:trHeight w:val="276"/>
        </w:trPr>
        <w:tc>
          <w:tcPr>
            <w:tcW w:w="1058" w:type="pct"/>
            <w:shd w:val="clear" w:color="auto" w:fill="auto"/>
            <w:noWrap/>
            <w:vAlign w:val="center"/>
            <w:hideMark/>
          </w:tcPr>
          <w:p w:rsidR="00A32C72" w:rsidRPr="002B7CCD" w:rsidRDefault="00A32C72" w:rsidP="00EA7021">
            <w:pPr>
              <w:rPr>
                <w:sz w:val="22"/>
                <w:szCs w:val="22"/>
              </w:rPr>
            </w:pPr>
            <w:r w:rsidRPr="002B7CCD">
              <w:rPr>
                <w:sz w:val="22"/>
                <w:szCs w:val="22"/>
              </w:rPr>
              <w:t>М-5 «Урал»</w:t>
            </w:r>
          </w:p>
        </w:tc>
        <w:tc>
          <w:tcPr>
            <w:tcW w:w="849" w:type="pct"/>
            <w:shd w:val="clear" w:color="auto" w:fill="auto"/>
            <w:noWrap/>
            <w:vAlign w:val="center"/>
            <w:hideMark/>
          </w:tcPr>
          <w:p w:rsidR="00A32C72" w:rsidRPr="00C27C4B" w:rsidRDefault="00A32C72" w:rsidP="00EA7021">
            <w:pPr>
              <w:keepNext/>
              <w:jc w:val="center"/>
              <w:rPr>
                <w:bCs/>
                <w:sz w:val="22"/>
                <w:szCs w:val="22"/>
              </w:rPr>
            </w:pPr>
            <w:r w:rsidRPr="00C27C4B">
              <w:rPr>
                <w:bCs/>
                <w:sz w:val="22"/>
                <w:szCs w:val="22"/>
              </w:rPr>
              <w:t>7400 – 3500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47</w:t>
            </w:r>
          </w:p>
        </w:tc>
        <w:tc>
          <w:tcPr>
            <w:tcW w:w="619" w:type="pct"/>
            <w:shd w:val="clear" w:color="auto" w:fill="auto"/>
            <w:noWrap/>
            <w:vAlign w:val="center"/>
            <w:hideMark/>
          </w:tcPr>
          <w:p w:rsidR="00A32C72" w:rsidRPr="00C27C4B" w:rsidRDefault="00A32C72" w:rsidP="00EA7021">
            <w:pPr>
              <w:jc w:val="center"/>
              <w:rPr>
                <w:sz w:val="22"/>
                <w:szCs w:val="22"/>
              </w:rPr>
            </w:pPr>
            <w:r w:rsidRPr="00C27C4B">
              <w:rPr>
                <w:sz w:val="22"/>
                <w:szCs w:val="22"/>
              </w:rPr>
              <w:t>60</w:t>
            </w:r>
          </w:p>
        </w:tc>
        <w:tc>
          <w:tcPr>
            <w:tcW w:w="961" w:type="pct"/>
            <w:shd w:val="clear" w:color="auto" w:fill="auto"/>
            <w:noWrap/>
            <w:vAlign w:val="bottom"/>
            <w:hideMark/>
          </w:tcPr>
          <w:p w:rsidR="00A32C72" w:rsidRPr="009828C8" w:rsidRDefault="00A32C72" w:rsidP="00EA7021">
            <w:pPr>
              <w:jc w:val="center"/>
              <w:rPr>
                <w:sz w:val="22"/>
                <w:szCs w:val="22"/>
              </w:rPr>
            </w:pPr>
            <w:r w:rsidRPr="009828C8">
              <w:rPr>
                <w:sz w:val="22"/>
                <w:szCs w:val="22"/>
              </w:rPr>
              <w:t>85,1 – 81,8</w:t>
            </w:r>
          </w:p>
        </w:tc>
        <w:tc>
          <w:tcPr>
            <w:tcW w:w="826" w:type="pct"/>
            <w:vAlign w:val="center"/>
          </w:tcPr>
          <w:p w:rsidR="00A32C72" w:rsidRPr="00C27C4B" w:rsidRDefault="00A32C72" w:rsidP="00EA7021">
            <w:pPr>
              <w:jc w:val="center"/>
              <w:rPr>
                <w:sz w:val="22"/>
                <w:szCs w:val="22"/>
              </w:rPr>
            </w:pPr>
            <w:r w:rsidRPr="00C27C4B">
              <w:rPr>
                <w:sz w:val="22"/>
                <w:szCs w:val="22"/>
              </w:rPr>
              <w:t>800</w:t>
            </w:r>
            <w:r>
              <w:rPr>
                <w:sz w:val="22"/>
                <w:szCs w:val="22"/>
              </w:rPr>
              <w:t> – 500</w:t>
            </w:r>
          </w:p>
        </w:tc>
      </w:tr>
      <w:tr w:rsidR="00A32C72" w:rsidTr="00EA7021">
        <w:trPr>
          <w:trHeight w:val="276"/>
        </w:trPr>
        <w:tc>
          <w:tcPr>
            <w:tcW w:w="1058" w:type="pct"/>
            <w:shd w:val="clear" w:color="auto" w:fill="auto"/>
            <w:noWrap/>
            <w:vAlign w:val="center"/>
            <w:hideMark/>
          </w:tcPr>
          <w:p w:rsidR="00A32C72" w:rsidRPr="002B7CCD" w:rsidRDefault="00A32C72" w:rsidP="00EA7021">
            <w:pPr>
              <w:rPr>
                <w:sz w:val="22"/>
                <w:szCs w:val="22"/>
              </w:rPr>
            </w:pPr>
            <w:r w:rsidRPr="007F6915">
              <w:rPr>
                <w:sz w:val="22"/>
                <w:szCs w:val="22"/>
              </w:rPr>
              <w:t>Октябрьский пр</w:t>
            </w:r>
            <w:r>
              <w:rPr>
                <w:sz w:val="22"/>
                <w:szCs w:val="22"/>
              </w:rPr>
              <w:t>оспект (г. Люберцы)</w:t>
            </w:r>
          </w:p>
        </w:tc>
        <w:tc>
          <w:tcPr>
            <w:tcW w:w="849" w:type="pct"/>
            <w:shd w:val="clear" w:color="auto" w:fill="auto"/>
            <w:noWrap/>
            <w:vAlign w:val="center"/>
            <w:hideMark/>
          </w:tcPr>
          <w:p w:rsidR="00A32C72" w:rsidRPr="00C27C4B" w:rsidRDefault="00A32C72" w:rsidP="00EA7021">
            <w:pPr>
              <w:keepNext/>
              <w:jc w:val="center"/>
              <w:rPr>
                <w:bCs/>
                <w:sz w:val="22"/>
                <w:szCs w:val="22"/>
              </w:rPr>
            </w:pPr>
            <w:r w:rsidRPr="00C27C4B">
              <w:rPr>
                <w:bCs/>
                <w:sz w:val="22"/>
                <w:szCs w:val="22"/>
              </w:rPr>
              <w:t>3000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32</w:t>
            </w:r>
          </w:p>
        </w:tc>
        <w:tc>
          <w:tcPr>
            <w:tcW w:w="619" w:type="pct"/>
            <w:shd w:val="clear" w:color="auto" w:fill="auto"/>
            <w:noWrap/>
            <w:vAlign w:val="center"/>
            <w:hideMark/>
          </w:tcPr>
          <w:p w:rsidR="00A32C72" w:rsidRPr="00C27C4B" w:rsidRDefault="00A32C72" w:rsidP="00EA7021">
            <w:pPr>
              <w:jc w:val="center"/>
              <w:rPr>
                <w:sz w:val="22"/>
                <w:szCs w:val="22"/>
              </w:rPr>
            </w:pPr>
            <w:r w:rsidRPr="00C27C4B">
              <w:rPr>
                <w:sz w:val="22"/>
                <w:szCs w:val="22"/>
              </w:rPr>
              <w:t>30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75,8</w:t>
            </w:r>
          </w:p>
        </w:tc>
        <w:tc>
          <w:tcPr>
            <w:tcW w:w="826" w:type="pct"/>
            <w:vAlign w:val="center"/>
          </w:tcPr>
          <w:p w:rsidR="00A32C72" w:rsidRPr="00C27C4B" w:rsidRDefault="00A32C72" w:rsidP="00EA7021">
            <w:pPr>
              <w:jc w:val="center"/>
              <w:rPr>
                <w:sz w:val="22"/>
                <w:szCs w:val="22"/>
              </w:rPr>
            </w:pPr>
            <w:r w:rsidRPr="00C27C4B">
              <w:rPr>
                <w:sz w:val="22"/>
                <w:szCs w:val="22"/>
              </w:rPr>
              <w:t>160</w:t>
            </w:r>
          </w:p>
        </w:tc>
      </w:tr>
      <w:tr w:rsidR="00A32C72" w:rsidTr="00EA7021">
        <w:trPr>
          <w:trHeight w:val="276"/>
        </w:trPr>
        <w:tc>
          <w:tcPr>
            <w:tcW w:w="1058" w:type="pct"/>
            <w:shd w:val="clear" w:color="auto" w:fill="auto"/>
            <w:noWrap/>
            <w:vAlign w:val="center"/>
            <w:hideMark/>
          </w:tcPr>
          <w:p w:rsidR="00A32C72" w:rsidRPr="002B7CCD" w:rsidRDefault="00A32C72" w:rsidP="00EA7021">
            <w:pPr>
              <w:rPr>
                <w:sz w:val="22"/>
                <w:szCs w:val="22"/>
              </w:rPr>
            </w:pPr>
            <w:r>
              <w:rPr>
                <w:sz w:val="22"/>
                <w:szCs w:val="22"/>
              </w:rPr>
              <w:t>у</w:t>
            </w:r>
            <w:r w:rsidRPr="007F6915">
              <w:rPr>
                <w:sz w:val="22"/>
                <w:szCs w:val="22"/>
              </w:rPr>
              <w:t>л. Смирновская</w:t>
            </w:r>
            <w:r>
              <w:rPr>
                <w:sz w:val="22"/>
                <w:szCs w:val="22"/>
              </w:rPr>
              <w:t xml:space="preserve"> (г. Люберцы)</w:t>
            </w:r>
          </w:p>
        </w:tc>
        <w:tc>
          <w:tcPr>
            <w:tcW w:w="849" w:type="pct"/>
            <w:shd w:val="clear" w:color="auto" w:fill="auto"/>
            <w:noWrap/>
            <w:vAlign w:val="center"/>
            <w:hideMark/>
          </w:tcPr>
          <w:p w:rsidR="00A32C72" w:rsidRPr="00C27C4B" w:rsidRDefault="00A32C72" w:rsidP="00EA7021">
            <w:pPr>
              <w:keepNext/>
              <w:jc w:val="center"/>
              <w:rPr>
                <w:bCs/>
                <w:sz w:val="22"/>
                <w:szCs w:val="22"/>
              </w:rPr>
            </w:pPr>
            <w:r w:rsidRPr="00C27C4B">
              <w:rPr>
                <w:bCs/>
                <w:sz w:val="22"/>
                <w:szCs w:val="22"/>
              </w:rPr>
              <w:t>1300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32</w:t>
            </w:r>
          </w:p>
        </w:tc>
        <w:tc>
          <w:tcPr>
            <w:tcW w:w="619" w:type="pct"/>
            <w:shd w:val="clear" w:color="auto" w:fill="auto"/>
            <w:noWrap/>
            <w:vAlign w:val="center"/>
            <w:hideMark/>
          </w:tcPr>
          <w:p w:rsidR="00A32C72" w:rsidRPr="00C27C4B" w:rsidRDefault="00A32C72" w:rsidP="00EA7021">
            <w:pPr>
              <w:jc w:val="center"/>
              <w:rPr>
                <w:sz w:val="22"/>
                <w:szCs w:val="22"/>
              </w:rPr>
            </w:pPr>
            <w:r w:rsidRPr="00C27C4B">
              <w:rPr>
                <w:sz w:val="22"/>
                <w:szCs w:val="22"/>
              </w:rPr>
              <w:t>30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72,2</w:t>
            </w:r>
          </w:p>
        </w:tc>
        <w:tc>
          <w:tcPr>
            <w:tcW w:w="826" w:type="pct"/>
            <w:vAlign w:val="center"/>
          </w:tcPr>
          <w:p w:rsidR="00A32C72" w:rsidRPr="00C27C4B" w:rsidRDefault="00A32C72" w:rsidP="00EA7021">
            <w:pPr>
              <w:jc w:val="center"/>
              <w:rPr>
                <w:sz w:val="22"/>
                <w:szCs w:val="22"/>
              </w:rPr>
            </w:pPr>
            <w:r w:rsidRPr="00C27C4B">
              <w:rPr>
                <w:sz w:val="22"/>
                <w:szCs w:val="22"/>
              </w:rPr>
              <w:t>75</w:t>
            </w:r>
          </w:p>
        </w:tc>
      </w:tr>
      <w:tr w:rsidR="00A32C72" w:rsidTr="00EA7021">
        <w:trPr>
          <w:trHeight w:val="276"/>
        </w:trPr>
        <w:tc>
          <w:tcPr>
            <w:tcW w:w="1058" w:type="pct"/>
            <w:shd w:val="clear" w:color="auto" w:fill="auto"/>
            <w:noWrap/>
            <w:vAlign w:val="center"/>
            <w:hideMark/>
          </w:tcPr>
          <w:p w:rsidR="00A32C72" w:rsidRPr="002B7CCD" w:rsidRDefault="00A32C72" w:rsidP="00EA7021">
            <w:pPr>
              <w:rPr>
                <w:sz w:val="22"/>
                <w:szCs w:val="22"/>
              </w:rPr>
            </w:pPr>
            <w:r w:rsidRPr="002B7CCD">
              <w:rPr>
                <w:sz w:val="22"/>
                <w:szCs w:val="22"/>
              </w:rPr>
              <w:t xml:space="preserve">«Москва – </w:t>
            </w:r>
            <w:r w:rsidRPr="002B7CCD">
              <w:rPr>
                <w:sz w:val="22"/>
                <w:szCs w:val="22"/>
              </w:rPr>
              <w:lastRenderedPageBreak/>
              <w:t>Жуковский»</w:t>
            </w:r>
          </w:p>
        </w:tc>
        <w:tc>
          <w:tcPr>
            <w:tcW w:w="849" w:type="pct"/>
            <w:shd w:val="clear" w:color="auto" w:fill="auto"/>
            <w:noWrap/>
            <w:vAlign w:val="center"/>
            <w:hideMark/>
          </w:tcPr>
          <w:p w:rsidR="00A32C72" w:rsidRPr="00C27C4B" w:rsidRDefault="00A32C72" w:rsidP="00EA7021">
            <w:pPr>
              <w:jc w:val="center"/>
              <w:rPr>
                <w:bCs/>
                <w:sz w:val="22"/>
                <w:szCs w:val="22"/>
              </w:rPr>
            </w:pPr>
            <w:r w:rsidRPr="00C27C4B">
              <w:rPr>
                <w:bCs/>
                <w:sz w:val="22"/>
                <w:szCs w:val="22"/>
              </w:rPr>
              <w:lastRenderedPageBreak/>
              <w:t>36</w:t>
            </w:r>
            <w:r>
              <w:rPr>
                <w:bCs/>
                <w:sz w:val="22"/>
                <w:szCs w:val="22"/>
              </w:rPr>
              <w:t>90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36</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78,8</w:t>
            </w:r>
          </w:p>
        </w:tc>
        <w:tc>
          <w:tcPr>
            <w:tcW w:w="826" w:type="pct"/>
            <w:vAlign w:val="center"/>
          </w:tcPr>
          <w:p w:rsidR="00A32C72" w:rsidRPr="00C27C4B" w:rsidRDefault="00A32C72" w:rsidP="00EA7021">
            <w:pPr>
              <w:jc w:val="center"/>
              <w:rPr>
                <w:sz w:val="22"/>
                <w:szCs w:val="22"/>
              </w:rPr>
            </w:pPr>
            <w:r>
              <w:rPr>
                <w:sz w:val="22"/>
                <w:szCs w:val="22"/>
              </w:rPr>
              <w:t>300</w:t>
            </w:r>
          </w:p>
        </w:tc>
      </w:tr>
      <w:tr w:rsidR="00A32C72" w:rsidTr="00EA7021">
        <w:trPr>
          <w:trHeight w:val="276"/>
        </w:trPr>
        <w:tc>
          <w:tcPr>
            <w:tcW w:w="1058" w:type="pct"/>
            <w:shd w:val="clear" w:color="auto" w:fill="auto"/>
            <w:noWrap/>
            <w:vAlign w:val="center"/>
            <w:hideMark/>
          </w:tcPr>
          <w:p w:rsidR="00A32C72" w:rsidRPr="002B7CCD" w:rsidRDefault="00A32C72" w:rsidP="00EA7021">
            <w:pPr>
              <w:pStyle w:val="2c"/>
              <w:spacing w:after="0" w:line="240" w:lineRule="auto"/>
              <w:rPr>
                <w:sz w:val="22"/>
                <w:szCs w:val="22"/>
              </w:rPr>
            </w:pPr>
            <w:r w:rsidRPr="002B7CCD">
              <w:rPr>
                <w:sz w:val="22"/>
                <w:szCs w:val="22"/>
              </w:rPr>
              <w:lastRenderedPageBreak/>
              <w:t>«Москва – Егорьевск – Тума – Касимов»</w:t>
            </w:r>
            <w:r>
              <w:rPr>
                <w:sz w:val="22"/>
                <w:szCs w:val="22"/>
              </w:rPr>
              <w:t xml:space="preserve"> (МЕТК)</w:t>
            </w:r>
          </w:p>
        </w:tc>
        <w:tc>
          <w:tcPr>
            <w:tcW w:w="849" w:type="pct"/>
            <w:shd w:val="clear" w:color="auto" w:fill="auto"/>
            <w:noWrap/>
            <w:vAlign w:val="center"/>
            <w:hideMark/>
          </w:tcPr>
          <w:p w:rsidR="00A32C72" w:rsidRPr="00C27C4B" w:rsidRDefault="00A32C72" w:rsidP="00EA7021">
            <w:pPr>
              <w:jc w:val="center"/>
              <w:rPr>
                <w:sz w:val="22"/>
                <w:szCs w:val="22"/>
              </w:rPr>
            </w:pPr>
            <w:r w:rsidRPr="00C27C4B">
              <w:rPr>
                <w:sz w:val="22"/>
                <w:szCs w:val="22"/>
              </w:rPr>
              <w:t>46</w:t>
            </w:r>
            <w:r>
              <w:rPr>
                <w:sz w:val="22"/>
                <w:szCs w:val="22"/>
              </w:rPr>
              <w:t>50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17</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77,0</w:t>
            </w:r>
          </w:p>
        </w:tc>
        <w:tc>
          <w:tcPr>
            <w:tcW w:w="826" w:type="pct"/>
            <w:vAlign w:val="center"/>
          </w:tcPr>
          <w:p w:rsidR="00A32C72" w:rsidRPr="00C27C4B" w:rsidRDefault="00A32C72" w:rsidP="00EA7021">
            <w:pPr>
              <w:jc w:val="center"/>
              <w:rPr>
                <w:sz w:val="22"/>
                <w:szCs w:val="22"/>
              </w:rPr>
            </w:pPr>
            <w:r>
              <w:rPr>
                <w:sz w:val="22"/>
                <w:szCs w:val="22"/>
              </w:rPr>
              <w:t>215</w:t>
            </w:r>
          </w:p>
        </w:tc>
      </w:tr>
      <w:tr w:rsidR="00A32C72" w:rsidTr="00EA7021">
        <w:trPr>
          <w:trHeight w:val="276"/>
        </w:trPr>
        <w:tc>
          <w:tcPr>
            <w:tcW w:w="1058" w:type="pct"/>
            <w:shd w:val="clear" w:color="auto" w:fill="auto"/>
            <w:noWrap/>
            <w:vAlign w:val="center"/>
            <w:hideMark/>
          </w:tcPr>
          <w:p w:rsidR="00A32C72" w:rsidRPr="002B7CCD" w:rsidRDefault="00A32C72" w:rsidP="00EA7021">
            <w:pPr>
              <w:pStyle w:val="2c"/>
              <w:spacing w:after="0" w:line="240" w:lineRule="auto"/>
              <w:rPr>
                <w:sz w:val="22"/>
                <w:szCs w:val="22"/>
              </w:rPr>
            </w:pPr>
            <w:r>
              <w:rPr>
                <w:lang w:eastAsia="zh-CN"/>
              </w:rPr>
              <w:t>«</w:t>
            </w:r>
            <w:r w:rsidRPr="00682A38">
              <w:rPr>
                <w:lang w:eastAsia="zh-CN"/>
              </w:rPr>
              <w:t xml:space="preserve">Марусино </w:t>
            </w:r>
            <w:r>
              <w:rPr>
                <w:lang w:eastAsia="zh-CN"/>
              </w:rPr>
              <w:t>–</w:t>
            </w:r>
            <w:r w:rsidRPr="00682A38">
              <w:rPr>
                <w:lang w:eastAsia="zh-CN"/>
              </w:rPr>
              <w:t xml:space="preserve"> Зенино – Некрасовка</w:t>
            </w:r>
            <w:r>
              <w:rPr>
                <w:lang w:eastAsia="zh-CN"/>
              </w:rPr>
              <w:t>»</w:t>
            </w:r>
          </w:p>
        </w:tc>
        <w:tc>
          <w:tcPr>
            <w:tcW w:w="849" w:type="pct"/>
            <w:shd w:val="clear" w:color="auto" w:fill="auto"/>
            <w:noWrap/>
            <w:vAlign w:val="center"/>
            <w:hideMark/>
          </w:tcPr>
          <w:p w:rsidR="00A32C72" w:rsidRPr="00C27C4B" w:rsidRDefault="00A32C72" w:rsidP="00EA7021">
            <w:pPr>
              <w:jc w:val="center"/>
              <w:rPr>
                <w:sz w:val="22"/>
                <w:szCs w:val="22"/>
              </w:rPr>
            </w:pPr>
            <w:r w:rsidRPr="00C27C4B">
              <w:rPr>
                <w:lang w:eastAsia="zh-CN"/>
              </w:rPr>
              <w:t>15</w:t>
            </w:r>
            <w:r>
              <w:rPr>
                <w:lang w:eastAsia="zh-CN"/>
              </w:rPr>
              <w:t>60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23</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73,4</w:t>
            </w:r>
          </w:p>
        </w:tc>
        <w:tc>
          <w:tcPr>
            <w:tcW w:w="826" w:type="pct"/>
            <w:vAlign w:val="center"/>
          </w:tcPr>
          <w:p w:rsidR="00A32C72" w:rsidRPr="00C27C4B" w:rsidRDefault="00A32C72" w:rsidP="00EA7021">
            <w:pPr>
              <w:jc w:val="center"/>
              <w:rPr>
                <w:sz w:val="22"/>
                <w:szCs w:val="22"/>
              </w:rPr>
            </w:pPr>
            <w:r>
              <w:rPr>
                <w:sz w:val="22"/>
                <w:szCs w:val="22"/>
              </w:rPr>
              <w:t>100</w:t>
            </w:r>
          </w:p>
        </w:tc>
      </w:tr>
      <w:tr w:rsidR="00A32C72" w:rsidTr="00EA7021">
        <w:trPr>
          <w:trHeight w:val="276"/>
        </w:trPr>
        <w:tc>
          <w:tcPr>
            <w:tcW w:w="1058" w:type="pct"/>
            <w:shd w:val="clear" w:color="auto" w:fill="auto"/>
            <w:noWrap/>
            <w:vAlign w:val="center"/>
            <w:hideMark/>
          </w:tcPr>
          <w:p w:rsidR="00A32C72" w:rsidRPr="002B7CCD" w:rsidRDefault="00A32C72" w:rsidP="00EA7021">
            <w:pPr>
              <w:pStyle w:val="2c"/>
              <w:spacing w:after="0" w:line="240" w:lineRule="auto"/>
              <w:rPr>
                <w:sz w:val="22"/>
                <w:szCs w:val="22"/>
              </w:rPr>
            </w:pPr>
            <w:r w:rsidRPr="00682A38">
              <w:rPr>
                <w:lang w:eastAsia="zh-CN"/>
              </w:rPr>
              <w:t>«Зенино – Павлино»</w:t>
            </w:r>
          </w:p>
        </w:tc>
        <w:tc>
          <w:tcPr>
            <w:tcW w:w="849" w:type="pct"/>
            <w:shd w:val="clear" w:color="auto" w:fill="auto"/>
            <w:noWrap/>
            <w:vAlign w:val="center"/>
            <w:hideMark/>
          </w:tcPr>
          <w:p w:rsidR="00A32C72" w:rsidRPr="00C27C4B" w:rsidRDefault="00A32C72" w:rsidP="00EA7021">
            <w:pPr>
              <w:jc w:val="center"/>
              <w:rPr>
                <w:sz w:val="22"/>
                <w:szCs w:val="22"/>
              </w:rPr>
            </w:pPr>
            <w:r w:rsidRPr="00C27C4B">
              <w:rPr>
                <w:sz w:val="22"/>
                <w:szCs w:val="22"/>
              </w:rPr>
              <w:t>995</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14</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69,6</w:t>
            </w:r>
          </w:p>
        </w:tc>
        <w:tc>
          <w:tcPr>
            <w:tcW w:w="826" w:type="pct"/>
            <w:vAlign w:val="center"/>
          </w:tcPr>
          <w:p w:rsidR="00A32C72" w:rsidRPr="00C27C4B" w:rsidRDefault="00A32C72" w:rsidP="00EA7021">
            <w:pPr>
              <w:jc w:val="center"/>
              <w:rPr>
                <w:sz w:val="22"/>
                <w:szCs w:val="22"/>
              </w:rPr>
            </w:pPr>
            <w:r>
              <w:rPr>
                <w:sz w:val="22"/>
                <w:szCs w:val="22"/>
              </w:rPr>
              <w:t>40</w:t>
            </w:r>
          </w:p>
        </w:tc>
      </w:tr>
      <w:tr w:rsidR="00A32C72" w:rsidTr="00EA7021">
        <w:trPr>
          <w:trHeight w:val="276"/>
        </w:trPr>
        <w:tc>
          <w:tcPr>
            <w:tcW w:w="1058" w:type="pct"/>
            <w:shd w:val="clear" w:color="auto" w:fill="auto"/>
            <w:noWrap/>
            <w:vAlign w:val="center"/>
            <w:hideMark/>
          </w:tcPr>
          <w:p w:rsidR="00A32C72" w:rsidRPr="002B7CCD" w:rsidRDefault="00A32C72" w:rsidP="00EA7021">
            <w:pPr>
              <w:pStyle w:val="2c"/>
              <w:spacing w:after="0" w:line="240" w:lineRule="auto"/>
              <w:rPr>
                <w:sz w:val="22"/>
                <w:szCs w:val="22"/>
              </w:rPr>
            </w:pPr>
            <w:r>
              <w:rPr>
                <w:sz w:val="22"/>
                <w:szCs w:val="22"/>
              </w:rPr>
              <w:t>«Хлыстово – Мотяково – Новый Милет»</w:t>
            </w:r>
          </w:p>
        </w:tc>
        <w:tc>
          <w:tcPr>
            <w:tcW w:w="849" w:type="pct"/>
            <w:shd w:val="clear" w:color="auto" w:fill="auto"/>
            <w:noWrap/>
            <w:vAlign w:val="center"/>
            <w:hideMark/>
          </w:tcPr>
          <w:p w:rsidR="00A32C72" w:rsidRPr="00C27C4B" w:rsidRDefault="00A32C72" w:rsidP="00EA7021">
            <w:pPr>
              <w:jc w:val="center"/>
              <w:rPr>
                <w:sz w:val="22"/>
                <w:szCs w:val="22"/>
              </w:rPr>
            </w:pPr>
            <w:r w:rsidRPr="00C27C4B">
              <w:rPr>
                <w:sz w:val="22"/>
                <w:szCs w:val="22"/>
              </w:rPr>
              <w:t>1350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22</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72,6</w:t>
            </w:r>
          </w:p>
        </w:tc>
        <w:tc>
          <w:tcPr>
            <w:tcW w:w="826" w:type="pct"/>
            <w:vAlign w:val="center"/>
          </w:tcPr>
          <w:p w:rsidR="00A32C72" w:rsidRPr="00C27C4B" w:rsidRDefault="00A32C72" w:rsidP="00EA7021">
            <w:pPr>
              <w:jc w:val="center"/>
              <w:rPr>
                <w:sz w:val="22"/>
                <w:szCs w:val="22"/>
              </w:rPr>
            </w:pPr>
            <w:r>
              <w:rPr>
                <w:sz w:val="22"/>
                <w:szCs w:val="22"/>
              </w:rPr>
              <w:t>82</w:t>
            </w:r>
          </w:p>
        </w:tc>
      </w:tr>
      <w:tr w:rsidR="00A32C72" w:rsidTr="00EA7021">
        <w:trPr>
          <w:trHeight w:val="276"/>
        </w:trPr>
        <w:tc>
          <w:tcPr>
            <w:tcW w:w="1058" w:type="pct"/>
            <w:shd w:val="clear" w:color="auto" w:fill="auto"/>
            <w:noWrap/>
            <w:vAlign w:val="center"/>
            <w:hideMark/>
          </w:tcPr>
          <w:p w:rsidR="00A32C72" w:rsidRPr="002B7CCD" w:rsidRDefault="00A32C72" w:rsidP="00EA7021">
            <w:pPr>
              <w:pStyle w:val="2c"/>
              <w:spacing w:after="0" w:line="240" w:lineRule="auto"/>
              <w:rPr>
                <w:sz w:val="22"/>
                <w:szCs w:val="22"/>
              </w:rPr>
            </w:pPr>
            <w:r>
              <w:rPr>
                <w:sz w:val="22"/>
                <w:szCs w:val="22"/>
              </w:rPr>
              <w:t>«Красково – Коренево – Торбеево»</w:t>
            </w:r>
          </w:p>
        </w:tc>
        <w:tc>
          <w:tcPr>
            <w:tcW w:w="849" w:type="pct"/>
            <w:shd w:val="clear" w:color="auto" w:fill="auto"/>
            <w:noWrap/>
            <w:vAlign w:val="center"/>
            <w:hideMark/>
          </w:tcPr>
          <w:p w:rsidR="00A32C72" w:rsidRPr="00C27C4B" w:rsidRDefault="00A32C72" w:rsidP="00EA7021">
            <w:pPr>
              <w:jc w:val="center"/>
              <w:rPr>
                <w:sz w:val="22"/>
                <w:szCs w:val="22"/>
              </w:rPr>
            </w:pPr>
            <w:r w:rsidRPr="00C27C4B">
              <w:rPr>
                <w:sz w:val="22"/>
                <w:szCs w:val="22"/>
              </w:rPr>
              <w:t>1430</w:t>
            </w:r>
          </w:p>
        </w:tc>
        <w:tc>
          <w:tcPr>
            <w:tcW w:w="687" w:type="pct"/>
            <w:shd w:val="clear" w:color="auto" w:fill="auto"/>
            <w:noWrap/>
            <w:vAlign w:val="center"/>
            <w:hideMark/>
          </w:tcPr>
          <w:p w:rsidR="00A32C72" w:rsidRPr="00C27C4B" w:rsidRDefault="00A32C72" w:rsidP="00EA7021">
            <w:pPr>
              <w:jc w:val="center"/>
              <w:rPr>
                <w:sz w:val="22"/>
                <w:szCs w:val="22"/>
              </w:rPr>
            </w:pPr>
            <w:r w:rsidRPr="00C27C4B">
              <w:rPr>
                <w:sz w:val="22"/>
                <w:szCs w:val="22"/>
              </w:rPr>
              <w:t>22</w:t>
            </w:r>
          </w:p>
        </w:tc>
        <w:tc>
          <w:tcPr>
            <w:tcW w:w="619" w:type="pct"/>
            <w:shd w:val="clear" w:color="auto" w:fill="auto"/>
            <w:noWrap/>
            <w:vAlign w:val="center"/>
            <w:hideMark/>
          </w:tcPr>
          <w:p w:rsidR="00A32C72" w:rsidRPr="00C27C4B" w:rsidRDefault="00A32C72" w:rsidP="00EA7021">
            <w:pPr>
              <w:jc w:val="center"/>
              <w:rPr>
                <w:sz w:val="22"/>
                <w:szCs w:val="22"/>
              </w:rPr>
            </w:pPr>
            <w:r>
              <w:rPr>
                <w:sz w:val="22"/>
                <w:szCs w:val="22"/>
              </w:rPr>
              <w:t>40</w:t>
            </w:r>
          </w:p>
        </w:tc>
        <w:tc>
          <w:tcPr>
            <w:tcW w:w="961" w:type="pct"/>
            <w:shd w:val="clear" w:color="auto" w:fill="auto"/>
            <w:noWrap/>
            <w:vAlign w:val="center"/>
            <w:hideMark/>
          </w:tcPr>
          <w:p w:rsidR="00A32C72" w:rsidRPr="009828C8" w:rsidRDefault="00A32C72" w:rsidP="00EA7021">
            <w:pPr>
              <w:jc w:val="center"/>
              <w:rPr>
                <w:sz w:val="22"/>
                <w:szCs w:val="22"/>
              </w:rPr>
            </w:pPr>
            <w:r w:rsidRPr="009828C8">
              <w:rPr>
                <w:sz w:val="22"/>
                <w:szCs w:val="22"/>
              </w:rPr>
              <w:t>72,9</w:t>
            </w:r>
          </w:p>
        </w:tc>
        <w:tc>
          <w:tcPr>
            <w:tcW w:w="826" w:type="pct"/>
            <w:vAlign w:val="center"/>
          </w:tcPr>
          <w:p w:rsidR="00A32C72" w:rsidRPr="00C27C4B" w:rsidRDefault="00A32C72" w:rsidP="00EA7021">
            <w:pPr>
              <w:jc w:val="center"/>
              <w:rPr>
                <w:sz w:val="22"/>
                <w:szCs w:val="22"/>
              </w:rPr>
            </w:pPr>
            <w:r>
              <w:rPr>
                <w:sz w:val="22"/>
                <w:szCs w:val="22"/>
              </w:rPr>
              <w:t>88</w:t>
            </w:r>
          </w:p>
        </w:tc>
      </w:tr>
    </w:tbl>
    <w:p w:rsidR="00A32C72" w:rsidRPr="00667D80" w:rsidRDefault="00A32C72" w:rsidP="00A32C72">
      <w:pPr>
        <w:widowControl w:val="0"/>
        <w:shd w:val="clear" w:color="auto" w:fill="FFFFFF"/>
        <w:spacing w:before="120"/>
        <w:ind w:firstLine="709"/>
        <w:jc w:val="both"/>
        <w:rPr>
          <w:color w:val="000000"/>
        </w:rPr>
      </w:pPr>
      <w:r w:rsidRPr="00671FDC">
        <w:t xml:space="preserve">Анализ результатов, приведённых в таблице 2.2.2, показывает, что на текущий период </w:t>
      </w:r>
      <w:r>
        <w:t>особенно сложная ситуация сложилась в районе г. Люберцы</w:t>
      </w:r>
      <w:r w:rsidRPr="00671FDC">
        <w:t>. Наиболее серьёзные проблемы отмечаются вдоль Октябрьского проспекта, ул. Смирновская, где шумовая характеристика автотранспортного потока</w:t>
      </w:r>
      <w:r>
        <w:t xml:space="preserve"> </w:t>
      </w:r>
      <w:r w:rsidRPr="00671FDC">
        <w:t xml:space="preserve">превышает нормативные значения для жилой территории на </w:t>
      </w:r>
      <w:r>
        <w:t>17 – </w:t>
      </w:r>
      <w:r w:rsidRPr="00671FDC">
        <w:t xml:space="preserve">20 дБА. </w:t>
      </w:r>
      <w:r>
        <w:t xml:space="preserve">Жилые дома, расположенные в первом эшелоне застройки, повсеместно в г. Люберцы испытывает негативное акустическое воздействие. Вдоль федеральной автомобильной дороги М-5 «Урал», после того, как построили транзитную эстакаду, оборудованную шумозащитными экранами эффективностью 24 дБА, ситуация </w:t>
      </w:r>
      <w:r w:rsidRPr="00171566">
        <w:t>в г.</w:t>
      </w:r>
      <w:r>
        <w:t> </w:t>
      </w:r>
      <w:r w:rsidRPr="00171566">
        <w:t>Люберцы</w:t>
      </w:r>
      <w:r>
        <w:t xml:space="preserve"> несколько улучшилась. Экраны снижают уровень шума с 85,1 дБА до 61,0</w:t>
      </w:r>
      <w:r>
        <w:rPr>
          <w:lang w:val="en-US"/>
        </w:rPr>
        <w:t> </w:t>
      </w:r>
      <w:r>
        <w:t>дБА</w:t>
      </w:r>
      <w:r w:rsidRPr="003D4831">
        <w:t xml:space="preserve">, что </w:t>
      </w:r>
      <w:r>
        <w:t xml:space="preserve">практически полностью решает проблему с шумом. </w:t>
      </w:r>
      <w:r w:rsidRPr="00667D80">
        <w:t>Но в</w:t>
      </w:r>
      <w:r w:rsidRPr="00667D80">
        <w:rPr>
          <w:color w:val="000000"/>
        </w:rPr>
        <w:t xml:space="preserve"> зоне акустического дискомфорта остаются другие населённые пункты</w:t>
      </w:r>
      <w:r w:rsidRPr="00764165">
        <w:t xml:space="preserve"> </w:t>
      </w:r>
      <w:r w:rsidRPr="009A409C">
        <w:t xml:space="preserve">городского округа Люберцы </w:t>
      </w:r>
      <w:r w:rsidRPr="00667D80">
        <w:rPr>
          <w:color w:val="000000"/>
        </w:rPr>
        <w:t xml:space="preserve">– р.п. Окрябрьский, д. Часовня, п. Чкалово, п. Жилино-1, п. Жилино-2, п. Мирный и д. Токарево. Прежде всего, это связано с интенсивным движением автомобилей по </w:t>
      </w:r>
      <w:r w:rsidRPr="00667D80">
        <w:t>М-5 «Урал»</w:t>
      </w:r>
      <w:r w:rsidRPr="00667D80">
        <w:rPr>
          <w:color w:val="000000"/>
        </w:rPr>
        <w:t>и большой долей грузовых автомобилей в составе транспортного потока.</w:t>
      </w:r>
    </w:p>
    <w:p w:rsidR="00A32C72" w:rsidRPr="00667D80" w:rsidRDefault="00A32C72" w:rsidP="00A32C72">
      <w:pPr>
        <w:pStyle w:val="2c"/>
        <w:spacing w:before="120" w:after="0" w:line="240" w:lineRule="auto"/>
        <w:ind w:firstLine="709"/>
        <w:jc w:val="both"/>
        <w:rPr>
          <w:color w:val="000000"/>
        </w:rPr>
      </w:pPr>
      <w:r w:rsidRPr="00667D80">
        <w:rPr>
          <w:color w:val="000000"/>
        </w:rPr>
        <w:t xml:space="preserve">Зона акустического дискомфорта вдоль трассы автодороги «Москва – Жуковский» на текущий момент составляет 300 м. Шум, излучаемый автомобильным транспортом, оказывает влияние на акустический режим р.п. Томилино, д. Часовня, п. Чкалово, п. Жилино-1, </w:t>
      </w:r>
      <w:r w:rsidRPr="00667D80">
        <w:rPr>
          <w:color w:val="000000"/>
        </w:rPr>
        <w:br/>
        <w:t>п. Жилино-2.</w:t>
      </w:r>
    </w:p>
    <w:p w:rsidR="00A32C72" w:rsidRPr="002B7CCD" w:rsidRDefault="00A32C72" w:rsidP="00A32C72">
      <w:pPr>
        <w:pStyle w:val="2c"/>
        <w:spacing w:before="120" w:after="0" w:line="240" w:lineRule="auto"/>
        <w:ind w:firstLine="709"/>
        <w:jc w:val="both"/>
      </w:pPr>
      <w:r w:rsidRPr="00667D80">
        <w:t>Акустический режим на территории, прилегающей к автодороге «Москва – Егорьевск – Тума – Касимов», также неблагоприятный. Величина зоны акустического дискомфорта достигает 215 м. Шум, излучаемый автотранспортом, двигающимся по данной автодороге, оказывает негативное влияние на акустический режим р.п. Томилино.</w:t>
      </w:r>
    </w:p>
    <w:p w:rsidR="00A32C72" w:rsidRPr="00C66DF3" w:rsidRDefault="00A32C72" w:rsidP="00A32C72">
      <w:pPr>
        <w:keepNext/>
        <w:widowControl w:val="0"/>
        <w:shd w:val="clear" w:color="auto" w:fill="FFFFFF"/>
        <w:spacing w:before="120"/>
        <w:ind w:firstLine="709"/>
        <w:rPr>
          <w:u w:val="single"/>
        </w:rPr>
      </w:pPr>
      <w:r w:rsidRPr="00C66DF3">
        <w:rPr>
          <w:u w:val="single"/>
        </w:rPr>
        <w:t>Железнодорожный транспорт</w:t>
      </w:r>
    </w:p>
    <w:p w:rsidR="00A32C72" w:rsidRPr="00C66DF3" w:rsidRDefault="00A32C72" w:rsidP="00A32C72">
      <w:pPr>
        <w:widowControl w:val="0"/>
        <w:shd w:val="clear" w:color="auto" w:fill="FFFFFF"/>
        <w:spacing w:before="120"/>
        <w:ind w:firstLine="709"/>
        <w:jc w:val="both"/>
      </w:pPr>
      <w:r w:rsidRPr="00C66DF3">
        <w:t xml:space="preserve">Территорию </w:t>
      </w:r>
      <w:r w:rsidRPr="009A409C">
        <w:t xml:space="preserve">городского округа </w:t>
      </w:r>
      <w:r w:rsidRPr="00C66DF3">
        <w:t xml:space="preserve">пересекают железнодорожные магистрали Рязанского и Казанского направлений Московской железной дороги. </w:t>
      </w:r>
    </w:p>
    <w:p w:rsidR="00A32C72" w:rsidRPr="00C3505D" w:rsidRDefault="00A32C72" w:rsidP="00A32C72">
      <w:pPr>
        <w:widowControl w:val="0"/>
        <w:shd w:val="clear" w:color="auto" w:fill="FFFFFF"/>
        <w:spacing w:before="120"/>
        <w:ind w:firstLine="709"/>
        <w:jc w:val="both"/>
      </w:pPr>
      <w:r w:rsidRPr="00C3505D">
        <w:t>Железнодорожный транспорт относится</w:t>
      </w:r>
      <w:r w:rsidRPr="00C66DF3">
        <w:t xml:space="preserve"> </w:t>
      </w:r>
      <w:r w:rsidRPr="00C3505D">
        <w:t xml:space="preserve">к основным источникам внешнего шума, влияющим на акустический режим на рассматриваемой территории. </w:t>
      </w:r>
    </w:p>
    <w:p w:rsidR="00A32C72" w:rsidRPr="00C66DF3" w:rsidRDefault="00A32C72" w:rsidP="00A32C72">
      <w:pPr>
        <w:widowControl w:val="0"/>
        <w:shd w:val="clear" w:color="auto" w:fill="FFFFFF"/>
        <w:spacing w:before="120"/>
        <w:ind w:firstLine="709"/>
        <w:jc w:val="both"/>
      </w:pPr>
      <w:r w:rsidRPr="00C66DF3">
        <w:lastRenderedPageBreak/>
        <w:t>При оценке акустического режима на территории</w:t>
      </w:r>
      <w:r w:rsidRPr="00764165">
        <w:t xml:space="preserve"> </w:t>
      </w:r>
      <w:r w:rsidRPr="009A409C">
        <w:t>городского округа Люберцы</w:t>
      </w:r>
      <w:r w:rsidRPr="00C66DF3">
        <w:t>, прилегающей к железнодорожным магистралям, были рассчитаны параметры зон санитарного разрыва по фактору шума, позволяющие оценить реальную картину акустического воздействия железнодорожного транспорта, являющегося наиболее шумным источником из наземного транспорта.</w:t>
      </w:r>
    </w:p>
    <w:p w:rsidR="00A32C72" w:rsidRPr="00F5624C" w:rsidRDefault="00A32C72" w:rsidP="00A32C72">
      <w:pPr>
        <w:widowControl w:val="0"/>
        <w:shd w:val="clear" w:color="auto" w:fill="FFFFFF"/>
        <w:spacing w:before="120"/>
        <w:ind w:firstLine="709"/>
        <w:jc w:val="both"/>
      </w:pPr>
      <w:r w:rsidRPr="00C3505D">
        <w:t xml:space="preserve">В качестве шумовой характеристики потока железнодорожного транспорта в соответствии с </w:t>
      </w:r>
      <w:r w:rsidRPr="007F6915">
        <w:t xml:space="preserve">межгосударственным стандартом ГОСТ 20444-2014 «Шум. Транспортные потоки. Методы измерения шумовой характеристики» </w:t>
      </w:r>
      <w:r w:rsidRPr="00C3505D">
        <w:t xml:space="preserve">принят эквивалентный уровень звука </w:t>
      </w:r>
      <w:r w:rsidRPr="00C66DF3">
        <w:t xml:space="preserve">LАэкв </w:t>
      </w:r>
      <w:r w:rsidRPr="00C3505D">
        <w:t>в дБА на расстоянии 25</w:t>
      </w:r>
      <w:r>
        <w:t> </w:t>
      </w:r>
      <w:r w:rsidRPr="00C3505D">
        <w:t>м от оси железнодорожного пути, ближнего к расч</w:t>
      </w:r>
      <w:r>
        <w:t>ё</w:t>
      </w:r>
      <w:r w:rsidRPr="00C3505D">
        <w:t>тной точке, определяемый в зависимости от средней часовой интенсивности движения (пар/час). Шумовая характеристика железнодорожного потока рассчитывалась в соответствии с методикой, приведенной в «Справочник</w:t>
      </w:r>
      <w:r>
        <w:t>е</w:t>
      </w:r>
      <w:r w:rsidRPr="00C3505D">
        <w:t xml:space="preserve"> проектировщика. Защита от шума в градостроительстве</w:t>
      </w:r>
      <w:r w:rsidRPr="00F5624C">
        <w:t>»</w:t>
      </w:r>
      <w:r>
        <w:t xml:space="preserve"> (</w:t>
      </w:r>
      <w:r w:rsidRPr="00F5624C">
        <w:t>М., Стройиздат, 1993</w:t>
      </w:r>
      <w:r>
        <w:t>)</w:t>
      </w:r>
      <w:r w:rsidRPr="00F5624C">
        <w:t xml:space="preserve">. </w:t>
      </w:r>
    </w:p>
    <w:p w:rsidR="00A32C72" w:rsidRDefault="00A32C72" w:rsidP="00A32C72">
      <w:pPr>
        <w:widowControl w:val="0"/>
        <w:shd w:val="clear" w:color="auto" w:fill="FFFFFF"/>
        <w:spacing w:before="120"/>
        <w:ind w:firstLine="709"/>
        <w:jc w:val="both"/>
      </w:pPr>
      <w:r w:rsidRPr="002B7CCD">
        <w:t xml:space="preserve">Результаты расчётов шумовых характеристик автотранспортных потоков, рассчитанные с учетом градостроительной ситуации на территории, прилегающей к линейным объектам, параметры санитарных разрывов по фактору шума, на существующий период, приведены в </w:t>
      </w:r>
      <w:r w:rsidRPr="00E440FF">
        <w:t xml:space="preserve">таблице </w:t>
      </w:r>
      <w:r>
        <w:t>2</w:t>
      </w:r>
      <w:r w:rsidRPr="00E440FF">
        <w:t>.</w:t>
      </w:r>
      <w:r>
        <w:t>2.3.</w:t>
      </w:r>
      <w:r w:rsidRPr="00C3505D">
        <w:t xml:space="preserve"> </w:t>
      </w:r>
    </w:p>
    <w:p w:rsidR="00A32C72" w:rsidRPr="00C66DF3" w:rsidRDefault="00A32C72" w:rsidP="00A32C72">
      <w:pPr>
        <w:widowControl w:val="0"/>
        <w:shd w:val="clear" w:color="auto" w:fill="FFFFFF"/>
        <w:spacing w:before="120"/>
        <w:ind w:firstLine="709"/>
        <w:jc w:val="right"/>
      </w:pPr>
      <w:r w:rsidRPr="00C66DF3">
        <w:t xml:space="preserve">Таблица </w:t>
      </w:r>
      <w:r>
        <w:t>2</w:t>
      </w:r>
      <w:r w:rsidRPr="00C66DF3">
        <w:t>.2.</w:t>
      </w:r>
      <w: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09"/>
        <w:gridCol w:w="1579"/>
        <w:gridCol w:w="1329"/>
        <w:gridCol w:w="1329"/>
        <w:gridCol w:w="1676"/>
        <w:gridCol w:w="644"/>
        <w:gridCol w:w="656"/>
        <w:gridCol w:w="644"/>
        <w:gridCol w:w="652"/>
      </w:tblGrid>
      <w:tr w:rsidR="00A32C72" w:rsidRPr="00C66DF3" w:rsidTr="00EA7021">
        <w:trPr>
          <w:trHeight w:val="20"/>
          <w:tblHeader/>
        </w:trPr>
        <w:tc>
          <w:tcPr>
            <w:tcW w:w="877" w:type="pct"/>
            <w:vMerge w:val="restart"/>
            <w:vAlign w:val="center"/>
          </w:tcPr>
          <w:p w:rsidR="00A32C72" w:rsidRPr="00C66DF3" w:rsidRDefault="00A32C72" w:rsidP="00EA7021">
            <w:pPr>
              <w:jc w:val="center"/>
              <w:rPr>
                <w:sz w:val="22"/>
                <w:szCs w:val="22"/>
              </w:rPr>
            </w:pPr>
            <w:r w:rsidRPr="00C66DF3">
              <w:rPr>
                <w:sz w:val="22"/>
                <w:szCs w:val="22"/>
              </w:rPr>
              <w:t>Наименование участков</w:t>
            </w:r>
          </w:p>
        </w:tc>
        <w:tc>
          <w:tcPr>
            <w:tcW w:w="2053" w:type="pct"/>
            <w:gridSpan w:val="3"/>
            <w:vMerge w:val="restart"/>
            <w:vAlign w:val="center"/>
          </w:tcPr>
          <w:p w:rsidR="00A32C72" w:rsidRPr="00C66DF3" w:rsidRDefault="00A32C72" w:rsidP="00EA7021">
            <w:pPr>
              <w:jc w:val="center"/>
              <w:rPr>
                <w:sz w:val="22"/>
                <w:szCs w:val="22"/>
              </w:rPr>
            </w:pPr>
            <w:r w:rsidRPr="00C66DF3">
              <w:rPr>
                <w:sz w:val="22"/>
                <w:szCs w:val="22"/>
              </w:rPr>
              <w:t xml:space="preserve">Интенсивность движения </w:t>
            </w:r>
            <w:r w:rsidRPr="00C66DF3">
              <w:rPr>
                <w:sz w:val="22"/>
                <w:szCs w:val="22"/>
              </w:rPr>
              <w:br/>
              <w:t>железнодорожного транспорта,</w:t>
            </w:r>
            <w:r w:rsidRPr="00C66DF3">
              <w:rPr>
                <w:sz w:val="22"/>
                <w:szCs w:val="22"/>
              </w:rPr>
              <w:br/>
              <w:t>пар поездов в час</w:t>
            </w:r>
          </w:p>
        </w:tc>
        <w:tc>
          <w:tcPr>
            <w:tcW w:w="812" w:type="pct"/>
            <w:vMerge w:val="restart"/>
            <w:vAlign w:val="center"/>
          </w:tcPr>
          <w:p w:rsidR="00A32C72" w:rsidRPr="00C66DF3" w:rsidRDefault="00A32C72" w:rsidP="00EA7021">
            <w:pPr>
              <w:jc w:val="center"/>
              <w:rPr>
                <w:sz w:val="22"/>
                <w:szCs w:val="22"/>
              </w:rPr>
            </w:pPr>
            <w:r w:rsidRPr="00C66DF3">
              <w:rPr>
                <w:sz w:val="22"/>
                <w:szCs w:val="22"/>
              </w:rPr>
              <w:t xml:space="preserve">Шумовая характеристика потока поездов, </w:t>
            </w:r>
            <w:r w:rsidRPr="00C66DF3">
              <w:rPr>
                <w:sz w:val="22"/>
                <w:szCs w:val="22"/>
                <w:lang w:val="en-US"/>
              </w:rPr>
              <w:t>L</w:t>
            </w:r>
            <w:r w:rsidRPr="00C66DF3">
              <w:rPr>
                <w:sz w:val="22"/>
                <w:szCs w:val="22"/>
                <w:vertAlign w:val="subscript"/>
              </w:rPr>
              <w:t>экв</w:t>
            </w:r>
            <w:r w:rsidRPr="00C66DF3">
              <w:rPr>
                <w:sz w:val="22"/>
                <w:szCs w:val="22"/>
              </w:rPr>
              <w:t> / </w:t>
            </w:r>
            <w:r w:rsidRPr="00C66DF3">
              <w:rPr>
                <w:sz w:val="22"/>
                <w:szCs w:val="22"/>
                <w:lang w:val="en-US"/>
              </w:rPr>
              <w:t>L</w:t>
            </w:r>
            <w:r w:rsidRPr="00C66DF3">
              <w:rPr>
                <w:sz w:val="22"/>
                <w:szCs w:val="22"/>
                <w:vertAlign w:val="subscript"/>
              </w:rPr>
              <w:t>мах,</w:t>
            </w:r>
            <w:r w:rsidRPr="00C66DF3">
              <w:rPr>
                <w:sz w:val="22"/>
                <w:szCs w:val="22"/>
                <w:vertAlign w:val="subscript"/>
              </w:rPr>
              <w:br/>
            </w:r>
            <w:r w:rsidRPr="00C66DF3">
              <w:rPr>
                <w:sz w:val="22"/>
                <w:szCs w:val="22"/>
              </w:rPr>
              <w:t>дБА</w:t>
            </w:r>
          </w:p>
        </w:tc>
        <w:tc>
          <w:tcPr>
            <w:tcW w:w="1258" w:type="pct"/>
            <w:gridSpan w:val="4"/>
            <w:vAlign w:val="center"/>
          </w:tcPr>
          <w:p w:rsidR="00A32C72" w:rsidRPr="00C66DF3" w:rsidRDefault="00A32C72" w:rsidP="00EA7021">
            <w:pPr>
              <w:jc w:val="center"/>
              <w:rPr>
                <w:sz w:val="22"/>
                <w:szCs w:val="22"/>
              </w:rPr>
            </w:pPr>
            <w:r w:rsidRPr="00C66DF3">
              <w:rPr>
                <w:sz w:val="22"/>
                <w:szCs w:val="22"/>
              </w:rPr>
              <w:t>Параметры</w:t>
            </w:r>
            <w:r w:rsidRPr="00C66DF3">
              <w:rPr>
                <w:sz w:val="22"/>
                <w:szCs w:val="22"/>
              </w:rPr>
              <w:br/>
              <w:t>санитарного разрыва, м</w:t>
            </w:r>
          </w:p>
        </w:tc>
      </w:tr>
      <w:tr w:rsidR="00A32C72" w:rsidRPr="00C66DF3" w:rsidTr="00EA7021">
        <w:trPr>
          <w:trHeight w:val="20"/>
          <w:tblHeader/>
        </w:trPr>
        <w:tc>
          <w:tcPr>
            <w:tcW w:w="877" w:type="pct"/>
            <w:vMerge/>
            <w:vAlign w:val="center"/>
          </w:tcPr>
          <w:p w:rsidR="00A32C72" w:rsidRPr="00C66DF3" w:rsidRDefault="00A32C72" w:rsidP="00EA7021">
            <w:pPr>
              <w:jc w:val="center"/>
              <w:rPr>
                <w:sz w:val="22"/>
                <w:szCs w:val="22"/>
              </w:rPr>
            </w:pPr>
          </w:p>
        </w:tc>
        <w:tc>
          <w:tcPr>
            <w:tcW w:w="2053" w:type="pct"/>
            <w:gridSpan w:val="3"/>
            <w:vMerge/>
            <w:vAlign w:val="center"/>
          </w:tcPr>
          <w:p w:rsidR="00A32C72" w:rsidRPr="00C66DF3" w:rsidRDefault="00A32C72" w:rsidP="00EA7021">
            <w:pPr>
              <w:jc w:val="center"/>
              <w:rPr>
                <w:sz w:val="22"/>
                <w:szCs w:val="22"/>
              </w:rPr>
            </w:pPr>
          </w:p>
        </w:tc>
        <w:tc>
          <w:tcPr>
            <w:tcW w:w="812" w:type="pct"/>
            <w:vMerge/>
            <w:vAlign w:val="center"/>
          </w:tcPr>
          <w:p w:rsidR="00A32C72" w:rsidRPr="00C66DF3" w:rsidRDefault="00A32C72" w:rsidP="00EA7021">
            <w:pPr>
              <w:jc w:val="center"/>
              <w:rPr>
                <w:sz w:val="22"/>
                <w:szCs w:val="22"/>
              </w:rPr>
            </w:pPr>
          </w:p>
        </w:tc>
        <w:tc>
          <w:tcPr>
            <w:tcW w:w="630" w:type="pct"/>
            <w:gridSpan w:val="2"/>
            <w:vAlign w:val="center"/>
          </w:tcPr>
          <w:p w:rsidR="00A32C72" w:rsidRPr="00C66DF3" w:rsidRDefault="00A32C72" w:rsidP="00EA7021">
            <w:pPr>
              <w:jc w:val="center"/>
              <w:rPr>
                <w:sz w:val="22"/>
                <w:szCs w:val="22"/>
              </w:rPr>
            </w:pPr>
            <w:r w:rsidRPr="00C66DF3">
              <w:rPr>
                <w:sz w:val="22"/>
                <w:szCs w:val="22"/>
                <w:lang w:val="en-US"/>
              </w:rPr>
              <w:t>L</w:t>
            </w:r>
            <w:r w:rsidRPr="00C66DF3">
              <w:rPr>
                <w:sz w:val="22"/>
                <w:szCs w:val="22"/>
                <w:vertAlign w:val="subscript"/>
              </w:rPr>
              <w:t>экв.</w:t>
            </w:r>
          </w:p>
        </w:tc>
        <w:tc>
          <w:tcPr>
            <w:tcW w:w="628" w:type="pct"/>
            <w:gridSpan w:val="2"/>
            <w:vAlign w:val="center"/>
          </w:tcPr>
          <w:p w:rsidR="00A32C72" w:rsidRPr="00C66DF3" w:rsidRDefault="00A32C72" w:rsidP="00EA7021">
            <w:pPr>
              <w:jc w:val="center"/>
              <w:rPr>
                <w:sz w:val="22"/>
                <w:szCs w:val="22"/>
              </w:rPr>
            </w:pPr>
            <w:r w:rsidRPr="00C66DF3">
              <w:rPr>
                <w:sz w:val="22"/>
                <w:szCs w:val="22"/>
                <w:lang w:val="en-US"/>
              </w:rPr>
              <w:t>L</w:t>
            </w:r>
            <w:r w:rsidRPr="00C66DF3">
              <w:rPr>
                <w:sz w:val="22"/>
                <w:szCs w:val="22"/>
                <w:vertAlign w:val="subscript"/>
              </w:rPr>
              <w:t>мах</w:t>
            </w:r>
          </w:p>
        </w:tc>
      </w:tr>
      <w:tr w:rsidR="00A32C72" w:rsidRPr="00C66DF3" w:rsidTr="00EA7021">
        <w:trPr>
          <w:trHeight w:val="276"/>
          <w:tblHeader/>
        </w:trPr>
        <w:tc>
          <w:tcPr>
            <w:tcW w:w="877" w:type="pct"/>
            <w:vMerge/>
            <w:vAlign w:val="center"/>
          </w:tcPr>
          <w:p w:rsidR="00A32C72" w:rsidRPr="00C66DF3" w:rsidRDefault="00A32C72" w:rsidP="00EA7021">
            <w:pPr>
              <w:jc w:val="center"/>
              <w:rPr>
                <w:sz w:val="22"/>
                <w:szCs w:val="22"/>
              </w:rPr>
            </w:pPr>
          </w:p>
        </w:tc>
        <w:tc>
          <w:tcPr>
            <w:tcW w:w="2053" w:type="pct"/>
            <w:gridSpan w:val="3"/>
            <w:vMerge/>
            <w:vAlign w:val="center"/>
          </w:tcPr>
          <w:p w:rsidR="00A32C72" w:rsidRPr="00C66DF3" w:rsidRDefault="00A32C72" w:rsidP="00EA7021">
            <w:pPr>
              <w:jc w:val="center"/>
              <w:rPr>
                <w:sz w:val="22"/>
                <w:szCs w:val="22"/>
              </w:rPr>
            </w:pPr>
          </w:p>
        </w:tc>
        <w:tc>
          <w:tcPr>
            <w:tcW w:w="812" w:type="pct"/>
            <w:vMerge/>
            <w:vAlign w:val="center"/>
          </w:tcPr>
          <w:p w:rsidR="00A32C72" w:rsidRPr="00C66DF3" w:rsidRDefault="00A32C72" w:rsidP="00EA7021">
            <w:pPr>
              <w:jc w:val="center"/>
              <w:rPr>
                <w:sz w:val="22"/>
                <w:szCs w:val="22"/>
              </w:rPr>
            </w:pPr>
          </w:p>
        </w:tc>
        <w:tc>
          <w:tcPr>
            <w:tcW w:w="312" w:type="pct"/>
            <w:vMerge w:val="restart"/>
            <w:textDirection w:val="btLr"/>
            <w:vAlign w:val="center"/>
          </w:tcPr>
          <w:p w:rsidR="00A32C72" w:rsidRPr="00C66DF3" w:rsidRDefault="00A32C72" w:rsidP="00EA7021">
            <w:pPr>
              <w:ind w:left="113" w:right="113"/>
              <w:jc w:val="center"/>
              <w:rPr>
                <w:sz w:val="22"/>
                <w:szCs w:val="22"/>
              </w:rPr>
            </w:pPr>
            <w:r w:rsidRPr="00C66DF3">
              <w:rPr>
                <w:sz w:val="22"/>
                <w:szCs w:val="22"/>
              </w:rPr>
              <w:t>день</w:t>
            </w:r>
          </w:p>
        </w:tc>
        <w:tc>
          <w:tcPr>
            <w:tcW w:w="318" w:type="pct"/>
            <w:vMerge w:val="restart"/>
            <w:textDirection w:val="btLr"/>
            <w:vAlign w:val="center"/>
          </w:tcPr>
          <w:p w:rsidR="00A32C72" w:rsidRPr="00C66DF3" w:rsidRDefault="00A32C72" w:rsidP="00EA7021">
            <w:pPr>
              <w:ind w:left="113" w:right="113"/>
              <w:jc w:val="center"/>
              <w:rPr>
                <w:sz w:val="22"/>
                <w:szCs w:val="22"/>
              </w:rPr>
            </w:pPr>
            <w:r w:rsidRPr="00C66DF3">
              <w:rPr>
                <w:sz w:val="22"/>
                <w:szCs w:val="22"/>
              </w:rPr>
              <w:t>ночь</w:t>
            </w:r>
          </w:p>
        </w:tc>
        <w:tc>
          <w:tcPr>
            <w:tcW w:w="312" w:type="pct"/>
            <w:vMerge w:val="restart"/>
            <w:textDirection w:val="btLr"/>
            <w:vAlign w:val="center"/>
          </w:tcPr>
          <w:p w:rsidR="00A32C72" w:rsidRPr="00C66DF3" w:rsidRDefault="00A32C72" w:rsidP="00EA7021">
            <w:pPr>
              <w:ind w:left="113" w:right="113"/>
              <w:jc w:val="center"/>
              <w:rPr>
                <w:sz w:val="22"/>
                <w:szCs w:val="22"/>
              </w:rPr>
            </w:pPr>
            <w:r w:rsidRPr="00C66DF3">
              <w:rPr>
                <w:sz w:val="22"/>
                <w:szCs w:val="22"/>
              </w:rPr>
              <w:t>день</w:t>
            </w:r>
          </w:p>
        </w:tc>
        <w:tc>
          <w:tcPr>
            <w:tcW w:w="316" w:type="pct"/>
            <w:vMerge w:val="restart"/>
            <w:textDirection w:val="btLr"/>
            <w:vAlign w:val="center"/>
          </w:tcPr>
          <w:p w:rsidR="00A32C72" w:rsidRPr="00C66DF3" w:rsidRDefault="00A32C72" w:rsidP="00EA7021">
            <w:pPr>
              <w:ind w:left="113" w:right="113"/>
              <w:jc w:val="center"/>
              <w:rPr>
                <w:sz w:val="22"/>
                <w:szCs w:val="22"/>
              </w:rPr>
            </w:pPr>
            <w:r w:rsidRPr="00C66DF3">
              <w:rPr>
                <w:sz w:val="22"/>
                <w:szCs w:val="22"/>
              </w:rPr>
              <w:t>ночь</w:t>
            </w:r>
          </w:p>
        </w:tc>
      </w:tr>
      <w:tr w:rsidR="00A32C72" w:rsidRPr="00C66DF3" w:rsidTr="00EA7021">
        <w:trPr>
          <w:cantSplit/>
          <w:trHeight w:val="503"/>
          <w:tblHeader/>
        </w:trPr>
        <w:tc>
          <w:tcPr>
            <w:tcW w:w="877" w:type="pct"/>
            <w:vMerge/>
            <w:vAlign w:val="center"/>
          </w:tcPr>
          <w:p w:rsidR="00A32C72" w:rsidRPr="00C66DF3" w:rsidRDefault="00A32C72" w:rsidP="00EA7021">
            <w:pPr>
              <w:jc w:val="center"/>
              <w:rPr>
                <w:sz w:val="22"/>
                <w:szCs w:val="22"/>
              </w:rPr>
            </w:pPr>
          </w:p>
        </w:tc>
        <w:tc>
          <w:tcPr>
            <w:tcW w:w="765" w:type="pct"/>
            <w:vAlign w:val="center"/>
          </w:tcPr>
          <w:p w:rsidR="00A32C72" w:rsidRPr="00C66DF3" w:rsidRDefault="00A32C72" w:rsidP="00EA7021">
            <w:pPr>
              <w:jc w:val="center"/>
              <w:rPr>
                <w:sz w:val="22"/>
                <w:szCs w:val="22"/>
              </w:rPr>
            </w:pPr>
            <w:r w:rsidRPr="00C66DF3">
              <w:rPr>
                <w:sz w:val="22"/>
                <w:szCs w:val="22"/>
              </w:rPr>
              <w:t>Пригородные</w:t>
            </w:r>
          </w:p>
          <w:p w:rsidR="00A32C72" w:rsidRPr="00C66DF3" w:rsidRDefault="00A32C72" w:rsidP="00EA7021">
            <w:pPr>
              <w:jc w:val="center"/>
              <w:rPr>
                <w:sz w:val="22"/>
                <w:szCs w:val="22"/>
              </w:rPr>
            </w:pPr>
            <w:r w:rsidRPr="00C66DF3">
              <w:rPr>
                <w:sz w:val="22"/>
                <w:szCs w:val="22"/>
              </w:rPr>
              <w:t>поезда</w:t>
            </w:r>
          </w:p>
        </w:tc>
        <w:tc>
          <w:tcPr>
            <w:tcW w:w="644" w:type="pct"/>
            <w:vAlign w:val="center"/>
          </w:tcPr>
          <w:p w:rsidR="00A32C72" w:rsidRPr="00C66DF3" w:rsidRDefault="00A32C72" w:rsidP="00EA7021">
            <w:pPr>
              <w:jc w:val="center"/>
              <w:rPr>
                <w:sz w:val="22"/>
                <w:szCs w:val="22"/>
              </w:rPr>
            </w:pPr>
            <w:r w:rsidRPr="00C66DF3">
              <w:rPr>
                <w:sz w:val="22"/>
                <w:szCs w:val="22"/>
              </w:rPr>
              <w:t>Пассажир</w:t>
            </w:r>
            <w:r>
              <w:rPr>
                <w:sz w:val="22"/>
                <w:szCs w:val="22"/>
              </w:rPr>
              <w:t>-</w:t>
            </w:r>
            <w:r w:rsidRPr="00C66DF3">
              <w:rPr>
                <w:sz w:val="22"/>
                <w:szCs w:val="22"/>
              </w:rPr>
              <w:t>ские</w:t>
            </w:r>
          </w:p>
          <w:p w:rsidR="00A32C72" w:rsidRPr="00C66DF3" w:rsidRDefault="00A32C72" w:rsidP="00EA7021">
            <w:pPr>
              <w:jc w:val="center"/>
              <w:rPr>
                <w:sz w:val="22"/>
                <w:szCs w:val="22"/>
              </w:rPr>
            </w:pPr>
            <w:r w:rsidRPr="00C66DF3">
              <w:rPr>
                <w:sz w:val="22"/>
                <w:szCs w:val="22"/>
              </w:rPr>
              <w:t>поезда</w:t>
            </w:r>
          </w:p>
        </w:tc>
        <w:tc>
          <w:tcPr>
            <w:tcW w:w="644" w:type="pct"/>
            <w:vAlign w:val="center"/>
          </w:tcPr>
          <w:p w:rsidR="00A32C72" w:rsidRPr="00C66DF3" w:rsidRDefault="00A32C72" w:rsidP="00EA7021">
            <w:pPr>
              <w:jc w:val="center"/>
              <w:rPr>
                <w:sz w:val="22"/>
                <w:szCs w:val="22"/>
              </w:rPr>
            </w:pPr>
            <w:r w:rsidRPr="00C66DF3">
              <w:rPr>
                <w:sz w:val="22"/>
                <w:szCs w:val="22"/>
              </w:rPr>
              <w:t>Грузовые</w:t>
            </w:r>
          </w:p>
          <w:p w:rsidR="00A32C72" w:rsidRPr="00C66DF3" w:rsidRDefault="00A32C72" w:rsidP="00EA7021">
            <w:pPr>
              <w:jc w:val="center"/>
              <w:rPr>
                <w:sz w:val="22"/>
                <w:szCs w:val="22"/>
              </w:rPr>
            </w:pPr>
            <w:r w:rsidRPr="00C66DF3">
              <w:rPr>
                <w:sz w:val="22"/>
                <w:szCs w:val="22"/>
              </w:rPr>
              <w:t>поезда</w:t>
            </w:r>
          </w:p>
        </w:tc>
        <w:tc>
          <w:tcPr>
            <w:tcW w:w="812" w:type="pct"/>
            <w:vMerge/>
            <w:vAlign w:val="center"/>
          </w:tcPr>
          <w:p w:rsidR="00A32C72" w:rsidRPr="00C66DF3" w:rsidRDefault="00A32C72" w:rsidP="00EA7021">
            <w:pPr>
              <w:jc w:val="center"/>
              <w:rPr>
                <w:sz w:val="22"/>
                <w:szCs w:val="22"/>
              </w:rPr>
            </w:pPr>
          </w:p>
        </w:tc>
        <w:tc>
          <w:tcPr>
            <w:tcW w:w="312" w:type="pct"/>
            <w:vMerge/>
            <w:vAlign w:val="center"/>
          </w:tcPr>
          <w:p w:rsidR="00A32C72" w:rsidRPr="00C66DF3" w:rsidRDefault="00A32C72" w:rsidP="00EA7021">
            <w:pPr>
              <w:jc w:val="center"/>
              <w:rPr>
                <w:sz w:val="22"/>
                <w:szCs w:val="22"/>
              </w:rPr>
            </w:pPr>
          </w:p>
        </w:tc>
        <w:tc>
          <w:tcPr>
            <w:tcW w:w="318" w:type="pct"/>
            <w:vMerge/>
            <w:vAlign w:val="center"/>
          </w:tcPr>
          <w:p w:rsidR="00A32C72" w:rsidRPr="00C66DF3" w:rsidRDefault="00A32C72" w:rsidP="00EA7021">
            <w:pPr>
              <w:jc w:val="center"/>
              <w:rPr>
                <w:sz w:val="22"/>
                <w:szCs w:val="22"/>
              </w:rPr>
            </w:pPr>
          </w:p>
        </w:tc>
        <w:tc>
          <w:tcPr>
            <w:tcW w:w="312" w:type="pct"/>
            <w:vMerge/>
            <w:vAlign w:val="center"/>
          </w:tcPr>
          <w:p w:rsidR="00A32C72" w:rsidRPr="00C66DF3" w:rsidRDefault="00A32C72" w:rsidP="00EA7021">
            <w:pPr>
              <w:jc w:val="center"/>
              <w:rPr>
                <w:sz w:val="22"/>
                <w:szCs w:val="22"/>
              </w:rPr>
            </w:pPr>
          </w:p>
        </w:tc>
        <w:tc>
          <w:tcPr>
            <w:tcW w:w="316" w:type="pct"/>
            <w:vMerge/>
            <w:vAlign w:val="center"/>
          </w:tcPr>
          <w:p w:rsidR="00A32C72" w:rsidRPr="00C66DF3" w:rsidRDefault="00A32C72" w:rsidP="00EA7021">
            <w:pPr>
              <w:jc w:val="center"/>
              <w:rPr>
                <w:sz w:val="22"/>
                <w:szCs w:val="22"/>
              </w:rPr>
            </w:pPr>
          </w:p>
        </w:tc>
      </w:tr>
      <w:tr w:rsidR="00A32C72" w:rsidRPr="00C66DF3" w:rsidTr="00EA7021">
        <w:trPr>
          <w:trHeight w:val="397"/>
        </w:trPr>
        <w:tc>
          <w:tcPr>
            <w:tcW w:w="5000" w:type="pct"/>
            <w:gridSpan w:val="9"/>
            <w:vAlign w:val="center"/>
          </w:tcPr>
          <w:p w:rsidR="00A32C72" w:rsidRPr="00C66DF3" w:rsidRDefault="00A32C72" w:rsidP="00EA7021">
            <w:pPr>
              <w:jc w:val="center"/>
              <w:rPr>
                <w:i/>
                <w:iCs/>
                <w:sz w:val="22"/>
                <w:szCs w:val="22"/>
              </w:rPr>
            </w:pPr>
            <w:r w:rsidRPr="00C66DF3">
              <w:rPr>
                <w:i/>
                <w:iCs/>
                <w:sz w:val="22"/>
                <w:szCs w:val="22"/>
              </w:rPr>
              <w:t>Рязанское направление</w:t>
            </w:r>
          </w:p>
        </w:tc>
      </w:tr>
      <w:tr w:rsidR="00A32C72" w:rsidRPr="00C66DF3" w:rsidTr="00EA7021">
        <w:trPr>
          <w:trHeight w:val="397"/>
        </w:trPr>
        <w:tc>
          <w:tcPr>
            <w:tcW w:w="877" w:type="pct"/>
            <w:vAlign w:val="center"/>
          </w:tcPr>
          <w:p w:rsidR="00A32C72" w:rsidRPr="00C66DF3" w:rsidRDefault="00A32C72" w:rsidP="00EA7021">
            <w:pPr>
              <w:jc w:val="center"/>
              <w:rPr>
                <w:sz w:val="22"/>
                <w:szCs w:val="22"/>
              </w:rPr>
            </w:pPr>
            <w:r w:rsidRPr="00C66DF3">
              <w:rPr>
                <w:sz w:val="22"/>
                <w:szCs w:val="22"/>
              </w:rPr>
              <w:t>Выхино – Люберцы 1</w:t>
            </w:r>
          </w:p>
        </w:tc>
        <w:tc>
          <w:tcPr>
            <w:tcW w:w="765" w:type="pct"/>
            <w:vAlign w:val="center"/>
          </w:tcPr>
          <w:p w:rsidR="00A32C72" w:rsidRPr="00C66DF3" w:rsidRDefault="00A32C72" w:rsidP="00EA7021">
            <w:pPr>
              <w:jc w:val="center"/>
              <w:rPr>
                <w:sz w:val="22"/>
                <w:szCs w:val="22"/>
              </w:rPr>
            </w:pPr>
            <w:r w:rsidRPr="00C66DF3">
              <w:rPr>
                <w:sz w:val="22"/>
                <w:szCs w:val="22"/>
              </w:rPr>
              <w:t>11</w:t>
            </w:r>
          </w:p>
        </w:tc>
        <w:tc>
          <w:tcPr>
            <w:tcW w:w="644" w:type="pct"/>
            <w:vAlign w:val="center"/>
          </w:tcPr>
          <w:p w:rsidR="00A32C72" w:rsidRPr="00C66DF3" w:rsidRDefault="00A32C72" w:rsidP="00EA7021">
            <w:pPr>
              <w:jc w:val="center"/>
              <w:rPr>
                <w:sz w:val="22"/>
                <w:szCs w:val="22"/>
              </w:rPr>
            </w:pPr>
            <w:r w:rsidRPr="00C66DF3">
              <w:rPr>
                <w:sz w:val="22"/>
                <w:szCs w:val="22"/>
              </w:rPr>
              <w:t>3</w:t>
            </w:r>
          </w:p>
        </w:tc>
        <w:tc>
          <w:tcPr>
            <w:tcW w:w="644" w:type="pct"/>
            <w:vAlign w:val="center"/>
          </w:tcPr>
          <w:p w:rsidR="00A32C72" w:rsidRPr="00C66DF3" w:rsidRDefault="00A32C72" w:rsidP="00EA7021">
            <w:pPr>
              <w:jc w:val="center"/>
              <w:rPr>
                <w:sz w:val="22"/>
                <w:szCs w:val="22"/>
              </w:rPr>
            </w:pPr>
            <w:r w:rsidRPr="00C66DF3">
              <w:rPr>
                <w:sz w:val="22"/>
                <w:szCs w:val="22"/>
              </w:rPr>
              <w:t>2</w:t>
            </w:r>
          </w:p>
        </w:tc>
        <w:tc>
          <w:tcPr>
            <w:tcW w:w="812" w:type="pct"/>
            <w:vAlign w:val="center"/>
          </w:tcPr>
          <w:p w:rsidR="00A32C72" w:rsidRPr="00C66DF3" w:rsidRDefault="00A32C72" w:rsidP="00EA7021">
            <w:pPr>
              <w:jc w:val="center"/>
              <w:rPr>
                <w:sz w:val="22"/>
                <w:szCs w:val="22"/>
              </w:rPr>
            </w:pPr>
            <w:r w:rsidRPr="00C66DF3">
              <w:rPr>
                <w:sz w:val="22"/>
                <w:szCs w:val="22"/>
              </w:rPr>
              <w:t>74,6/79,6</w:t>
            </w:r>
          </w:p>
        </w:tc>
        <w:tc>
          <w:tcPr>
            <w:tcW w:w="312" w:type="pct"/>
            <w:vAlign w:val="center"/>
          </w:tcPr>
          <w:p w:rsidR="00A32C72" w:rsidRPr="00C66DF3" w:rsidRDefault="00A32C72" w:rsidP="00EA7021">
            <w:pPr>
              <w:jc w:val="center"/>
              <w:rPr>
                <w:sz w:val="22"/>
                <w:szCs w:val="22"/>
              </w:rPr>
            </w:pPr>
            <w:r w:rsidRPr="00C66DF3">
              <w:rPr>
                <w:sz w:val="22"/>
                <w:szCs w:val="22"/>
              </w:rPr>
              <w:t>850</w:t>
            </w:r>
          </w:p>
        </w:tc>
        <w:tc>
          <w:tcPr>
            <w:tcW w:w="318" w:type="pct"/>
            <w:vAlign w:val="center"/>
          </w:tcPr>
          <w:p w:rsidR="00A32C72" w:rsidRPr="00C66DF3" w:rsidRDefault="00A32C72" w:rsidP="00EA7021">
            <w:pPr>
              <w:jc w:val="center"/>
              <w:rPr>
                <w:sz w:val="22"/>
                <w:szCs w:val="22"/>
              </w:rPr>
            </w:pPr>
            <w:r w:rsidRPr="00C66DF3">
              <w:rPr>
                <w:sz w:val="22"/>
                <w:szCs w:val="22"/>
              </w:rPr>
              <w:t>2080</w:t>
            </w:r>
          </w:p>
        </w:tc>
        <w:tc>
          <w:tcPr>
            <w:tcW w:w="312" w:type="pct"/>
            <w:vAlign w:val="center"/>
          </w:tcPr>
          <w:p w:rsidR="00A32C72" w:rsidRPr="00C66DF3" w:rsidRDefault="00A32C72" w:rsidP="00EA7021">
            <w:pPr>
              <w:jc w:val="center"/>
              <w:rPr>
                <w:sz w:val="22"/>
                <w:szCs w:val="22"/>
              </w:rPr>
            </w:pPr>
            <w:r w:rsidRPr="00C66DF3">
              <w:rPr>
                <w:sz w:val="22"/>
                <w:szCs w:val="22"/>
              </w:rPr>
              <w:t>180</w:t>
            </w:r>
          </w:p>
        </w:tc>
        <w:tc>
          <w:tcPr>
            <w:tcW w:w="316" w:type="pct"/>
            <w:vAlign w:val="center"/>
          </w:tcPr>
          <w:p w:rsidR="00A32C72" w:rsidRPr="00C66DF3" w:rsidRDefault="00A32C72" w:rsidP="00EA7021">
            <w:pPr>
              <w:jc w:val="center"/>
              <w:rPr>
                <w:sz w:val="22"/>
                <w:szCs w:val="22"/>
              </w:rPr>
            </w:pPr>
            <w:r w:rsidRPr="00C66DF3">
              <w:rPr>
                <w:sz w:val="22"/>
                <w:szCs w:val="22"/>
              </w:rPr>
              <w:t>850</w:t>
            </w:r>
          </w:p>
        </w:tc>
      </w:tr>
      <w:tr w:rsidR="00A32C72" w:rsidRPr="00C66DF3" w:rsidTr="00EA7021">
        <w:trPr>
          <w:trHeight w:val="397"/>
        </w:trPr>
        <w:tc>
          <w:tcPr>
            <w:tcW w:w="877" w:type="pct"/>
            <w:vAlign w:val="center"/>
          </w:tcPr>
          <w:p w:rsidR="00A32C72" w:rsidRPr="00C66DF3" w:rsidRDefault="00A32C72" w:rsidP="00EA7021">
            <w:pPr>
              <w:jc w:val="center"/>
              <w:rPr>
                <w:sz w:val="22"/>
                <w:szCs w:val="22"/>
              </w:rPr>
            </w:pPr>
            <w:r w:rsidRPr="00C66DF3">
              <w:rPr>
                <w:sz w:val="22"/>
                <w:szCs w:val="22"/>
              </w:rPr>
              <w:t>Люберцы 1 – Панки</w:t>
            </w:r>
          </w:p>
        </w:tc>
        <w:tc>
          <w:tcPr>
            <w:tcW w:w="765" w:type="pct"/>
            <w:vAlign w:val="center"/>
          </w:tcPr>
          <w:p w:rsidR="00A32C72" w:rsidRPr="00C66DF3" w:rsidRDefault="00A32C72" w:rsidP="00EA7021">
            <w:pPr>
              <w:jc w:val="center"/>
              <w:rPr>
                <w:sz w:val="22"/>
                <w:szCs w:val="22"/>
              </w:rPr>
            </w:pPr>
            <w:r w:rsidRPr="00C66DF3">
              <w:rPr>
                <w:sz w:val="22"/>
                <w:szCs w:val="22"/>
              </w:rPr>
              <w:t>9</w:t>
            </w:r>
          </w:p>
        </w:tc>
        <w:tc>
          <w:tcPr>
            <w:tcW w:w="644" w:type="pct"/>
            <w:vAlign w:val="center"/>
          </w:tcPr>
          <w:p w:rsidR="00A32C72" w:rsidRPr="00C66DF3" w:rsidRDefault="00A32C72" w:rsidP="00EA7021">
            <w:pPr>
              <w:jc w:val="center"/>
              <w:rPr>
                <w:sz w:val="22"/>
                <w:szCs w:val="22"/>
              </w:rPr>
            </w:pPr>
            <w:r w:rsidRPr="00C66DF3">
              <w:rPr>
                <w:sz w:val="22"/>
                <w:szCs w:val="22"/>
              </w:rPr>
              <w:t>3</w:t>
            </w:r>
          </w:p>
        </w:tc>
        <w:tc>
          <w:tcPr>
            <w:tcW w:w="644" w:type="pct"/>
            <w:vAlign w:val="center"/>
          </w:tcPr>
          <w:p w:rsidR="00A32C72" w:rsidRPr="00C66DF3" w:rsidRDefault="00A32C72" w:rsidP="00EA7021">
            <w:pPr>
              <w:jc w:val="center"/>
              <w:rPr>
                <w:sz w:val="22"/>
                <w:szCs w:val="22"/>
              </w:rPr>
            </w:pPr>
            <w:r w:rsidRPr="00C66DF3">
              <w:rPr>
                <w:sz w:val="22"/>
                <w:szCs w:val="22"/>
              </w:rPr>
              <w:t>2</w:t>
            </w:r>
          </w:p>
        </w:tc>
        <w:tc>
          <w:tcPr>
            <w:tcW w:w="812" w:type="pct"/>
            <w:vAlign w:val="center"/>
          </w:tcPr>
          <w:p w:rsidR="00A32C72" w:rsidRPr="00C66DF3" w:rsidRDefault="00A32C72" w:rsidP="00EA7021">
            <w:pPr>
              <w:jc w:val="center"/>
              <w:rPr>
                <w:sz w:val="22"/>
                <w:szCs w:val="22"/>
              </w:rPr>
            </w:pPr>
            <w:r w:rsidRPr="00C66DF3">
              <w:rPr>
                <w:sz w:val="22"/>
                <w:szCs w:val="22"/>
              </w:rPr>
              <w:t>74,3/79,6</w:t>
            </w:r>
          </w:p>
        </w:tc>
        <w:tc>
          <w:tcPr>
            <w:tcW w:w="312" w:type="pct"/>
            <w:vAlign w:val="center"/>
          </w:tcPr>
          <w:p w:rsidR="00A32C72" w:rsidRPr="00C66DF3" w:rsidRDefault="00A32C72" w:rsidP="00EA7021">
            <w:pPr>
              <w:jc w:val="center"/>
              <w:rPr>
                <w:sz w:val="22"/>
                <w:szCs w:val="22"/>
              </w:rPr>
            </w:pPr>
            <w:r w:rsidRPr="00C66DF3">
              <w:rPr>
                <w:sz w:val="22"/>
                <w:szCs w:val="22"/>
              </w:rPr>
              <w:t>820</w:t>
            </w:r>
          </w:p>
        </w:tc>
        <w:tc>
          <w:tcPr>
            <w:tcW w:w="318" w:type="pct"/>
            <w:vAlign w:val="center"/>
          </w:tcPr>
          <w:p w:rsidR="00A32C72" w:rsidRPr="00C66DF3" w:rsidRDefault="00A32C72" w:rsidP="00EA7021">
            <w:pPr>
              <w:jc w:val="center"/>
              <w:rPr>
                <w:sz w:val="22"/>
                <w:szCs w:val="22"/>
              </w:rPr>
            </w:pPr>
            <w:r w:rsidRPr="00C66DF3">
              <w:rPr>
                <w:sz w:val="22"/>
                <w:szCs w:val="22"/>
              </w:rPr>
              <w:t>2040</w:t>
            </w:r>
          </w:p>
        </w:tc>
        <w:tc>
          <w:tcPr>
            <w:tcW w:w="312" w:type="pct"/>
            <w:vAlign w:val="center"/>
          </w:tcPr>
          <w:p w:rsidR="00A32C72" w:rsidRPr="00C66DF3" w:rsidRDefault="00A32C72" w:rsidP="00EA7021">
            <w:pPr>
              <w:jc w:val="center"/>
              <w:rPr>
                <w:sz w:val="22"/>
                <w:szCs w:val="22"/>
              </w:rPr>
            </w:pPr>
            <w:r w:rsidRPr="00C66DF3">
              <w:rPr>
                <w:sz w:val="22"/>
                <w:szCs w:val="22"/>
              </w:rPr>
              <w:t>180</w:t>
            </w:r>
          </w:p>
        </w:tc>
        <w:tc>
          <w:tcPr>
            <w:tcW w:w="316" w:type="pct"/>
            <w:vAlign w:val="center"/>
          </w:tcPr>
          <w:p w:rsidR="00A32C72" w:rsidRPr="00C66DF3" w:rsidRDefault="00A32C72" w:rsidP="00EA7021">
            <w:pPr>
              <w:jc w:val="center"/>
              <w:rPr>
                <w:sz w:val="22"/>
                <w:szCs w:val="22"/>
              </w:rPr>
            </w:pPr>
            <w:r w:rsidRPr="00C66DF3">
              <w:rPr>
                <w:sz w:val="22"/>
                <w:szCs w:val="22"/>
              </w:rPr>
              <w:t>850</w:t>
            </w:r>
          </w:p>
        </w:tc>
      </w:tr>
      <w:tr w:rsidR="00A32C72" w:rsidRPr="00C66DF3" w:rsidTr="00EA7021">
        <w:trPr>
          <w:trHeight w:val="397"/>
        </w:trPr>
        <w:tc>
          <w:tcPr>
            <w:tcW w:w="877" w:type="pct"/>
            <w:vAlign w:val="center"/>
          </w:tcPr>
          <w:p w:rsidR="00A32C72" w:rsidRPr="00C66DF3" w:rsidRDefault="00A32C72" w:rsidP="00EA7021">
            <w:pPr>
              <w:jc w:val="center"/>
              <w:rPr>
                <w:sz w:val="22"/>
                <w:szCs w:val="22"/>
              </w:rPr>
            </w:pPr>
            <w:r w:rsidRPr="00C66DF3">
              <w:rPr>
                <w:sz w:val="22"/>
                <w:szCs w:val="22"/>
              </w:rPr>
              <w:t>Панки – Быково</w:t>
            </w:r>
          </w:p>
        </w:tc>
        <w:tc>
          <w:tcPr>
            <w:tcW w:w="765" w:type="pct"/>
            <w:vAlign w:val="center"/>
          </w:tcPr>
          <w:p w:rsidR="00A32C72" w:rsidRPr="00C66DF3" w:rsidRDefault="00A32C72" w:rsidP="00EA7021">
            <w:pPr>
              <w:jc w:val="center"/>
              <w:rPr>
                <w:sz w:val="22"/>
                <w:szCs w:val="22"/>
              </w:rPr>
            </w:pPr>
            <w:r w:rsidRPr="00C66DF3">
              <w:rPr>
                <w:sz w:val="22"/>
                <w:szCs w:val="22"/>
              </w:rPr>
              <w:t>8</w:t>
            </w:r>
          </w:p>
        </w:tc>
        <w:tc>
          <w:tcPr>
            <w:tcW w:w="644" w:type="pct"/>
            <w:vAlign w:val="center"/>
          </w:tcPr>
          <w:p w:rsidR="00A32C72" w:rsidRPr="00C66DF3" w:rsidRDefault="00A32C72" w:rsidP="00EA7021">
            <w:pPr>
              <w:jc w:val="center"/>
              <w:rPr>
                <w:sz w:val="22"/>
                <w:szCs w:val="22"/>
              </w:rPr>
            </w:pPr>
            <w:r w:rsidRPr="00C66DF3">
              <w:rPr>
                <w:sz w:val="22"/>
                <w:szCs w:val="22"/>
              </w:rPr>
              <w:t>3</w:t>
            </w:r>
          </w:p>
        </w:tc>
        <w:tc>
          <w:tcPr>
            <w:tcW w:w="644" w:type="pct"/>
            <w:vAlign w:val="center"/>
          </w:tcPr>
          <w:p w:rsidR="00A32C72" w:rsidRPr="00C66DF3" w:rsidRDefault="00A32C72" w:rsidP="00EA7021">
            <w:pPr>
              <w:jc w:val="center"/>
              <w:rPr>
                <w:sz w:val="22"/>
                <w:szCs w:val="22"/>
              </w:rPr>
            </w:pPr>
            <w:r w:rsidRPr="00C66DF3">
              <w:rPr>
                <w:sz w:val="22"/>
                <w:szCs w:val="22"/>
              </w:rPr>
              <w:t>2</w:t>
            </w:r>
          </w:p>
        </w:tc>
        <w:tc>
          <w:tcPr>
            <w:tcW w:w="812" w:type="pct"/>
            <w:vAlign w:val="center"/>
          </w:tcPr>
          <w:p w:rsidR="00A32C72" w:rsidRPr="00C66DF3" w:rsidRDefault="00A32C72" w:rsidP="00EA7021">
            <w:pPr>
              <w:jc w:val="center"/>
              <w:rPr>
                <w:sz w:val="22"/>
                <w:szCs w:val="22"/>
              </w:rPr>
            </w:pPr>
            <w:r w:rsidRPr="00C66DF3">
              <w:rPr>
                <w:sz w:val="22"/>
                <w:szCs w:val="22"/>
              </w:rPr>
              <w:t>74,1/79,6</w:t>
            </w:r>
          </w:p>
        </w:tc>
        <w:tc>
          <w:tcPr>
            <w:tcW w:w="312" w:type="pct"/>
            <w:vAlign w:val="center"/>
          </w:tcPr>
          <w:p w:rsidR="00A32C72" w:rsidRPr="00C66DF3" w:rsidRDefault="00A32C72" w:rsidP="00EA7021">
            <w:pPr>
              <w:jc w:val="center"/>
              <w:rPr>
                <w:sz w:val="22"/>
                <w:szCs w:val="22"/>
              </w:rPr>
            </w:pPr>
            <w:r w:rsidRPr="00C66DF3">
              <w:rPr>
                <w:sz w:val="22"/>
                <w:szCs w:val="22"/>
              </w:rPr>
              <w:t>800</w:t>
            </w:r>
          </w:p>
        </w:tc>
        <w:tc>
          <w:tcPr>
            <w:tcW w:w="318" w:type="pct"/>
            <w:vAlign w:val="center"/>
          </w:tcPr>
          <w:p w:rsidR="00A32C72" w:rsidRPr="00C66DF3" w:rsidRDefault="00A32C72" w:rsidP="00EA7021">
            <w:pPr>
              <w:jc w:val="center"/>
              <w:rPr>
                <w:sz w:val="22"/>
                <w:szCs w:val="22"/>
              </w:rPr>
            </w:pPr>
            <w:r w:rsidRPr="00C66DF3">
              <w:rPr>
                <w:sz w:val="22"/>
                <w:szCs w:val="22"/>
              </w:rPr>
              <w:t>2010</w:t>
            </w:r>
          </w:p>
        </w:tc>
        <w:tc>
          <w:tcPr>
            <w:tcW w:w="312" w:type="pct"/>
            <w:vAlign w:val="center"/>
          </w:tcPr>
          <w:p w:rsidR="00A32C72" w:rsidRPr="00C66DF3" w:rsidRDefault="00A32C72" w:rsidP="00EA7021">
            <w:pPr>
              <w:jc w:val="center"/>
              <w:rPr>
                <w:sz w:val="22"/>
                <w:szCs w:val="22"/>
              </w:rPr>
            </w:pPr>
            <w:r w:rsidRPr="00C66DF3">
              <w:rPr>
                <w:sz w:val="22"/>
                <w:szCs w:val="22"/>
              </w:rPr>
              <w:t>180</w:t>
            </w:r>
          </w:p>
        </w:tc>
        <w:tc>
          <w:tcPr>
            <w:tcW w:w="316" w:type="pct"/>
            <w:vAlign w:val="center"/>
          </w:tcPr>
          <w:p w:rsidR="00A32C72" w:rsidRPr="00C66DF3" w:rsidRDefault="00A32C72" w:rsidP="00EA7021">
            <w:pPr>
              <w:jc w:val="center"/>
              <w:rPr>
                <w:sz w:val="22"/>
                <w:szCs w:val="22"/>
              </w:rPr>
            </w:pPr>
            <w:r w:rsidRPr="00C66DF3">
              <w:rPr>
                <w:sz w:val="22"/>
                <w:szCs w:val="22"/>
              </w:rPr>
              <w:t>850</w:t>
            </w:r>
          </w:p>
        </w:tc>
      </w:tr>
      <w:tr w:rsidR="00A32C72" w:rsidRPr="00C66DF3" w:rsidTr="00EA7021">
        <w:trPr>
          <w:trHeight w:val="397"/>
        </w:trPr>
        <w:tc>
          <w:tcPr>
            <w:tcW w:w="5000" w:type="pct"/>
            <w:gridSpan w:val="9"/>
            <w:vAlign w:val="center"/>
          </w:tcPr>
          <w:p w:rsidR="00A32C72" w:rsidRPr="00C66DF3" w:rsidRDefault="00A32C72" w:rsidP="00EA7021">
            <w:pPr>
              <w:jc w:val="center"/>
              <w:rPr>
                <w:i/>
                <w:iCs/>
                <w:sz w:val="22"/>
                <w:szCs w:val="22"/>
              </w:rPr>
            </w:pPr>
            <w:r w:rsidRPr="00C66DF3">
              <w:rPr>
                <w:i/>
                <w:iCs/>
                <w:sz w:val="22"/>
                <w:szCs w:val="22"/>
              </w:rPr>
              <w:t>Казанское направление</w:t>
            </w:r>
          </w:p>
        </w:tc>
      </w:tr>
      <w:tr w:rsidR="00A32C72" w:rsidRPr="00C66DF3" w:rsidTr="00EA7021">
        <w:trPr>
          <w:trHeight w:val="397"/>
        </w:trPr>
        <w:tc>
          <w:tcPr>
            <w:tcW w:w="877" w:type="pct"/>
            <w:vAlign w:val="center"/>
          </w:tcPr>
          <w:p w:rsidR="00A32C72" w:rsidRPr="00C66DF3" w:rsidRDefault="00A32C72" w:rsidP="00EA7021">
            <w:pPr>
              <w:jc w:val="center"/>
              <w:rPr>
                <w:sz w:val="22"/>
                <w:szCs w:val="22"/>
              </w:rPr>
            </w:pPr>
            <w:r w:rsidRPr="00C66DF3">
              <w:rPr>
                <w:sz w:val="22"/>
                <w:szCs w:val="22"/>
              </w:rPr>
              <w:t>Люберцы 1 – Гжель</w:t>
            </w:r>
          </w:p>
        </w:tc>
        <w:tc>
          <w:tcPr>
            <w:tcW w:w="765" w:type="pct"/>
            <w:vAlign w:val="center"/>
          </w:tcPr>
          <w:p w:rsidR="00A32C72" w:rsidRPr="00C66DF3" w:rsidRDefault="00A32C72" w:rsidP="00EA7021">
            <w:pPr>
              <w:jc w:val="center"/>
              <w:rPr>
                <w:sz w:val="22"/>
                <w:szCs w:val="22"/>
              </w:rPr>
            </w:pPr>
            <w:r w:rsidRPr="00C66DF3">
              <w:rPr>
                <w:sz w:val="22"/>
                <w:szCs w:val="22"/>
              </w:rPr>
              <w:t>2</w:t>
            </w:r>
          </w:p>
        </w:tc>
        <w:tc>
          <w:tcPr>
            <w:tcW w:w="644" w:type="pct"/>
            <w:vAlign w:val="center"/>
          </w:tcPr>
          <w:p w:rsidR="00A32C72" w:rsidRPr="00C66DF3" w:rsidRDefault="00A32C72" w:rsidP="00EA7021">
            <w:pPr>
              <w:jc w:val="center"/>
              <w:rPr>
                <w:sz w:val="22"/>
                <w:szCs w:val="22"/>
              </w:rPr>
            </w:pPr>
            <w:r w:rsidRPr="00C66DF3">
              <w:rPr>
                <w:sz w:val="22"/>
                <w:szCs w:val="22"/>
              </w:rPr>
              <w:t>2</w:t>
            </w:r>
          </w:p>
        </w:tc>
        <w:tc>
          <w:tcPr>
            <w:tcW w:w="644" w:type="pct"/>
            <w:vAlign w:val="center"/>
          </w:tcPr>
          <w:p w:rsidR="00A32C72" w:rsidRPr="00C66DF3" w:rsidRDefault="00A32C72" w:rsidP="00EA7021">
            <w:pPr>
              <w:jc w:val="center"/>
              <w:rPr>
                <w:sz w:val="22"/>
                <w:szCs w:val="22"/>
              </w:rPr>
            </w:pPr>
            <w:r w:rsidRPr="00C66DF3">
              <w:rPr>
                <w:sz w:val="22"/>
                <w:szCs w:val="22"/>
              </w:rPr>
              <w:t>1</w:t>
            </w:r>
          </w:p>
        </w:tc>
        <w:tc>
          <w:tcPr>
            <w:tcW w:w="812" w:type="pct"/>
            <w:vAlign w:val="center"/>
          </w:tcPr>
          <w:p w:rsidR="00A32C72" w:rsidRPr="00C66DF3" w:rsidRDefault="00A32C72" w:rsidP="00EA7021">
            <w:pPr>
              <w:jc w:val="center"/>
              <w:rPr>
                <w:sz w:val="22"/>
                <w:szCs w:val="22"/>
              </w:rPr>
            </w:pPr>
            <w:r w:rsidRPr="00C66DF3">
              <w:rPr>
                <w:sz w:val="22"/>
                <w:szCs w:val="22"/>
              </w:rPr>
              <w:t>70,8/79,6</w:t>
            </w:r>
          </w:p>
        </w:tc>
        <w:tc>
          <w:tcPr>
            <w:tcW w:w="312" w:type="pct"/>
            <w:vAlign w:val="center"/>
          </w:tcPr>
          <w:p w:rsidR="00A32C72" w:rsidRPr="00C66DF3" w:rsidRDefault="00A32C72" w:rsidP="00EA7021">
            <w:pPr>
              <w:jc w:val="center"/>
              <w:rPr>
                <w:sz w:val="22"/>
                <w:szCs w:val="22"/>
              </w:rPr>
            </w:pPr>
            <w:r w:rsidRPr="00C66DF3">
              <w:rPr>
                <w:sz w:val="22"/>
                <w:szCs w:val="22"/>
              </w:rPr>
              <w:t>520</w:t>
            </w:r>
          </w:p>
        </w:tc>
        <w:tc>
          <w:tcPr>
            <w:tcW w:w="318" w:type="pct"/>
            <w:vAlign w:val="center"/>
          </w:tcPr>
          <w:p w:rsidR="00A32C72" w:rsidRPr="00C66DF3" w:rsidRDefault="00A32C72" w:rsidP="00EA7021">
            <w:pPr>
              <w:jc w:val="center"/>
              <w:rPr>
                <w:sz w:val="22"/>
                <w:szCs w:val="22"/>
              </w:rPr>
            </w:pPr>
            <w:r w:rsidRPr="00C66DF3">
              <w:rPr>
                <w:sz w:val="22"/>
                <w:szCs w:val="22"/>
              </w:rPr>
              <w:t>1560</w:t>
            </w:r>
          </w:p>
        </w:tc>
        <w:tc>
          <w:tcPr>
            <w:tcW w:w="312" w:type="pct"/>
            <w:vAlign w:val="center"/>
          </w:tcPr>
          <w:p w:rsidR="00A32C72" w:rsidRPr="00C66DF3" w:rsidRDefault="00A32C72" w:rsidP="00EA7021">
            <w:pPr>
              <w:jc w:val="center"/>
              <w:rPr>
                <w:sz w:val="22"/>
                <w:szCs w:val="22"/>
              </w:rPr>
            </w:pPr>
            <w:r w:rsidRPr="00C66DF3">
              <w:rPr>
                <w:sz w:val="22"/>
                <w:szCs w:val="22"/>
              </w:rPr>
              <w:t>180</w:t>
            </w:r>
          </w:p>
        </w:tc>
        <w:tc>
          <w:tcPr>
            <w:tcW w:w="316" w:type="pct"/>
            <w:vAlign w:val="center"/>
          </w:tcPr>
          <w:p w:rsidR="00A32C72" w:rsidRPr="00C66DF3" w:rsidRDefault="00A32C72" w:rsidP="00EA7021">
            <w:pPr>
              <w:jc w:val="center"/>
              <w:rPr>
                <w:sz w:val="22"/>
                <w:szCs w:val="22"/>
              </w:rPr>
            </w:pPr>
            <w:r w:rsidRPr="00C66DF3">
              <w:rPr>
                <w:sz w:val="22"/>
                <w:szCs w:val="22"/>
              </w:rPr>
              <w:t>850</w:t>
            </w:r>
          </w:p>
        </w:tc>
      </w:tr>
    </w:tbl>
    <w:p w:rsidR="00A32C72" w:rsidRPr="00AD4132" w:rsidRDefault="00A32C72" w:rsidP="00A32C72">
      <w:pPr>
        <w:widowControl w:val="0"/>
        <w:shd w:val="clear" w:color="auto" w:fill="FFFFFF"/>
        <w:spacing w:before="120"/>
        <w:ind w:firstLine="709"/>
        <w:jc w:val="both"/>
      </w:pPr>
      <w:r w:rsidRPr="00AD4132">
        <w:t xml:space="preserve">По результатам расчетов, приведенных в таблице </w:t>
      </w:r>
      <w:r>
        <w:t>2.2.3</w:t>
      </w:r>
      <w:r w:rsidRPr="00AD4132">
        <w:t>, можно сделать вывод</w:t>
      </w:r>
      <w:r>
        <w:t>, что</w:t>
      </w:r>
      <w:r w:rsidRPr="00AD4132">
        <w:t xml:space="preserve"> в зоне акустического дискомфорта располагается значительная часть территории</w:t>
      </w:r>
      <w:r w:rsidRPr="00764165">
        <w:t xml:space="preserve"> </w:t>
      </w:r>
      <w:r w:rsidRPr="009A409C">
        <w:t>городского округа Люберцы</w:t>
      </w:r>
      <w:r w:rsidRPr="00AD4132">
        <w:t>, требующая уже сейчас разработки мероприятий по ограничению шума от железнодорожного транспорта.</w:t>
      </w:r>
    </w:p>
    <w:p w:rsidR="00A32C72" w:rsidRPr="00C66DF3" w:rsidRDefault="00A32C72" w:rsidP="00A32C72">
      <w:pPr>
        <w:keepNext/>
        <w:widowControl w:val="0"/>
        <w:shd w:val="clear" w:color="auto" w:fill="FFFFFF"/>
        <w:spacing w:before="120"/>
        <w:ind w:firstLine="709"/>
        <w:rPr>
          <w:u w:val="single"/>
        </w:rPr>
      </w:pPr>
      <w:r w:rsidRPr="00C66DF3">
        <w:rPr>
          <w:u w:val="single"/>
        </w:rPr>
        <w:t>Авиационный транспорт</w:t>
      </w:r>
    </w:p>
    <w:p w:rsidR="00A32C72" w:rsidRPr="00C66DF3" w:rsidRDefault="00A32C72" w:rsidP="00A32C72">
      <w:pPr>
        <w:widowControl w:val="0"/>
        <w:shd w:val="clear" w:color="auto" w:fill="FFFFFF"/>
        <w:spacing w:before="120"/>
        <w:ind w:firstLine="709"/>
        <w:jc w:val="both"/>
      </w:pPr>
      <w:r w:rsidRPr="00C66DF3">
        <w:t xml:space="preserve">Среди проблем защиты территории </w:t>
      </w:r>
      <w:r w:rsidRPr="009A409C">
        <w:t xml:space="preserve">городского округа Люберцы </w:t>
      </w:r>
      <w:r w:rsidRPr="00C66DF3">
        <w:t>от шума важное место занимает авиационный транспорт, осуществляющий взлёт и посадку на аэродроме Раменское</w:t>
      </w:r>
      <w:r>
        <w:t xml:space="preserve"> (Жуковский)</w:t>
      </w:r>
      <w:r w:rsidRPr="00C66DF3">
        <w:t xml:space="preserve">. </w:t>
      </w:r>
    </w:p>
    <w:p w:rsidR="00A32C72" w:rsidRPr="00123F4F" w:rsidRDefault="00A32C72" w:rsidP="00A32C72">
      <w:pPr>
        <w:widowControl w:val="0"/>
        <w:shd w:val="clear" w:color="auto" w:fill="FFFFFF"/>
        <w:spacing w:before="120"/>
        <w:ind w:firstLine="709"/>
        <w:jc w:val="both"/>
        <w:rPr>
          <w:bCs/>
        </w:rPr>
      </w:pPr>
      <w:r w:rsidRPr="00123F4F">
        <w:t xml:space="preserve">Для аэропорта разработан «Проект обоснования расчетной санитарно-защитной зоны и зоны санитарных разрывов в районе промышленного узла ОАО </w:t>
      </w:r>
      <w:r>
        <w:t>«</w:t>
      </w:r>
      <w:r w:rsidRPr="00123F4F">
        <w:t>Летно-исследовательский институт им. М.М. Громова</w:t>
      </w:r>
      <w:r>
        <w:t>»</w:t>
      </w:r>
      <w:r w:rsidRPr="00123F4F">
        <w:t xml:space="preserve"> с уч</w:t>
      </w:r>
      <w:r>
        <w:t>ё</w:t>
      </w:r>
      <w:r w:rsidRPr="00123F4F">
        <w:t xml:space="preserve">том перспективы развития до 2020 года, расположенного на </w:t>
      </w:r>
      <w:r w:rsidRPr="00123F4F">
        <w:lastRenderedPageBreak/>
        <w:t>территории г. Жуковский-2 Московской области» (разработчик: ООО "Проектное бюро "Центр экологических инициатив»). На проект получено положительное с</w:t>
      </w:r>
      <w:r w:rsidRPr="00123F4F">
        <w:rPr>
          <w:bCs/>
        </w:rPr>
        <w:t>анитарно-эпидемиологическое заключение Управления Роспотребнадзора по Московской области № 50.99.04.000Т.001138.08.14 от 20.08.2014.</w:t>
      </w:r>
    </w:p>
    <w:p w:rsidR="00A32C72" w:rsidRPr="00123F4F" w:rsidRDefault="00A32C72" w:rsidP="00A32C72">
      <w:pPr>
        <w:widowControl w:val="0"/>
        <w:shd w:val="clear" w:color="auto" w:fill="FFFFFF"/>
        <w:spacing w:before="120"/>
        <w:ind w:firstLine="709"/>
        <w:jc w:val="both"/>
      </w:pPr>
      <w:r w:rsidRPr="00123F4F">
        <w:t xml:space="preserve">Однако решения по окончательно установленной санитарно-защитной зоне и зонам санитарных разрывов отсутствуют, поскольку не проводились необходимые натурные наблюдения и измерения для подтверждения расчётных параметров. </w:t>
      </w:r>
    </w:p>
    <w:p w:rsidR="00A32C72" w:rsidRPr="00123F4F" w:rsidRDefault="00A32C72" w:rsidP="00A32C72">
      <w:pPr>
        <w:spacing w:before="120"/>
        <w:ind w:firstLine="709"/>
        <w:jc w:val="both"/>
      </w:pPr>
      <w:r w:rsidRPr="00123F4F">
        <w:t>В соответствии с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 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км от контрольной точки аэродрома.</w:t>
      </w:r>
    </w:p>
    <w:p w:rsidR="00A32C72" w:rsidRPr="00123F4F" w:rsidRDefault="00A32C72" w:rsidP="00A32C72">
      <w:pPr>
        <w:pStyle w:val="ConsPlusNormal"/>
        <w:tabs>
          <w:tab w:val="left" w:pos="0"/>
          <w:tab w:val="left" w:pos="1134"/>
        </w:tabs>
        <w:spacing w:before="120"/>
        <w:jc w:val="both"/>
        <w:rPr>
          <w:rFonts w:ascii="Times New Roman" w:hAnsi="Times New Roman" w:cs="Times New Roman"/>
          <w:sz w:val="24"/>
          <w:szCs w:val="24"/>
        </w:rPr>
      </w:pPr>
      <w:r w:rsidRPr="00123F4F">
        <w:rPr>
          <w:rFonts w:ascii="Times New Roman" w:hAnsi="Times New Roman" w:cs="Times New Roman"/>
          <w:sz w:val="24"/>
          <w:szCs w:val="24"/>
        </w:rPr>
        <w:t>Приаэродромная территория является прилегающим к аэродрому участком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p>
    <w:p w:rsidR="00A32C72" w:rsidRPr="00123F4F" w:rsidRDefault="00A32C72" w:rsidP="00A32C72">
      <w:pPr>
        <w:spacing w:before="120"/>
        <w:ind w:firstLine="709"/>
        <w:jc w:val="both"/>
      </w:pPr>
      <w:r w:rsidRPr="00123F4F">
        <w:t xml:space="preserve">Городской округ Люберцы расположен в границах приаэродромной территории аэродромов Домодедово, Раменское и Чкаловский. </w:t>
      </w:r>
    </w:p>
    <w:p w:rsidR="00A32C72" w:rsidRDefault="00A32C72" w:rsidP="00A32C72">
      <w:pPr>
        <w:spacing w:before="120"/>
        <w:ind w:firstLine="709"/>
        <w:jc w:val="both"/>
      </w:pPr>
      <w:r w:rsidRPr="00123F4F">
        <w:t>В соответствии со статьей 46 Воздушного кодекса Российской Федерации, проектирование, строительство и развитие городских и сельских поселений, а также строительство и реконструкция промышленных, сельскохозяйственных и иных объектов в пределах приаэродромной территории должны проводиться с соблюдением требований безопасности полётов воздушных судов, с учётом возможных негативных воздействий оборудования аэродрома и полётов воздушных судов на здоровье граждан и деятельность юридических лиц и по согласованию с собственником аэродрома и Межрегиональным территориальным управлением воздушного транспорта Центральных районов Росавиации.</w:t>
      </w:r>
      <w:r w:rsidRPr="00064B00">
        <w:t xml:space="preserve"> </w:t>
      </w:r>
    </w:p>
    <w:p w:rsidR="00A32C72" w:rsidRPr="001A23F0" w:rsidRDefault="00A32C72" w:rsidP="00A32C72">
      <w:pPr>
        <w:pStyle w:val="af2"/>
        <w:keepNext/>
        <w:numPr>
          <w:ilvl w:val="1"/>
          <w:numId w:val="0"/>
        </w:numPr>
        <w:spacing w:before="120"/>
        <w:outlineLvl w:val="9"/>
        <w:rPr>
          <w:i/>
          <w:iCs/>
          <w:spacing w:val="15"/>
        </w:rPr>
      </w:pPr>
      <w:bookmarkStart w:id="91" w:name="_Toc495584256"/>
      <w:bookmarkStart w:id="92" w:name="_Toc516138341"/>
      <w:r w:rsidRPr="001A23F0">
        <w:rPr>
          <w:i/>
          <w:iCs/>
          <w:spacing w:val="15"/>
        </w:rPr>
        <w:t>Проектные предложения</w:t>
      </w:r>
      <w:bookmarkEnd w:id="91"/>
      <w:bookmarkEnd w:id="92"/>
    </w:p>
    <w:p w:rsidR="00A32C72" w:rsidRPr="00824AB9" w:rsidRDefault="00A32C72" w:rsidP="00A32C72">
      <w:pPr>
        <w:spacing w:before="120"/>
        <w:ind w:firstLine="709"/>
        <w:jc w:val="both"/>
      </w:pPr>
      <w:r w:rsidRPr="00824AB9">
        <w:t xml:space="preserve">В процессе разработки </w:t>
      </w:r>
      <w:r>
        <w:t xml:space="preserve">схемы территориального планирования </w:t>
      </w:r>
      <w:r w:rsidRPr="009A409C">
        <w:t xml:space="preserve">городского округа Люберцы </w:t>
      </w:r>
      <w:r w:rsidRPr="00824AB9">
        <w:t xml:space="preserve">была произведена оценка ожидаемого шумового режима </w:t>
      </w:r>
      <w:r>
        <w:t xml:space="preserve">на расчётный срок (2035 год) </w:t>
      </w:r>
      <w:r w:rsidRPr="00824AB9">
        <w:t xml:space="preserve">и на основании этой оценки предложен ряд предварительных мероприятий по ограничению шума на пути его распространения. Данные предложения имеют общий характер, поскольку конкретные мероприятия целесообразно разрабатывать на последующих стадиях проектирования с учётом более детальных проектных проработок. </w:t>
      </w:r>
    </w:p>
    <w:p w:rsidR="00A32C72" w:rsidRPr="006A692F" w:rsidRDefault="00A32C72" w:rsidP="00A32C72">
      <w:pPr>
        <w:keepNext/>
        <w:widowControl w:val="0"/>
        <w:shd w:val="clear" w:color="auto" w:fill="FFFFFF"/>
        <w:spacing w:before="120"/>
        <w:ind w:firstLine="709"/>
        <w:rPr>
          <w:u w:val="single"/>
        </w:rPr>
      </w:pPr>
      <w:r w:rsidRPr="006A692F">
        <w:rPr>
          <w:u w:val="single"/>
        </w:rPr>
        <w:t>Автомобильный транспорт</w:t>
      </w:r>
    </w:p>
    <w:p w:rsidR="00A32C72" w:rsidRPr="00C66DF3" w:rsidRDefault="00A32C72" w:rsidP="00A32C72">
      <w:pPr>
        <w:widowControl w:val="0"/>
        <w:shd w:val="clear" w:color="auto" w:fill="FFFFFF"/>
        <w:spacing w:before="120"/>
        <w:ind w:firstLine="709"/>
        <w:jc w:val="both"/>
      </w:pPr>
      <w:r w:rsidRPr="00C66DF3">
        <w:t>К расчётному сроку намечается масштабное развитие автотранспортной сети</w:t>
      </w:r>
      <w:r>
        <w:t xml:space="preserve"> </w:t>
      </w:r>
      <w:r w:rsidRPr="009A409C">
        <w:t>городского округа Люберцы</w:t>
      </w:r>
      <w:r w:rsidRPr="00C66DF3">
        <w:t>, которое включает изменение её конфигурации, увеличение протяжённости автомобильных дорог, реконструкцию существующих автомобильных дорог с целью увеличения пропускной способности и создания безсветофорного движения (строительство эстакад и развязок в местах пересечения автомобильных дорог).</w:t>
      </w:r>
    </w:p>
    <w:p w:rsidR="00A32C72" w:rsidRPr="00C66DF3" w:rsidRDefault="00A32C72" w:rsidP="00A32C72">
      <w:pPr>
        <w:widowControl w:val="0"/>
        <w:shd w:val="clear" w:color="auto" w:fill="FFFFFF"/>
        <w:spacing w:before="120"/>
        <w:ind w:firstLine="709"/>
        <w:jc w:val="both"/>
      </w:pPr>
      <w:r w:rsidRPr="00C66DF3">
        <w:t xml:space="preserve">Прогнозное развитие транспортной сети </w:t>
      </w:r>
      <w:r w:rsidRPr="009A409C">
        <w:t xml:space="preserve">городского округа Люберцы </w:t>
      </w:r>
      <w:r w:rsidRPr="00C66DF3">
        <w:t>предполагает увеличение интенсивности движения автотранспорта на осно</w:t>
      </w:r>
      <w:r>
        <w:t>вных транспортных артериях округа</w:t>
      </w:r>
      <w:r w:rsidRPr="00C66DF3">
        <w:t xml:space="preserve">, что приведёт к росту шумовых характеристик транспортных потоков и ухудшению акустического режима на территории, прилегающей к ним. Проектная интенсивность движения </w:t>
      </w:r>
      <w:r w:rsidRPr="00C66DF3">
        <w:lastRenderedPageBreak/>
        <w:t xml:space="preserve">автотранспорта и состав транспортного потока приведены в таблице </w:t>
      </w:r>
      <w:r>
        <w:t>2.2.5.</w:t>
      </w:r>
    </w:p>
    <w:p w:rsidR="00A32C72" w:rsidRDefault="00A32C72" w:rsidP="00A32C72">
      <w:pPr>
        <w:keepNext/>
        <w:widowControl w:val="0"/>
        <w:shd w:val="clear" w:color="auto" w:fill="FFFFFF"/>
        <w:spacing w:before="120"/>
        <w:ind w:firstLine="709"/>
        <w:jc w:val="right"/>
      </w:pPr>
      <w:r w:rsidRPr="00C66DF3">
        <w:t xml:space="preserve">Таблица </w:t>
      </w:r>
      <w:r>
        <w:t>2.2.5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7"/>
        <w:gridCol w:w="1780"/>
        <w:gridCol w:w="1471"/>
        <w:gridCol w:w="1331"/>
        <w:gridCol w:w="1550"/>
        <w:gridCol w:w="1259"/>
      </w:tblGrid>
      <w:tr w:rsidR="00A32C72" w:rsidRPr="00AA1664" w:rsidTr="00EA7021">
        <w:trPr>
          <w:cantSplit/>
          <w:trHeight w:val="567"/>
          <w:tblHeader/>
        </w:trPr>
        <w:tc>
          <w:tcPr>
            <w:tcW w:w="1418" w:type="pct"/>
            <w:shd w:val="clear" w:color="auto" w:fill="auto"/>
            <w:vAlign w:val="center"/>
          </w:tcPr>
          <w:p w:rsidR="00A32C72" w:rsidRPr="00682A38" w:rsidRDefault="00A32C72" w:rsidP="00EA7021">
            <w:pPr>
              <w:keepNext/>
              <w:jc w:val="center"/>
              <w:rPr>
                <w:bCs/>
                <w:sz w:val="22"/>
                <w:szCs w:val="22"/>
              </w:rPr>
            </w:pPr>
            <w:r>
              <w:rPr>
                <w:bCs/>
                <w:sz w:val="22"/>
                <w:szCs w:val="22"/>
              </w:rPr>
              <w:t>А</w:t>
            </w:r>
            <w:r w:rsidRPr="00682A38">
              <w:rPr>
                <w:bCs/>
                <w:sz w:val="22"/>
                <w:szCs w:val="22"/>
              </w:rPr>
              <w:t>втомобильная дорога</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Интенсивность движения транспорта</w:t>
            </w:r>
            <w:r>
              <w:rPr>
                <w:bCs/>
                <w:sz w:val="22"/>
                <w:szCs w:val="22"/>
              </w:rPr>
              <w:t xml:space="preserve">, </w:t>
            </w:r>
            <w:r>
              <w:rPr>
                <w:bCs/>
                <w:sz w:val="22"/>
                <w:szCs w:val="22"/>
              </w:rPr>
              <w:br/>
            </w:r>
            <w:r w:rsidRPr="00682A38">
              <w:rPr>
                <w:bCs/>
                <w:sz w:val="22"/>
                <w:szCs w:val="22"/>
              </w:rPr>
              <w:t>трансп</w:t>
            </w:r>
            <w:r>
              <w:rPr>
                <w:bCs/>
                <w:sz w:val="22"/>
                <w:szCs w:val="22"/>
              </w:rPr>
              <w:t>. е</w:t>
            </w:r>
            <w:r w:rsidRPr="00682A38">
              <w:rPr>
                <w:bCs/>
                <w:sz w:val="22"/>
                <w:szCs w:val="22"/>
              </w:rPr>
              <w:t>д</w:t>
            </w:r>
            <w:r>
              <w:rPr>
                <w:bCs/>
                <w:sz w:val="22"/>
                <w:szCs w:val="22"/>
              </w:rPr>
              <w:t>.</w:t>
            </w:r>
            <w:r>
              <w:rPr>
                <w:bCs/>
                <w:sz w:val="22"/>
                <w:szCs w:val="22"/>
              </w:rPr>
              <w:br/>
            </w:r>
            <w:r w:rsidRPr="00682A38">
              <w:rPr>
                <w:bCs/>
                <w:sz w:val="22"/>
                <w:szCs w:val="22"/>
              </w:rPr>
              <w:t xml:space="preserve">в </w:t>
            </w:r>
            <w:r>
              <w:rPr>
                <w:bCs/>
                <w:sz w:val="22"/>
                <w:szCs w:val="22"/>
              </w:rPr>
              <w:t>час</w:t>
            </w:r>
          </w:p>
        </w:tc>
        <w:tc>
          <w:tcPr>
            <w:tcW w:w="713" w:type="pct"/>
            <w:shd w:val="clear" w:color="auto" w:fill="auto"/>
            <w:vAlign w:val="center"/>
          </w:tcPr>
          <w:p w:rsidR="00A32C72" w:rsidRPr="00682A38" w:rsidRDefault="00A32C72" w:rsidP="00EA7021">
            <w:pPr>
              <w:keepNext/>
              <w:jc w:val="center"/>
              <w:rPr>
                <w:bCs/>
                <w:sz w:val="22"/>
                <w:szCs w:val="22"/>
              </w:rPr>
            </w:pPr>
            <w:r w:rsidRPr="00682A38">
              <w:rPr>
                <w:bCs/>
                <w:sz w:val="22"/>
                <w:szCs w:val="22"/>
              </w:rPr>
              <w:t xml:space="preserve">Доля грузового транспорта, </w:t>
            </w:r>
            <w:r>
              <w:rPr>
                <w:bCs/>
                <w:sz w:val="22"/>
                <w:szCs w:val="22"/>
              </w:rPr>
              <w:br/>
            </w:r>
            <w:r w:rsidRPr="00682A38">
              <w:rPr>
                <w:bCs/>
                <w:sz w:val="22"/>
                <w:szCs w:val="22"/>
              </w:rPr>
              <w:t>%</w:t>
            </w:r>
          </w:p>
        </w:tc>
        <w:tc>
          <w:tcPr>
            <w:tcW w:w="645" w:type="pct"/>
            <w:vAlign w:val="center"/>
          </w:tcPr>
          <w:p w:rsidR="00A32C72" w:rsidRPr="001B3A65" w:rsidRDefault="00A32C72" w:rsidP="00EA7021">
            <w:pPr>
              <w:jc w:val="center"/>
            </w:pPr>
            <w:r w:rsidRPr="001B3A65">
              <w:rPr>
                <w:sz w:val="22"/>
                <w:szCs w:val="22"/>
              </w:rPr>
              <w:t>Средняя скорость движения,</w:t>
            </w:r>
            <w:r w:rsidRPr="001B3A65">
              <w:rPr>
                <w:sz w:val="22"/>
                <w:szCs w:val="22"/>
              </w:rPr>
              <w:br/>
              <w:t>км/час</w:t>
            </w:r>
          </w:p>
        </w:tc>
        <w:tc>
          <w:tcPr>
            <w:tcW w:w="751" w:type="pct"/>
            <w:vAlign w:val="center"/>
          </w:tcPr>
          <w:p w:rsidR="00A32C72" w:rsidRPr="001B3A65" w:rsidRDefault="00A32C72" w:rsidP="00EA7021">
            <w:pPr>
              <w:jc w:val="center"/>
            </w:pPr>
            <w:r w:rsidRPr="001B3A65">
              <w:rPr>
                <w:sz w:val="22"/>
                <w:szCs w:val="22"/>
              </w:rPr>
              <w:t>Расчётное значение эквивалент</w:t>
            </w:r>
            <w:r>
              <w:rPr>
                <w:sz w:val="22"/>
                <w:szCs w:val="22"/>
              </w:rPr>
              <w:t>-</w:t>
            </w:r>
            <w:r w:rsidRPr="001B3A65">
              <w:rPr>
                <w:sz w:val="22"/>
                <w:szCs w:val="22"/>
              </w:rPr>
              <w:t xml:space="preserve">ного уровня шума, </w:t>
            </w:r>
            <w:r w:rsidRPr="001B3A65">
              <w:rPr>
                <w:sz w:val="22"/>
                <w:szCs w:val="22"/>
              </w:rPr>
              <w:br/>
              <w:t>дБА</w:t>
            </w:r>
          </w:p>
        </w:tc>
        <w:tc>
          <w:tcPr>
            <w:tcW w:w="610" w:type="pct"/>
            <w:vAlign w:val="center"/>
          </w:tcPr>
          <w:p w:rsidR="00A32C72" w:rsidRPr="001B3A65" w:rsidRDefault="00A32C72" w:rsidP="00EA7021">
            <w:pPr>
              <w:jc w:val="center"/>
            </w:pPr>
            <w:r w:rsidRPr="001B3A65">
              <w:rPr>
                <w:sz w:val="22"/>
                <w:szCs w:val="22"/>
              </w:rPr>
              <w:t>Ширина зоны акусти</w:t>
            </w:r>
            <w:r>
              <w:rPr>
                <w:sz w:val="22"/>
                <w:szCs w:val="22"/>
              </w:rPr>
              <w:t>-</w:t>
            </w:r>
            <w:r w:rsidRPr="001B3A65">
              <w:rPr>
                <w:sz w:val="22"/>
                <w:szCs w:val="22"/>
              </w:rPr>
              <w:t>ческого диском</w:t>
            </w:r>
            <w:r>
              <w:rPr>
                <w:sz w:val="22"/>
                <w:szCs w:val="22"/>
              </w:rPr>
              <w:t>-</w:t>
            </w:r>
            <w:r w:rsidRPr="001B3A65">
              <w:rPr>
                <w:sz w:val="22"/>
                <w:szCs w:val="22"/>
              </w:rPr>
              <w:t xml:space="preserve">форта, </w:t>
            </w:r>
            <w:r w:rsidRPr="001B3A65">
              <w:rPr>
                <w:sz w:val="22"/>
                <w:szCs w:val="22"/>
              </w:rPr>
              <w:br/>
              <w:t>м</w:t>
            </w:r>
          </w:p>
        </w:tc>
      </w:tr>
      <w:tr w:rsidR="00A32C72" w:rsidRPr="00AA1664" w:rsidTr="00EA7021">
        <w:trPr>
          <w:trHeight w:val="20"/>
        </w:trPr>
        <w:tc>
          <w:tcPr>
            <w:tcW w:w="1418" w:type="pct"/>
            <w:shd w:val="clear" w:color="auto" w:fill="auto"/>
            <w:vAlign w:val="center"/>
          </w:tcPr>
          <w:p w:rsidR="00A32C72" w:rsidRPr="00682A38" w:rsidRDefault="00A32C72" w:rsidP="00EA7021">
            <w:pPr>
              <w:rPr>
                <w:bCs/>
                <w:sz w:val="22"/>
                <w:szCs w:val="22"/>
              </w:rPr>
            </w:pPr>
            <w:r w:rsidRPr="00682A38">
              <w:rPr>
                <w:sz w:val="22"/>
                <w:szCs w:val="22"/>
              </w:rPr>
              <w:t>Москва – Нижний Новгород – Казань</w:t>
            </w:r>
          </w:p>
        </w:tc>
        <w:tc>
          <w:tcPr>
            <w:tcW w:w="862" w:type="pct"/>
            <w:shd w:val="clear" w:color="auto" w:fill="auto"/>
            <w:vAlign w:val="center"/>
          </w:tcPr>
          <w:p w:rsidR="00A32C72" w:rsidRPr="00682A38" w:rsidRDefault="00A32C72" w:rsidP="00EA7021">
            <w:pPr>
              <w:jc w:val="center"/>
              <w:rPr>
                <w:sz w:val="22"/>
                <w:szCs w:val="22"/>
              </w:rPr>
            </w:pPr>
            <w:r w:rsidRPr="00682A38">
              <w:rPr>
                <w:bCs/>
                <w:sz w:val="22"/>
                <w:szCs w:val="22"/>
              </w:rPr>
              <w:t>11072</w:t>
            </w:r>
          </w:p>
        </w:tc>
        <w:tc>
          <w:tcPr>
            <w:tcW w:w="713" w:type="pct"/>
            <w:shd w:val="clear" w:color="auto" w:fill="auto"/>
            <w:vAlign w:val="center"/>
          </w:tcPr>
          <w:p w:rsidR="00A32C72" w:rsidRPr="00682A38" w:rsidRDefault="00A32C72" w:rsidP="00EA7021">
            <w:pPr>
              <w:keepNext/>
              <w:jc w:val="center"/>
              <w:rPr>
                <w:bCs/>
                <w:sz w:val="22"/>
                <w:szCs w:val="22"/>
              </w:rPr>
            </w:pPr>
            <w:r w:rsidRPr="00682A38">
              <w:rPr>
                <w:bCs/>
                <w:sz w:val="22"/>
                <w:szCs w:val="22"/>
              </w:rPr>
              <w:t>23</w:t>
            </w:r>
          </w:p>
        </w:tc>
        <w:tc>
          <w:tcPr>
            <w:tcW w:w="645" w:type="pct"/>
            <w:vAlign w:val="center"/>
          </w:tcPr>
          <w:p w:rsidR="00A32C72" w:rsidRPr="00682A38" w:rsidRDefault="00A32C72" w:rsidP="00EA7021">
            <w:pPr>
              <w:keepNext/>
              <w:jc w:val="center"/>
              <w:rPr>
                <w:bCs/>
                <w:sz w:val="22"/>
                <w:szCs w:val="22"/>
              </w:rPr>
            </w:pPr>
            <w:r>
              <w:rPr>
                <w:bCs/>
                <w:sz w:val="22"/>
                <w:szCs w:val="22"/>
              </w:rPr>
              <w:t>70</w:t>
            </w:r>
          </w:p>
        </w:tc>
        <w:tc>
          <w:tcPr>
            <w:tcW w:w="751" w:type="pct"/>
            <w:vAlign w:val="center"/>
          </w:tcPr>
          <w:p w:rsidR="00A32C72" w:rsidRPr="006E1560" w:rsidRDefault="00A32C72" w:rsidP="00EA7021">
            <w:pPr>
              <w:keepNext/>
              <w:jc w:val="center"/>
              <w:rPr>
                <w:bCs/>
                <w:sz w:val="22"/>
                <w:szCs w:val="22"/>
              </w:rPr>
            </w:pPr>
            <w:r w:rsidRPr="006E1560">
              <w:rPr>
                <w:bCs/>
                <w:sz w:val="22"/>
                <w:szCs w:val="22"/>
              </w:rPr>
              <w:t>85,1</w:t>
            </w:r>
          </w:p>
        </w:tc>
        <w:tc>
          <w:tcPr>
            <w:tcW w:w="610" w:type="pct"/>
            <w:vAlign w:val="center"/>
          </w:tcPr>
          <w:p w:rsidR="00A32C72" w:rsidRPr="00682A38" w:rsidRDefault="00A32C72" w:rsidP="00EA7021">
            <w:pPr>
              <w:keepNext/>
              <w:jc w:val="center"/>
              <w:rPr>
                <w:bCs/>
                <w:sz w:val="22"/>
                <w:szCs w:val="22"/>
              </w:rPr>
            </w:pPr>
            <w:r>
              <w:rPr>
                <w:bCs/>
                <w:sz w:val="22"/>
                <w:szCs w:val="22"/>
              </w:rPr>
              <w:t>800</w:t>
            </w:r>
          </w:p>
        </w:tc>
      </w:tr>
      <w:tr w:rsidR="00A32C72" w:rsidRPr="00AA1664" w:rsidTr="00EA7021">
        <w:trPr>
          <w:trHeight w:val="20"/>
        </w:trPr>
        <w:tc>
          <w:tcPr>
            <w:tcW w:w="1418" w:type="pct"/>
            <w:shd w:val="clear" w:color="auto" w:fill="auto"/>
            <w:vAlign w:val="center"/>
          </w:tcPr>
          <w:p w:rsidR="00A32C72" w:rsidRPr="00682A38" w:rsidRDefault="00A32C72" w:rsidP="00EA7021">
            <w:pPr>
              <w:rPr>
                <w:sz w:val="22"/>
                <w:szCs w:val="22"/>
              </w:rPr>
            </w:pPr>
            <w:r w:rsidRPr="00682A38">
              <w:rPr>
                <w:sz w:val="22"/>
                <w:szCs w:val="22"/>
              </w:rPr>
              <w:t xml:space="preserve">Лыткарино </w:t>
            </w:r>
            <w:r>
              <w:rPr>
                <w:sz w:val="22"/>
                <w:szCs w:val="22"/>
              </w:rPr>
              <w:t>–</w:t>
            </w:r>
            <w:r w:rsidRPr="00682A38">
              <w:rPr>
                <w:sz w:val="22"/>
                <w:szCs w:val="22"/>
              </w:rPr>
              <w:t xml:space="preserve"> Томилино – Красково – Железнодорожный </w:t>
            </w:r>
          </w:p>
        </w:tc>
        <w:tc>
          <w:tcPr>
            <w:tcW w:w="862" w:type="pct"/>
            <w:shd w:val="clear" w:color="auto" w:fill="auto"/>
            <w:vAlign w:val="center"/>
          </w:tcPr>
          <w:p w:rsidR="00A32C72" w:rsidRPr="00682A38" w:rsidRDefault="00A32C72" w:rsidP="00EA7021">
            <w:pPr>
              <w:jc w:val="center"/>
              <w:rPr>
                <w:bCs/>
                <w:sz w:val="22"/>
                <w:szCs w:val="22"/>
              </w:rPr>
            </w:pPr>
            <w:r w:rsidRPr="00682A38">
              <w:rPr>
                <w:bCs/>
                <w:sz w:val="22"/>
                <w:szCs w:val="22"/>
              </w:rPr>
              <w:t>7494</w:t>
            </w:r>
          </w:p>
        </w:tc>
        <w:tc>
          <w:tcPr>
            <w:tcW w:w="713" w:type="pct"/>
            <w:shd w:val="clear" w:color="auto" w:fill="auto"/>
            <w:vAlign w:val="center"/>
          </w:tcPr>
          <w:p w:rsidR="00A32C72" w:rsidRPr="00682A38" w:rsidRDefault="00A32C72" w:rsidP="00EA7021">
            <w:pPr>
              <w:keepNext/>
              <w:jc w:val="center"/>
              <w:rPr>
                <w:bCs/>
                <w:sz w:val="22"/>
                <w:szCs w:val="22"/>
              </w:rPr>
            </w:pPr>
            <w:r w:rsidRPr="00682A38">
              <w:rPr>
                <w:bCs/>
                <w:sz w:val="22"/>
                <w:szCs w:val="22"/>
              </w:rPr>
              <w:t>21</w:t>
            </w:r>
          </w:p>
        </w:tc>
        <w:tc>
          <w:tcPr>
            <w:tcW w:w="645" w:type="pct"/>
            <w:vAlign w:val="center"/>
          </w:tcPr>
          <w:p w:rsidR="00A32C72" w:rsidRPr="00682A38" w:rsidRDefault="00A32C72" w:rsidP="00EA7021">
            <w:pPr>
              <w:keepNext/>
              <w:jc w:val="center"/>
              <w:rPr>
                <w:bCs/>
                <w:sz w:val="22"/>
                <w:szCs w:val="22"/>
              </w:rPr>
            </w:pPr>
            <w:r>
              <w:rPr>
                <w:bCs/>
                <w:sz w:val="22"/>
                <w:szCs w:val="22"/>
              </w:rPr>
              <w:t>70</w:t>
            </w:r>
          </w:p>
        </w:tc>
        <w:tc>
          <w:tcPr>
            <w:tcW w:w="751" w:type="pct"/>
            <w:vAlign w:val="center"/>
          </w:tcPr>
          <w:p w:rsidR="00A32C72" w:rsidRPr="006E1560" w:rsidRDefault="00A32C72" w:rsidP="00EA7021">
            <w:pPr>
              <w:keepNext/>
              <w:jc w:val="center"/>
              <w:rPr>
                <w:bCs/>
                <w:sz w:val="22"/>
                <w:szCs w:val="22"/>
              </w:rPr>
            </w:pPr>
            <w:r w:rsidRPr="006E1560">
              <w:rPr>
                <w:bCs/>
                <w:sz w:val="22"/>
                <w:szCs w:val="22"/>
              </w:rPr>
              <w:t>83,0</w:t>
            </w:r>
          </w:p>
        </w:tc>
        <w:tc>
          <w:tcPr>
            <w:tcW w:w="610" w:type="pct"/>
            <w:vAlign w:val="center"/>
          </w:tcPr>
          <w:p w:rsidR="00A32C72" w:rsidRPr="00682A38" w:rsidRDefault="00A32C72" w:rsidP="00EA7021">
            <w:pPr>
              <w:keepNext/>
              <w:jc w:val="center"/>
              <w:rPr>
                <w:bCs/>
                <w:sz w:val="22"/>
                <w:szCs w:val="22"/>
              </w:rPr>
            </w:pPr>
            <w:r>
              <w:rPr>
                <w:bCs/>
                <w:sz w:val="22"/>
                <w:szCs w:val="22"/>
              </w:rPr>
              <w:t>600</w:t>
            </w:r>
          </w:p>
        </w:tc>
      </w:tr>
      <w:tr w:rsidR="00A32C72" w:rsidRPr="00AA1664" w:rsidTr="00EA7021">
        <w:trPr>
          <w:trHeight w:val="20"/>
        </w:trPr>
        <w:tc>
          <w:tcPr>
            <w:tcW w:w="1418" w:type="pct"/>
            <w:shd w:val="clear" w:color="auto" w:fill="auto"/>
            <w:vAlign w:val="center"/>
          </w:tcPr>
          <w:p w:rsidR="00A32C72" w:rsidRPr="00682A38" w:rsidRDefault="00A32C72" w:rsidP="00EA7021">
            <w:pPr>
              <w:rPr>
                <w:sz w:val="22"/>
                <w:szCs w:val="22"/>
              </w:rPr>
            </w:pPr>
            <w:r w:rsidRPr="00682A38">
              <w:rPr>
                <w:sz w:val="22"/>
                <w:szCs w:val="22"/>
              </w:rPr>
              <w:t xml:space="preserve">«Егорьевское шоссе </w:t>
            </w:r>
            <w:r>
              <w:rPr>
                <w:sz w:val="22"/>
                <w:szCs w:val="22"/>
              </w:rPr>
              <w:t>–</w:t>
            </w:r>
            <w:r w:rsidRPr="00682A38">
              <w:rPr>
                <w:sz w:val="22"/>
                <w:szCs w:val="22"/>
              </w:rPr>
              <w:t xml:space="preserve"> Коренево </w:t>
            </w:r>
            <w:r>
              <w:rPr>
                <w:sz w:val="22"/>
                <w:szCs w:val="22"/>
              </w:rPr>
              <w:t>–</w:t>
            </w:r>
            <w:r w:rsidRPr="00682A38">
              <w:rPr>
                <w:sz w:val="22"/>
                <w:szCs w:val="22"/>
              </w:rPr>
              <w:t xml:space="preserve"> а</w:t>
            </w:r>
            <w:r>
              <w:rPr>
                <w:sz w:val="22"/>
                <w:szCs w:val="22"/>
              </w:rPr>
              <w:t>/</w:t>
            </w:r>
            <w:r w:rsidRPr="00682A38">
              <w:rPr>
                <w:sz w:val="22"/>
                <w:szCs w:val="22"/>
              </w:rPr>
              <w:t xml:space="preserve">д «Лыткарино </w:t>
            </w:r>
            <w:r>
              <w:rPr>
                <w:sz w:val="22"/>
                <w:szCs w:val="22"/>
              </w:rPr>
              <w:t>–</w:t>
            </w:r>
            <w:r w:rsidRPr="00682A38">
              <w:rPr>
                <w:sz w:val="22"/>
                <w:szCs w:val="22"/>
              </w:rPr>
              <w:t xml:space="preserve"> Томилино </w:t>
            </w:r>
            <w:r>
              <w:rPr>
                <w:sz w:val="22"/>
                <w:szCs w:val="22"/>
              </w:rPr>
              <w:t>–</w:t>
            </w:r>
            <w:r w:rsidRPr="00682A38">
              <w:rPr>
                <w:sz w:val="22"/>
                <w:szCs w:val="22"/>
              </w:rPr>
              <w:t xml:space="preserve"> Красково – Железнодорожный» (северный обход Красково)</w:t>
            </w:r>
          </w:p>
        </w:tc>
        <w:tc>
          <w:tcPr>
            <w:tcW w:w="862" w:type="pct"/>
            <w:shd w:val="clear" w:color="auto" w:fill="auto"/>
            <w:vAlign w:val="center"/>
          </w:tcPr>
          <w:p w:rsidR="00A32C72" w:rsidRPr="00682A38" w:rsidRDefault="00A32C72" w:rsidP="00EA7021">
            <w:pPr>
              <w:jc w:val="center"/>
              <w:rPr>
                <w:bCs/>
                <w:sz w:val="22"/>
                <w:szCs w:val="22"/>
              </w:rPr>
            </w:pPr>
            <w:r w:rsidRPr="00682A38">
              <w:rPr>
                <w:bCs/>
                <w:sz w:val="22"/>
                <w:szCs w:val="22"/>
              </w:rPr>
              <w:t>7165</w:t>
            </w:r>
          </w:p>
        </w:tc>
        <w:tc>
          <w:tcPr>
            <w:tcW w:w="713" w:type="pct"/>
            <w:shd w:val="clear" w:color="auto" w:fill="auto"/>
            <w:vAlign w:val="center"/>
          </w:tcPr>
          <w:p w:rsidR="00A32C72" w:rsidRPr="00682A38" w:rsidRDefault="00A32C72" w:rsidP="00EA7021">
            <w:pPr>
              <w:keepNext/>
              <w:jc w:val="center"/>
              <w:rPr>
                <w:bCs/>
                <w:sz w:val="22"/>
                <w:szCs w:val="22"/>
              </w:rPr>
            </w:pPr>
            <w:r w:rsidRPr="00682A38">
              <w:rPr>
                <w:bCs/>
                <w:sz w:val="22"/>
                <w:szCs w:val="22"/>
              </w:rPr>
              <w:t>20</w:t>
            </w:r>
          </w:p>
        </w:tc>
        <w:tc>
          <w:tcPr>
            <w:tcW w:w="645" w:type="pct"/>
            <w:vAlign w:val="center"/>
          </w:tcPr>
          <w:p w:rsidR="00A32C72" w:rsidRPr="00682A38" w:rsidRDefault="00A32C72" w:rsidP="00EA7021">
            <w:pPr>
              <w:keepNext/>
              <w:jc w:val="center"/>
              <w:rPr>
                <w:bCs/>
                <w:sz w:val="22"/>
                <w:szCs w:val="22"/>
              </w:rPr>
            </w:pPr>
            <w:r>
              <w:rPr>
                <w:bCs/>
                <w:sz w:val="22"/>
                <w:szCs w:val="22"/>
              </w:rPr>
              <w:t>70</w:t>
            </w:r>
          </w:p>
        </w:tc>
        <w:tc>
          <w:tcPr>
            <w:tcW w:w="751" w:type="pct"/>
            <w:vAlign w:val="center"/>
          </w:tcPr>
          <w:p w:rsidR="00A32C72" w:rsidRPr="006E1560" w:rsidRDefault="00A32C72" w:rsidP="00EA7021">
            <w:pPr>
              <w:keepNext/>
              <w:jc w:val="center"/>
              <w:rPr>
                <w:bCs/>
                <w:sz w:val="22"/>
                <w:szCs w:val="22"/>
              </w:rPr>
            </w:pPr>
            <w:r w:rsidRPr="006E1560">
              <w:rPr>
                <w:bCs/>
                <w:sz w:val="22"/>
                <w:szCs w:val="22"/>
              </w:rPr>
              <w:t>82,7</w:t>
            </w:r>
          </w:p>
        </w:tc>
        <w:tc>
          <w:tcPr>
            <w:tcW w:w="610" w:type="pct"/>
            <w:vAlign w:val="center"/>
          </w:tcPr>
          <w:p w:rsidR="00A32C72" w:rsidRPr="00682A38" w:rsidRDefault="00A32C72" w:rsidP="00EA7021">
            <w:pPr>
              <w:keepNext/>
              <w:jc w:val="center"/>
              <w:rPr>
                <w:bCs/>
                <w:sz w:val="22"/>
                <w:szCs w:val="22"/>
              </w:rPr>
            </w:pPr>
            <w:r>
              <w:rPr>
                <w:bCs/>
                <w:sz w:val="22"/>
                <w:szCs w:val="22"/>
              </w:rPr>
              <w:t>570</w:t>
            </w:r>
          </w:p>
        </w:tc>
      </w:tr>
      <w:tr w:rsidR="00A32C72" w:rsidRPr="00AA1664" w:rsidTr="00EA7021">
        <w:trPr>
          <w:trHeight w:val="20"/>
        </w:trPr>
        <w:tc>
          <w:tcPr>
            <w:tcW w:w="1418" w:type="pct"/>
            <w:shd w:val="clear" w:color="auto" w:fill="auto"/>
            <w:vAlign w:val="center"/>
          </w:tcPr>
          <w:p w:rsidR="00A32C72" w:rsidRPr="00682A38" w:rsidRDefault="00A32C72" w:rsidP="00EA7021">
            <w:pPr>
              <w:rPr>
                <w:sz w:val="22"/>
                <w:szCs w:val="22"/>
              </w:rPr>
            </w:pPr>
            <w:r w:rsidRPr="00682A38">
              <w:rPr>
                <w:sz w:val="22"/>
                <w:szCs w:val="22"/>
              </w:rPr>
              <w:t>Москва – Егорьевск – Тума – Касимов (МЕТК)</w:t>
            </w:r>
          </w:p>
        </w:tc>
        <w:tc>
          <w:tcPr>
            <w:tcW w:w="862" w:type="pct"/>
            <w:shd w:val="clear" w:color="auto" w:fill="auto"/>
            <w:vAlign w:val="center"/>
          </w:tcPr>
          <w:p w:rsidR="00A32C72" w:rsidRPr="00682A38" w:rsidRDefault="00A32C72" w:rsidP="00EA7021">
            <w:pPr>
              <w:jc w:val="center"/>
              <w:rPr>
                <w:bCs/>
                <w:sz w:val="22"/>
                <w:szCs w:val="22"/>
              </w:rPr>
            </w:pPr>
            <w:r w:rsidRPr="00682A38">
              <w:rPr>
                <w:bCs/>
                <w:sz w:val="22"/>
                <w:szCs w:val="22"/>
              </w:rPr>
              <w:t>4714</w:t>
            </w:r>
          </w:p>
        </w:tc>
        <w:tc>
          <w:tcPr>
            <w:tcW w:w="713" w:type="pct"/>
            <w:shd w:val="clear" w:color="auto" w:fill="auto"/>
            <w:vAlign w:val="center"/>
          </w:tcPr>
          <w:p w:rsidR="00A32C72" w:rsidRPr="00682A38" w:rsidRDefault="00A32C72" w:rsidP="00EA7021">
            <w:pPr>
              <w:keepNext/>
              <w:jc w:val="center"/>
              <w:rPr>
                <w:bCs/>
                <w:sz w:val="22"/>
                <w:szCs w:val="22"/>
              </w:rPr>
            </w:pPr>
            <w:r w:rsidRPr="00682A38">
              <w:rPr>
                <w:bCs/>
                <w:sz w:val="22"/>
                <w:szCs w:val="22"/>
              </w:rPr>
              <w:t>26</w:t>
            </w:r>
          </w:p>
        </w:tc>
        <w:tc>
          <w:tcPr>
            <w:tcW w:w="645" w:type="pct"/>
            <w:vAlign w:val="center"/>
          </w:tcPr>
          <w:p w:rsidR="00A32C72" w:rsidRPr="00682A38" w:rsidRDefault="00A32C72" w:rsidP="00EA7021">
            <w:pPr>
              <w:keepNext/>
              <w:jc w:val="center"/>
              <w:rPr>
                <w:bCs/>
                <w:sz w:val="22"/>
                <w:szCs w:val="22"/>
              </w:rPr>
            </w:pPr>
            <w:r>
              <w:rPr>
                <w:bCs/>
                <w:sz w:val="22"/>
                <w:szCs w:val="22"/>
              </w:rPr>
              <w:t>50</w:t>
            </w:r>
          </w:p>
        </w:tc>
        <w:tc>
          <w:tcPr>
            <w:tcW w:w="751" w:type="pct"/>
            <w:vAlign w:val="center"/>
          </w:tcPr>
          <w:p w:rsidR="00A32C72" w:rsidRPr="006E1560" w:rsidRDefault="00A32C72" w:rsidP="00EA7021">
            <w:pPr>
              <w:keepNext/>
              <w:jc w:val="center"/>
              <w:rPr>
                <w:bCs/>
                <w:sz w:val="22"/>
                <w:szCs w:val="22"/>
              </w:rPr>
            </w:pPr>
            <w:r w:rsidRPr="006E1560">
              <w:rPr>
                <w:bCs/>
                <w:sz w:val="22"/>
                <w:szCs w:val="22"/>
              </w:rPr>
              <w:t>79,9</w:t>
            </w:r>
          </w:p>
        </w:tc>
        <w:tc>
          <w:tcPr>
            <w:tcW w:w="610" w:type="pct"/>
            <w:vAlign w:val="center"/>
          </w:tcPr>
          <w:p w:rsidR="00A32C72" w:rsidRPr="00682A38" w:rsidRDefault="00A32C72" w:rsidP="00EA7021">
            <w:pPr>
              <w:keepNext/>
              <w:jc w:val="center"/>
              <w:rPr>
                <w:bCs/>
                <w:sz w:val="22"/>
                <w:szCs w:val="22"/>
              </w:rPr>
            </w:pPr>
            <w:r>
              <w:rPr>
                <w:bCs/>
                <w:sz w:val="22"/>
                <w:szCs w:val="22"/>
              </w:rPr>
              <w:t>360</w:t>
            </w:r>
          </w:p>
        </w:tc>
      </w:tr>
      <w:tr w:rsidR="00A32C72" w:rsidRPr="00C316A3" w:rsidTr="00EA7021">
        <w:trPr>
          <w:trHeight w:val="20"/>
        </w:trPr>
        <w:tc>
          <w:tcPr>
            <w:tcW w:w="1418" w:type="pct"/>
            <w:shd w:val="clear" w:color="auto" w:fill="auto"/>
            <w:vAlign w:val="center"/>
          </w:tcPr>
          <w:p w:rsidR="00A32C72" w:rsidRPr="00682A38" w:rsidRDefault="00A32C72" w:rsidP="00EA7021">
            <w:pPr>
              <w:rPr>
                <w:bCs/>
                <w:sz w:val="22"/>
                <w:szCs w:val="22"/>
              </w:rPr>
            </w:pPr>
            <w:r w:rsidRPr="00682A38">
              <w:rPr>
                <w:bCs/>
                <w:sz w:val="22"/>
                <w:szCs w:val="22"/>
              </w:rPr>
              <w:t>а/д «Красково – Коренево – Торбеево» (на участке от ул.  Карла Маркса до пересечения с ул. Лорха)</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3209</w:t>
            </w:r>
          </w:p>
        </w:tc>
        <w:tc>
          <w:tcPr>
            <w:tcW w:w="713" w:type="pct"/>
            <w:shd w:val="clear" w:color="auto" w:fill="auto"/>
            <w:vAlign w:val="center"/>
          </w:tcPr>
          <w:p w:rsidR="00A32C72" w:rsidRPr="00682A38" w:rsidRDefault="00A32C72" w:rsidP="00EA7021">
            <w:pPr>
              <w:jc w:val="center"/>
              <w:rPr>
                <w:sz w:val="22"/>
                <w:szCs w:val="22"/>
                <w:highlight w:val="yellow"/>
              </w:rPr>
            </w:pPr>
            <w:r w:rsidRPr="00682A38">
              <w:rPr>
                <w:sz w:val="22"/>
                <w:szCs w:val="22"/>
              </w:rPr>
              <w:t>18</w:t>
            </w:r>
          </w:p>
        </w:tc>
        <w:tc>
          <w:tcPr>
            <w:tcW w:w="645" w:type="pct"/>
            <w:vAlign w:val="center"/>
          </w:tcPr>
          <w:p w:rsidR="00A32C72" w:rsidRPr="00682A38" w:rsidRDefault="00A32C72" w:rsidP="00EA7021">
            <w:pPr>
              <w:jc w:val="center"/>
              <w:rPr>
                <w:sz w:val="22"/>
                <w:szCs w:val="22"/>
              </w:rPr>
            </w:pPr>
            <w:r>
              <w:rPr>
                <w:sz w:val="22"/>
                <w:szCs w:val="22"/>
              </w:rPr>
              <w:t>50</w:t>
            </w:r>
          </w:p>
        </w:tc>
        <w:tc>
          <w:tcPr>
            <w:tcW w:w="751" w:type="pct"/>
            <w:vAlign w:val="center"/>
          </w:tcPr>
          <w:p w:rsidR="00A32C72" w:rsidRPr="006E1560" w:rsidRDefault="00A32C72" w:rsidP="00EA7021">
            <w:pPr>
              <w:keepNext/>
              <w:jc w:val="center"/>
              <w:rPr>
                <w:bCs/>
                <w:sz w:val="22"/>
                <w:szCs w:val="22"/>
              </w:rPr>
            </w:pPr>
            <w:r w:rsidRPr="006E1560">
              <w:rPr>
                <w:bCs/>
                <w:sz w:val="22"/>
                <w:szCs w:val="22"/>
              </w:rPr>
              <w:t>76,9</w:t>
            </w:r>
          </w:p>
        </w:tc>
        <w:tc>
          <w:tcPr>
            <w:tcW w:w="610" w:type="pct"/>
            <w:vAlign w:val="center"/>
          </w:tcPr>
          <w:p w:rsidR="00A32C72" w:rsidRPr="00682A38" w:rsidRDefault="00A32C72" w:rsidP="00EA7021">
            <w:pPr>
              <w:jc w:val="center"/>
              <w:rPr>
                <w:sz w:val="22"/>
                <w:szCs w:val="22"/>
              </w:rPr>
            </w:pPr>
            <w:r>
              <w:rPr>
                <w:sz w:val="22"/>
                <w:szCs w:val="22"/>
              </w:rPr>
              <w:t>210</w:t>
            </w:r>
          </w:p>
        </w:tc>
      </w:tr>
      <w:tr w:rsidR="00A32C72" w:rsidRPr="00C316A3" w:rsidTr="00EA7021">
        <w:trPr>
          <w:trHeight w:val="20"/>
        </w:trPr>
        <w:tc>
          <w:tcPr>
            <w:tcW w:w="1418" w:type="pct"/>
            <w:shd w:val="clear" w:color="auto" w:fill="auto"/>
            <w:vAlign w:val="center"/>
          </w:tcPr>
          <w:p w:rsidR="00A32C72" w:rsidRPr="00682A38" w:rsidRDefault="00A32C72" w:rsidP="00EA7021">
            <w:pPr>
              <w:rPr>
                <w:bCs/>
                <w:sz w:val="22"/>
                <w:szCs w:val="22"/>
              </w:rPr>
            </w:pPr>
            <w:r w:rsidRPr="00682A38">
              <w:rPr>
                <w:bCs/>
                <w:sz w:val="22"/>
                <w:szCs w:val="22"/>
              </w:rPr>
              <w:t>а/д «Красково – Коренево – Торбеево» (на участке от ул. Лорха до пересечения с а/д «Зюзино – Полушкино – Новый Милет»)</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892</w:t>
            </w:r>
          </w:p>
        </w:tc>
        <w:tc>
          <w:tcPr>
            <w:tcW w:w="713" w:type="pct"/>
            <w:shd w:val="clear" w:color="auto" w:fill="auto"/>
            <w:vAlign w:val="center"/>
          </w:tcPr>
          <w:p w:rsidR="00A32C72" w:rsidRPr="00682A38" w:rsidRDefault="00A32C72" w:rsidP="00EA7021">
            <w:pPr>
              <w:jc w:val="center"/>
              <w:rPr>
                <w:sz w:val="22"/>
                <w:szCs w:val="22"/>
              </w:rPr>
            </w:pPr>
            <w:r w:rsidRPr="00682A38">
              <w:rPr>
                <w:sz w:val="22"/>
                <w:szCs w:val="22"/>
              </w:rPr>
              <w:t>21</w:t>
            </w:r>
          </w:p>
        </w:tc>
        <w:tc>
          <w:tcPr>
            <w:tcW w:w="645" w:type="pct"/>
            <w:vAlign w:val="center"/>
          </w:tcPr>
          <w:p w:rsidR="00A32C72" w:rsidRPr="00682A38" w:rsidRDefault="00A32C72" w:rsidP="00EA7021">
            <w:pPr>
              <w:jc w:val="center"/>
              <w:rPr>
                <w:sz w:val="22"/>
                <w:szCs w:val="22"/>
              </w:rPr>
            </w:pPr>
            <w:r>
              <w:rPr>
                <w:sz w:val="22"/>
                <w:szCs w:val="22"/>
              </w:rPr>
              <w:t>50</w:t>
            </w:r>
          </w:p>
        </w:tc>
        <w:tc>
          <w:tcPr>
            <w:tcW w:w="751" w:type="pct"/>
            <w:vAlign w:val="center"/>
          </w:tcPr>
          <w:p w:rsidR="00A32C72" w:rsidRPr="006E1560" w:rsidRDefault="00A32C72" w:rsidP="00EA7021">
            <w:pPr>
              <w:keepNext/>
              <w:jc w:val="center"/>
              <w:rPr>
                <w:bCs/>
                <w:sz w:val="22"/>
                <w:szCs w:val="22"/>
              </w:rPr>
            </w:pPr>
            <w:r w:rsidRPr="006E1560">
              <w:rPr>
                <w:bCs/>
                <w:sz w:val="22"/>
                <w:szCs w:val="22"/>
              </w:rPr>
              <w:t>71,9</w:t>
            </w:r>
          </w:p>
        </w:tc>
        <w:tc>
          <w:tcPr>
            <w:tcW w:w="610" w:type="pct"/>
            <w:vAlign w:val="center"/>
          </w:tcPr>
          <w:p w:rsidR="00A32C72" w:rsidRPr="00682A38" w:rsidRDefault="00A32C72" w:rsidP="00EA7021">
            <w:pPr>
              <w:jc w:val="center"/>
              <w:rPr>
                <w:sz w:val="22"/>
                <w:szCs w:val="22"/>
              </w:rPr>
            </w:pPr>
            <w:r>
              <w:rPr>
                <w:sz w:val="22"/>
                <w:szCs w:val="22"/>
              </w:rPr>
              <w:t>67</w:t>
            </w:r>
          </w:p>
        </w:tc>
      </w:tr>
      <w:tr w:rsidR="00A32C72" w:rsidRPr="00C316A3" w:rsidTr="00EA7021">
        <w:trPr>
          <w:trHeight w:val="20"/>
        </w:trPr>
        <w:tc>
          <w:tcPr>
            <w:tcW w:w="1418" w:type="pct"/>
            <w:shd w:val="clear" w:color="auto" w:fill="auto"/>
            <w:vAlign w:val="center"/>
          </w:tcPr>
          <w:p w:rsidR="00A32C72" w:rsidRPr="00682A38" w:rsidRDefault="00A32C72" w:rsidP="00EA7021">
            <w:pPr>
              <w:rPr>
                <w:bCs/>
                <w:sz w:val="22"/>
                <w:szCs w:val="22"/>
              </w:rPr>
            </w:pPr>
            <w:r w:rsidRPr="00682A38">
              <w:rPr>
                <w:bCs/>
                <w:sz w:val="22"/>
                <w:szCs w:val="22"/>
              </w:rPr>
              <w:t>а/д «Красково – Малаховка – Парковая роща» (Красковское шоссе)</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1183</w:t>
            </w:r>
          </w:p>
        </w:tc>
        <w:tc>
          <w:tcPr>
            <w:tcW w:w="713" w:type="pct"/>
            <w:shd w:val="clear" w:color="auto" w:fill="auto"/>
            <w:vAlign w:val="center"/>
          </w:tcPr>
          <w:p w:rsidR="00A32C72" w:rsidRPr="00682A38" w:rsidRDefault="00A32C72" w:rsidP="00EA7021">
            <w:pPr>
              <w:jc w:val="center"/>
              <w:rPr>
                <w:sz w:val="22"/>
                <w:szCs w:val="22"/>
              </w:rPr>
            </w:pPr>
            <w:r w:rsidRPr="00682A38">
              <w:rPr>
                <w:sz w:val="22"/>
                <w:szCs w:val="22"/>
              </w:rPr>
              <w:t>8,0</w:t>
            </w:r>
          </w:p>
        </w:tc>
        <w:tc>
          <w:tcPr>
            <w:tcW w:w="645" w:type="pct"/>
            <w:vAlign w:val="center"/>
          </w:tcPr>
          <w:p w:rsidR="00A32C72" w:rsidRPr="00682A38" w:rsidRDefault="00A32C72" w:rsidP="00EA7021">
            <w:pPr>
              <w:jc w:val="center"/>
              <w:rPr>
                <w:sz w:val="22"/>
                <w:szCs w:val="22"/>
              </w:rPr>
            </w:pPr>
            <w:r>
              <w:rPr>
                <w:sz w:val="22"/>
                <w:szCs w:val="22"/>
              </w:rPr>
              <w:t>50</w:t>
            </w:r>
          </w:p>
        </w:tc>
        <w:tc>
          <w:tcPr>
            <w:tcW w:w="751" w:type="pct"/>
            <w:vAlign w:val="center"/>
          </w:tcPr>
          <w:p w:rsidR="00A32C72" w:rsidRPr="006E1560" w:rsidRDefault="00A32C72" w:rsidP="00EA7021">
            <w:pPr>
              <w:keepNext/>
              <w:jc w:val="center"/>
              <w:rPr>
                <w:bCs/>
                <w:sz w:val="22"/>
                <w:szCs w:val="22"/>
              </w:rPr>
            </w:pPr>
            <w:r w:rsidRPr="006E1560">
              <w:rPr>
                <w:bCs/>
                <w:sz w:val="22"/>
                <w:szCs w:val="22"/>
              </w:rPr>
              <w:t>69,6</w:t>
            </w:r>
          </w:p>
        </w:tc>
        <w:tc>
          <w:tcPr>
            <w:tcW w:w="610" w:type="pct"/>
            <w:vAlign w:val="center"/>
          </w:tcPr>
          <w:p w:rsidR="00A32C72" w:rsidRPr="00682A38" w:rsidRDefault="00A32C72" w:rsidP="00EA7021">
            <w:pPr>
              <w:jc w:val="center"/>
              <w:rPr>
                <w:sz w:val="22"/>
                <w:szCs w:val="22"/>
              </w:rPr>
            </w:pPr>
            <w:r>
              <w:rPr>
                <w:sz w:val="22"/>
                <w:szCs w:val="22"/>
              </w:rPr>
              <w:t>40</w:t>
            </w:r>
          </w:p>
        </w:tc>
      </w:tr>
      <w:tr w:rsidR="00A32C72" w:rsidRPr="00C316A3" w:rsidTr="00EA7021">
        <w:trPr>
          <w:trHeight w:val="20"/>
        </w:trPr>
        <w:tc>
          <w:tcPr>
            <w:tcW w:w="1418" w:type="pct"/>
            <w:shd w:val="clear" w:color="auto" w:fill="auto"/>
            <w:vAlign w:val="center"/>
          </w:tcPr>
          <w:p w:rsidR="00A32C72" w:rsidRPr="00682A38" w:rsidRDefault="00A32C72" w:rsidP="00EA7021">
            <w:pPr>
              <w:widowControl w:val="0"/>
              <w:tabs>
                <w:tab w:val="left" w:pos="360"/>
              </w:tabs>
              <w:suppressAutoHyphens/>
              <w:autoSpaceDE w:val="0"/>
              <w:autoSpaceDN w:val="0"/>
              <w:adjustRightInd w:val="0"/>
              <w:rPr>
                <w:bCs/>
                <w:sz w:val="22"/>
                <w:szCs w:val="22"/>
              </w:rPr>
            </w:pPr>
            <w:r w:rsidRPr="00682A38">
              <w:rPr>
                <w:color w:val="000000"/>
                <w:sz w:val="22"/>
                <w:szCs w:val="22"/>
              </w:rPr>
              <w:t>М-5</w:t>
            </w:r>
            <w:r w:rsidRPr="00682A38">
              <w:rPr>
                <w:sz w:val="22"/>
                <w:szCs w:val="22"/>
              </w:rPr>
              <w:t> </w:t>
            </w:r>
            <w:r w:rsidRPr="00682A38">
              <w:rPr>
                <w:color w:val="000000"/>
                <w:sz w:val="22"/>
                <w:szCs w:val="22"/>
              </w:rPr>
              <w:t>«Урал» (Новорязанское шоссе)</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15223</w:t>
            </w:r>
          </w:p>
        </w:tc>
        <w:tc>
          <w:tcPr>
            <w:tcW w:w="713" w:type="pct"/>
            <w:shd w:val="clear" w:color="auto" w:fill="auto"/>
            <w:vAlign w:val="center"/>
          </w:tcPr>
          <w:p w:rsidR="00A32C72" w:rsidRPr="00682A38" w:rsidRDefault="00A32C72" w:rsidP="00EA7021">
            <w:pPr>
              <w:jc w:val="center"/>
              <w:rPr>
                <w:sz w:val="22"/>
                <w:szCs w:val="22"/>
              </w:rPr>
            </w:pPr>
            <w:r w:rsidRPr="00682A38">
              <w:rPr>
                <w:sz w:val="22"/>
                <w:szCs w:val="22"/>
              </w:rPr>
              <w:t>22,3</w:t>
            </w:r>
          </w:p>
        </w:tc>
        <w:tc>
          <w:tcPr>
            <w:tcW w:w="645" w:type="pct"/>
            <w:vAlign w:val="center"/>
          </w:tcPr>
          <w:p w:rsidR="00A32C72" w:rsidRPr="00682A38" w:rsidRDefault="00A32C72" w:rsidP="00EA7021">
            <w:pPr>
              <w:jc w:val="center"/>
              <w:rPr>
                <w:sz w:val="22"/>
                <w:szCs w:val="22"/>
              </w:rPr>
            </w:pPr>
            <w:r>
              <w:rPr>
                <w:sz w:val="22"/>
                <w:szCs w:val="22"/>
              </w:rPr>
              <w:t>70</w:t>
            </w:r>
          </w:p>
        </w:tc>
        <w:tc>
          <w:tcPr>
            <w:tcW w:w="751" w:type="pct"/>
            <w:vAlign w:val="center"/>
          </w:tcPr>
          <w:p w:rsidR="00A32C72" w:rsidRPr="006E1560" w:rsidRDefault="00A32C72" w:rsidP="00EA7021">
            <w:pPr>
              <w:keepNext/>
              <w:jc w:val="center"/>
              <w:rPr>
                <w:bCs/>
                <w:sz w:val="22"/>
                <w:szCs w:val="22"/>
              </w:rPr>
            </w:pPr>
            <w:r w:rsidRPr="006E1560">
              <w:rPr>
                <w:bCs/>
                <w:sz w:val="22"/>
                <w:szCs w:val="22"/>
              </w:rPr>
              <w:t>86,3</w:t>
            </w:r>
          </w:p>
        </w:tc>
        <w:tc>
          <w:tcPr>
            <w:tcW w:w="610" w:type="pct"/>
            <w:vAlign w:val="center"/>
          </w:tcPr>
          <w:p w:rsidR="00A32C72" w:rsidRPr="00682A38" w:rsidRDefault="00A32C72" w:rsidP="00EA7021">
            <w:pPr>
              <w:jc w:val="center"/>
              <w:rPr>
                <w:sz w:val="22"/>
                <w:szCs w:val="22"/>
              </w:rPr>
            </w:pPr>
            <w:r>
              <w:rPr>
                <w:sz w:val="22"/>
                <w:szCs w:val="22"/>
              </w:rPr>
              <w:t>920</w:t>
            </w:r>
          </w:p>
        </w:tc>
      </w:tr>
      <w:tr w:rsidR="00A32C72" w:rsidRPr="00C316A3" w:rsidTr="00EA7021">
        <w:trPr>
          <w:trHeight w:val="20"/>
        </w:trPr>
        <w:tc>
          <w:tcPr>
            <w:tcW w:w="1418" w:type="pct"/>
            <w:shd w:val="clear" w:color="auto" w:fill="auto"/>
            <w:vAlign w:val="center"/>
          </w:tcPr>
          <w:p w:rsidR="00A32C72" w:rsidRPr="00682A38" w:rsidRDefault="00A32C72" w:rsidP="00EA7021">
            <w:pPr>
              <w:widowControl w:val="0"/>
              <w:tabs>
                <w:tab w:val="left" w:pos="360"/>
              </w:tabs>
              <w:suppressAutoHyphens/>
              <w:autoSpaceDE w:val="0"/>
              <w:autoSpaceDN w:val="0"/>
              <w:adjustRightInd w:val="0"/>
              <w:rPr>
                <w:sz w:val="22"/>
                <w:szCs w:val="22"/>
              </w:rPr>
            </w:pPr>
            <w:r w:rsidRPr="00682A38">
              <w:rPr>
                <w:sz w:val="22"/>
                <w:szCs w:val="22"/>
              </w:rPr>
              <w:t>«Москва – Жуковский»</w:t>
            </w:r>
          </w:p>
        </w:tc>
        <w:tc>
          <w:tcPr>
            <w:tcW w:w="862" w:type="pct"/>
            <w:shd w:val="clear" w:color="auto" w:fill="auto"/>
            <w:vAlign w:val="center"/>
          </w:tcPr>
          <w:p w:rsidR="00A32C72" w:rsidRPr="00682A38" w:rsidRDefault="00A32C72" w:rsidP="00EA7021">
            <w:pPr>
              <w:keepNext/>
              <w:jc w:val="center"/>
              <w:rPr>
                <w:bCs/>
                <w:sz w:val="22"/>
                <w:szCs w:val="22"/>
              </w:rPr>
            </w:pPr>
            <w:r w:rsidRPr="00682A38">
              <w:rPr>
                <w:bCs/>
                <w:sz w:val="22"/>
                <w:szCs w:val="22"/>
              </w:rPr>
              <w:t>3848</w:t>
            </w:r>
          </w:p>
        </w:tc>
        <w:tc>
          <w:tcPr>
            <w:tcW w:w="713" w:type="pct"/>
            <w:shd w:val="clear" w:color="auto" w:fill="auto"/>
            <w:vAlign w:val="center"/>
          </w:tcPr>
          <w:p w:rsidR="00A32C72" w:rsidRPr="00682A38" w:rsidRDefault="00A32C72" w:rsidP="00EA7021">
            <w:pPr>
              <w:jc w:val="center"/>
              <w:rPr>
                <w:sz w:val="22"/>
                <w:szCs w:val="22"/>
              </w:rPr>
            </w:pPr>
            <w:r w:rsidRPr="00682A38">
              <w:rPr>
                <w:bCs/>
                <w:sz w:val="22"/>
                <w:szCs w:val="22"/>
              </w:rPr>
              <w:t>16,9</w:t>
            </w:r>
          </w:p>
        </w:tc>
        <w:tc>
          <w:tcPr>
            <w:tcW w:w="645" w:type="pct"/>
            <w:vAlign w:val="center"/>
          </w:tcPr>
          <w:p w:rsidR="00A32C72" w:rsidRPr="00682A38" w:rsidRDefault="00A32C72" w:rsidP="00EA7021">
            <w:pPr>
              <w:jc w:val="center"/>
              <w:rPr>
                <w:bCs/>
                <w:sz w:val="22"/>
                <w:szCs w:val="22"/>
              </w:rPr>
            </w:pPr>
            <w:r>
              <w:rPr>
                <w:bCs/>
                <w:sz w:val="22"/>
                <w:szCs w:val="22"/>
              </w:rPr>
              <w:t>50</w:t>
            </w:r>
          </w:p>
        </w:tc>
        <w:tc>
          <w:tcPr>
            <w:tcW w:w="751" w:type="pct"/>
            <w:vAlign w:val="center"/>
          </w:tcPr>
          <w:p w:rsidR="00A32C72" w:rsidRPr="006E1560" w:rsidRDefault="00A32C72" w:rsidP="00EA7021">
            <w:pPr>
              <w:keepNext/>
              <w:jc w:val="center"/>
              <w:rPr>
                <w:bCs/>
                <w:sz w:val="22"/>
                <w:szCs w:val="22"/>
              </w:rPr>
            </w:pPr>
            <w:r w:rsidRPr="006E1560">
              <w:rPr>
                <w:bCs/>
                <w:sz w:val="22"/>
                <w:szCs w:val="22"/>
              </w:rPr>
              <w:t>77,5</w:t>
            </w:r>
          </w:p>
        </w:tc>
        <w:tc>
          <w:tcPr>
            <w:tcW w:w="610" w:type="pct"/>
            <w:vAlign w:val="center"/>
          </w:tcPr>
          <w:p w:rsidR="00A32C72" w:rsidRPr="00682A38" w:rsidRDefault="00A32C72" w:rsidP="00EA7021">
            <w:pPr>
              <w:jc w:val="center"/>
              <w:rPr>
                <w:bCs/>
                <w:sz w:val="22"/>
                <w:szCs w:val="22"/>
              </w:rPr>
            </w:pPr>
            <w:r>
              <w:rPr>
                <w:bCs/>
                <w:sz w:val="22"/>
                <w:szCs w:val="22"/>
              </w:rPr>
              <w:t>235</w:t>
            </w:r>
          </w:p>
        </w:tc>
      </w:tr>
    </w:tbl>
    <w:p w:rsidR="00A32C72" w:rsidRDefault="00A32C72" w:rsidP="00A32C72">
      <w:pPr>
        <w:widowControl w:val="0"/>
        <w:shd w:val="clear" w:color="auto" w:fill="FFFFFF"/>
        <w:spacing w:before="120"/>
        <w:ind w:firstLine="709"/>
        <w:jc w:val="both"/>
      </w:pPr>
      <w:r w:rsidRPr="00C66DF3">
        <w:t xml:space="preserve">Анализ результатов, приведённых в таблице </w:t>
      </w:r>
      <w:r>
        <w:t>2.2.5</w:t>
      </w:r>
      <w:r w:rsidRPr="00C66DF3">
        <w:t xml:space="preserve"> показывает, что на </w:t>
      </w:r>
      <w:r>
        <w:t xml:space="preserve">расчётный </w:t>
      </w:r>
      <w:r w:rsidRPr="00C66DF3">
        <w:t>срок наибольшему шумовому воздействию, излучаемо</w:t>
      </w:r>
      <w:r>
        <w:t>му</w:t>
      </w:r>
      <w:r w:rsidRPr="00C66DF3">
        <w:t xml:space="preserve"> автомобильным транспортом, будут подвержены территории, прилегающие к </w:t>
      </w:r>
      <w:r>
        <w:t xml:space="preserve">автомобильной </w:t>
      </w:r>
      <w:r w:rsidRPr="00C66DF3">
        <w:t xml:space="preserve">дороге федерального значения М-5 «Урал». Величина зоны санитарного разрыва вдоль данной автомобильной дороги к расчётному </w:t>
      </w:r>
      <w:r>
        <w:t>сроку</w:t>
      </w:r>
      <w:r w:rsidRPr="00C66DF3">
        <w:t xml:space="preserve"> будет доходить до </w:t>
      </w:r>
      <w:r>
        <w:t>92</w:t>
      </w:r>
      <w:r w:rsidRPr="00C66DF3">
        <w:t xml:space="preserve">0 м. Данное обстоятельство негативно скажется на территории жилой застройки </w:t>
      </w:r>
      <w:r>
        <w:t>прилегающих территорий</w:t>
      </w:r>
      <w:r w:rsidRPr="00C66DF3">
        <w:t>.</w:t>
      </w:r>
    </w:p>
    <w:p w:rsidR="00A32C72" w:rsidRPr="007D57A9" w:rsidRDefault="00A32C72" w:rsidP="00A32C72">
      <w:pPr>
        <w:widowControl w:val="0"/>
        <w:shd w:val="clear" w:color="auto" w:fill="FFFFFF"/>
        <w:spacing w:before="120"/>
        <w:ind w:firstLine="709"/>
        <w:jc w:val="both"/>
      </w:pPr>
      <w:r>
        <w:t xml:space="preserve">Аналогичная ситуация будет наблюдаться вдоль автомобильной </w:t>
      </w:r>
      <w:r w:rsidRPr="00C66DF3">
        <w:t>дорог</w:t>
      </w:r>
      <w:r>
        <w:t>и</w:t>
      </w:r>
      <w:r w:rsidRPr="00C66DF3">
        <w:t xml:space="preserve"> федерального </w:t>
      </w:r>
      <w:r w:rsidRPr="007D57A9">
        <w:t xml:space="preserve">значения «Москва – Нижний Новгород – Казань», где зона </w:t>
      </w:r>
      <w:r>
        <w:t>шумового дискомфорта может достигнуть 800 м, но по территории городского округа эта дорога проходит на незначительном расстоянии по самой северной части, где население относительно невелико.</w:t>
      </w:r>
    </w:p>
    <w:p w:rsidR="00A32C72" w:rsidRPr="00C66DF3" w:rsidRDefault="00A32C72" w:rsidP="00A32C72">
      <w:pPr>
        <w:widowControl w:val="0"/>
        <w:shd w:val="clear" w:color="auto" w:fill="FFFFFF"/>
        <w:spacing w:before="120"/>
        <w:ind w:firstLine="709"/>
        <w:jc w:val="both"/>
      </w:pPr>
      <w:r w:rsidRPr="00C66DF3">
        <w:t xml:space="preserve">Для создания благоприятной акустической обстановки на территории, расположенной в границах санитарного разрыва по фактору шума, потребуются капиталовложения в разработку и внедрение мероприятий по ограничению шумового воздействия от автомобильного транспорта. </w:t>
      </w:r>
    </w:p>
    <w:p w:rsidR="00A32C72" w:rsidRPr="00C3505D" w:rsidRDefault="00A32C72" w:rsidP="00A32C72">
      <w:pPr>
        <w:widowControl w:val="0"/>
        <w:shd w:val="clear" w:color="auto" w:fill="FFFFFF"/>
        <w:spacing w:before="120"/>
        <w:ind w:firstLine="709"/>
        <w:jc w:val="both"/>
      </w:pPr>
      <w:r w:rsidRPr="00C3505D">
        <w:lastRenderedPageBreak/>
        <w:t>Наибольшее распространение в практике борьбы с шумом автомобильного транспорта получили шумозащитные сооружения и экраны.</w:t>
      </w:r>
    </w:p>
    <w:p w:rsidR="00A32C72" w:rsidRPr="00C3505D" w:rsidRDefault="00A32C72" w:rsidP="00A32C72">
      <w:pPr>
        <w:widowControl w:val="0"/>
        <w:shd w:val="clear" w:color="auto" w:fill="FFFFFF"/>
        <w:spacing w:before="120"/>
        <w:ind w:firstLine="709"/>
        <w:jc w:val="both"/>
      </w:pPr>
      <w:r w:rsidRPr="00C3505D">
        <w:t>К шумозащитным сооружениям относятся здания с повышенной звукоизоляцией ограждающих конструкций. Использование таких зданий позволяет эффективно снижать шум, излучаемый автомобильным транспортом, при размещении их в первом эшелоне застройки или при применении композиционных приемов группировки шумозащитных зданий, основанной на создании замкнутого пространства. Не рекомендуется применение при</w:t>
      </w:r>
      <w:r>
        <w:t>ё</w:t>
      </w:r>
      <w:r w:rsidRPr="00C3505D">
        <w:t xml:space="preserve">мов группировки жилых зданий с раскрытием пространства микрорайона в сторону источников шума. </w:t>
      </w:r>
      <w:r>
        <w:t>Так, н</w:t>
      </w:r>
      <w:r w:rsidRPr="00C3505D">
        <w:t>апример, постановка жилых зданий торцами к автомагистрали значительно расширяет зону акустического дискомфорта</w:t>
      </w:r>
      <w:r>
        <w:t>, которая в этом случае будет затрагиваит также дворовое пространство.</w:t>
      </w:r>
    </w:p>
    <w:p w:rsidR="00A32C72" w:rsidRPr="00E977C7" w:rsidRDefault="00A32C72" w:rsidP="00A32C72">
      <w:pPr>
        <w:widowControl w:val="0"/>
        <w:shd w:val="clear" w:color="auto" w:fill="FFFFFF"/>
        <w:spacing w:before="120"/>
        <w:ind w:firstLine="709"/>
        <w:jc w:val="both"/>
      </w:pPr>
      <w:r w:rsidRPr="00E977C7">
        <w:t xml:space="preserve">По способам защиты от шума эти здания можно разделить на два типа: </w:t>
      </w:r>
    </w:p>
    <w:p w:rsidR="00A32C72" w:rsidRPr="00C66DF3" w:rsidRDefault="00A32C72" w:rsidP="00A32C72">
      <w:pPr>
        <w:widowControl w:val="0"/>
        <w:numPr>
          <w:ilvl w:val="0"/>
          <w:numId w:val="43"/>
        </w:numPr>
        <w:shd w:val="clear" w:color="auto" w:fill="FFFFFF"/>
        <w:spacing w:before="120"/>
        <w:jc w:val="both"/>
      </w:pPr>
      <w:r w:rsidRPr="00C66DF3">
        <w:t>дома со специальными архитектурно-планировочным и объёмно-пространственным решениями;</w:t>
      </w:r>
    </w:p>
    <w:p w:rsidR="00A32C72" w:rsidRPr="00C66DF3" w:rsidRDefault="00A32C72" w:rsidP="00A32C72">
      <w:pPr>
        <w:widowControl w:val="0"/>
        <w:numPr>
          <w:ilvl w:val="0"/>
          <w:numId w:val="43"/>
        </w:numPr>
        <w:shd w:val="clear" w:color="auto" w:fill="FFFFFF"/>
        <w:spacing w:before="120"/>
        <w:jc w:val="both"/>
      </w:pPr>
      <w:r w:rsidRPr="00C66DF3">
        <w:t>дома, окна и балконные двери которых имеют повышенную звукоизолирующую способность и снабжены специальными вентиляционными устройствами, совмещенными с глушителями шума.</w:t>
      </w:r>
    </w:p>
    <w:p w:rsidR="00A32C72" w:rsidRPr="00C3505D" w:rsidRDefault="00A32C72" w:rsidP="00A32C72">
      <w:pPr>
        <w:widowControl w:val="0"/>
        <w:shd w:val="clear" w:color="auto" w:fill="FFFFFF"/>
        <w:spacing w:before="120"/>
        <w:ind w:firstLine="709"/>
        <w:jc w:val="both"/>
      </w:pPr>
      <w:r w:rsidRPr="00C3505D">
        <w:t>Если строительство зданий в шумозащитном варианте в первом эшелоне застройки невозможно, то необходимо заменить оконные переплеты фасадов, находящихся в зоне прямого звука на окна с повышенной звукоизоляцией, что позволит повысить общую звукоизоляцию ограждающих конструкций данных зданий. Вышеизложенные мероприятия по ограничению шума весьма эффективны, однако требуют значительных капиталовложений при реконструкции зданий старой постройки</w:t>
      </w:r>
    </w:p>
    <w:p w:rsidR="00A32C72" w:rsidRPr="00C3505D" w:rsidRDefault="00A32C72" w:rsidP="00A32C72">
      <w:pPr>
        <w:widowControl w:val="0"/>
        <w:shd w:val="clear" w:color="auto" w:fill="FFFFFF"/>
        <w:spacing w:before="120"/>
        <w:ind w:firstLine="709"/>
        <w:jc w:val="both"/>
      </w:pPr>
      <w:r w:rsidRPr="00C3505D">
        <w:t>Необходимо отметить, что использование зданий в виде бесконечного экрана на практике невозможно. Распространение шума через преграду, состоящую из таких зданий, приводит к снижению эффективности шумозащиты за сч</w:t>
      </w:r>
      <w:r>
        <w:t>ё</w:t>
      </w:r>
      <w:r w:rsidRPr="00C3505D">
        <w:t>т дифракции, поэтому необходимо предусмотреть меры, направленные на увеличение потерь при передаче звуковой энергии. Поэтому в разрывах между домами первого эшелона застройки необходимо строить здания коммунально-бытового назначения или устанавливать шумозащитные экраны.</w:t>
      </w:r>
    </w:p>
    <w:p w:rsidR="00A32C72" w:rsidRPr="00E977C7" w:rsidRDefault="00A32C72" w:rsidP="00A32C72">
      <w:pPr>
        <w:widowControl w:val="0"/>
        <w:shd w:val="clear" w:color="auto" w:fill="FFFFFF"/>
        <w:spacing w:before="120"/>
        <w:ind w:firstLine="709"/>
        <w:jc w:val="both"/>
      </w:pPr>
      <w:r w:rsidRPr="00E977C7">
        <w:t>Шумозащитные экраны можно классифицировать следующим образом:</w:t>
      </w:r>
    </w:p>
    <w:p w:rsidR="00A32C72" w:rsidRPr="00C66DF3" w:rsidRDefault="00A32C72" w:rsidP="00A32C72">
      <w:pPr>
        <w:widowControl w:val="0"/>
        <w:numPr>
          <w:ilvl w:val="0"/>
          <w:numId w:val="44"/>
        </w:numPr>
        <w:shd w:val="clear" w:color="auto" w:fill="FFFFFF"/>
        <w:spacing w:before="120"/>
        <w:jc w:val="both"/>
      </w:pPr>
      <w:r w:rsidRPr="00C66DF3">
        <w:t>вертикальные экраны;</w:t>
      </w:r>
    </w:p>
    <w:p w:rsidR="00A32C72" w:rsidRPr="00C66DF3" w:rsidRDefault="00A32C72" w:rsidP="00A32C72">
      <w:pPr>
        <w:widowControl w:val="0"/>
        <w:numPr>
          <w:ilvl w:val="0"/>
          <w:numId w:val="44"/>
        </w:numPr>
        <w:shd w:val="clear" w:color="auto" w:fill="FFFFFF"/>
        <w:spacing w:before="120"/>
        <w:jc w:val="both"/>
      </w:pPr>
      <w:r w:rsidRPr="00C66DF3">
        <w:t>шумопоглощающие, либо шумоотражающие экраны;</w:t>
      </w:r>
    </w:p>
    <w:p w:rsidR="00A32C72" w:rsidRPr="00C66DF3" w:rsidRDefault="00A32C72" w:rsidP="00A32C72">
      <w:pPr>
        <w:widowControl w:val="0"/>
        <w:numPr>
          <w:ilvl w:val="0"/>
          <w:numId w:val="44"/>
        </w:numPr>
        <w:shd w:val="clear" w:color="auto" w:fill="FFFFFF"/>
        <w:spacing w:before="120"/>
        <w:jc w:val="both"/>
      </w:pPr>
      <w:r w:rsidRPr="00C66DF3">
        <w:t>грунтовые валы и комбинированные валы с экранами:</w:t>
      </w:r>
    </w:p>
    <w:p w:rsidR="00A32C72" w:rsidRPr="00C66DF3" w:rsidRDefault="00A32C72" w:rsidP="00A32C72">
      <w:pPr>
        <w:widowControl w:val="0"/>
        <w:numPr>
          <w:ilvl w:val="0"/>
          <w:numId w:val="44"/>
        </w:numPr>
        <w:shd w:val="clear" w:color="auto" w:fill="FFFFFF"/>
        <w:spacing w:before="120"/>
        <w:jc w:val="both"/>
      </w:pPr>
      <w:r w:rsidRPr="00C66DF3">
        <w:t>галереи и другие перекрытия проезжей части.</w:t>
      </w:r>
    </w:p>
    <w:p w:rsidR="00A32C72" w:rsidRPr="00C3505D" w:rsidRDefault="00A32C72" w:rsidP="00A32C72">
      <w:pPr>
        <w:widowControl w:val="0"/>
        <w:shd w:val="clear" w:color="auto" w:fill="FFFFFF"/>
        <w:spacing w:before="120"/>
        <w:ind w:firstLine="709"/>
        <w:jc w:val="both"/>
      </w:pPr>
      <w:r w:rsidRPr="00C3505D">
        <w:t>Необходимо отметить, что звукоизоляционные качества экрана, построенного из плотного и однородного материала, определяются его массой на единицу поверхности, жесткостью и размерами конструкции. Высокие шумозащитные экраны (свыше 6</w:t>
      </w:r>
      <w:r>
        <w:t> </w:t>
      </w:r>
      <w:r w:rsidRPr="00C3505D">
        <w:t>м) имеют недостатки, которые препятствуют их широкому распространению: они очень плохо вписываются и уродуют окружающий ландшафт. Значительный собственный вес экранов приводит к громоздким несущим конструкциям и, как следствие, увеличивают и без того высокую стоимость шумозащитных средств. Поэтому целесообразно использование экранов от 2 до 6</w:t>
      </w:r>
      <w:r>
        <w:t> </w:t>
      </w:r>
      <w:r w:rsidRPr="00C3505D">
        <w:t xml:space="preserve">м или использование экранов малой высоты в сочетании с грунтовыми валами. Выбор конструкции, поперечного профиля земляного полотна и материала для строительства шумозащитного экрана необходимо рассматривать в комплексе со стоимостью сооружения и затратами на ремонт и </w:t>
      </w:r>
      <w:r w:rsidRPr="00C3505D">
        <w:lastRenderedPageBreak/>
        <w:t>содержание, возможную механизацию работ.</w:t>
      </w:r>
    </w:p>
    <w:p w:rsidR="00A32C72" w:rsidRPr="00C3505D" w:rsidRDefault="00A32C72" w:rsidP="00A32C72">
      <w:pPr>
        <w:widowControl w:val="0"/>
        <w:shd w:val="clear" w:color="auto" w:fill="FFFFFF"/>
        <w:spacing w:before="120"/>
        <w:ind w:firstLine="709"/>
        <w:jc w:val="both"/>
      </w:pPr>
      <w:r w:rsidRPr="00C3505D">
        <w:t xml:space="preserve">Окружающее пространство и ландшафт являются определяющими при выборе между грунтовыми валами и специальными шумозащитными сооружениями. Везде, где возможно, предпочтение следует отдавать грунтовым валам или валам в сочетании с экранами, так как они хорошо вписываются в естественный ландшафт и это более экономично. Шумозащитные сооружения в большинстве случаев проигрывают им в эстетическом отношении и могут применяться в местах, где невозможно использовать более привлекательные формы. </w:t>
      </w:r>
    </w:p>
    <w:p w:rsidR="00A32C72" w:rsidRDefault="00A32C72" w:rsidP="00A32C72">
      <w:pPr>
        <w:widowControl w:val="0"/>
        <w:shd w:val="clear" w:color="auto" w:fill="FFFFFF"/>
        <w:spacing w:before="120"/>
        <w:ind w:firstLine="709"/>
        <w:jc w:val="both"/>
      </w:pPr>
      <w:r w:rsidRPr="00C3505D">
        <w:t>В районах малоэтажной жилой застройки в качестве дополнительного средства защиты от шума следует предусматривать формирование вблизи автомагистралей специальных шумозащитных полос зел</w:t>
      </w:r>
      <w:r>
        <w:t>ё</w:t>
      </w:r>
      <w:r w:rsidRPr="00C3505D">
        <w:t>ных насаждений. Чтобы такие полосы обладали заметной эффективностью, кроны деревьев должны плотно примыкать друг к другу. Пространство под кронами рекомендуется заполнять зел</w:t>
      </w:r>
      <w:r>
        <w:t>ё</w:t>
      </w:r>
      <w:r w:rsidRPr="00C3505D">
        <w:t>ной массой кустарников. Ширина полос должна быть не менее 10</w:t>
      </w:r>
      <w:r>
        <w:t> </w:t>
      </w:r>
      <w:r w:rsidRPr="00C3505D">
        <w:t>м. В качестве зел</w:t>
      </w:r>
      <w:r>
        <w:t>ё</w:t>
      </w:r>
      <w:r w:rsidRPr="00C3505D">
        <w:t>ных насаждений следует использовать породы быстрорастущих крупноразмерных деревьев с густоветвящейся, низкоопущенной плотной кроной. Полосы из хвойных пород деревьев наиболее эффективны и обладают круглогодичным действием.</w:t>
      </w:r>
    </w:p>
    <w:p w:rsidR="00A32C72" w:rsidRDefault="00A32C72" w:rsidP="00A32C72">
      <w:pPr>
        <w:widowControl w:val="0"/>
        <w:shd w:val="clear" w:color="auto" w:fill="FFFFFF"/>
        <w:spacing w:before="120"/>
        <w:ind w:firstLine="709"/>
        <w:jc w:val="both"/>
      </w:pPr>
      <w:r>
        <w:t>Конкретные мероприятия по шумозащите определяются при разработке проектной документации на строительство автомобильных дорог и транспортных развязок.</w:t>
      </w:r>
    </w:p>
    <w:p w:rsidR="00A32C72" w:rsidRPr="00C66DF3" w:rsidRDefault="00A32C72" w:rsidP="00A32C72">
      <w:pPr>
        <w:keepNext/>
        <w:spacing w:before="120"/>
        <w:ind w:firstLine="720"/>
        <w:jc w:val="both"/>
        <w:rPr>
          <w:u w:val="single"/>
        </w:rPr>
      </w:pPr>
      <w:r w:rsidRPr="00C66DF3">
        <w:rPr>
          <w:u w:val="single"/>
        </w:rPr>
        <w:t>Железнодорожный транспорт</w:t>
      </w:r>
    </w:p>
    <w:p w:rsidR="00A32C72" w:rsidRPr="00C3505D" w:rsidRDefault="00A32C72" w:rsidP="00A32C72">
      <w:pPr>
        <w:widowControl w:val="0"/>
        <w:shd w:val="clear" w:color="auto" w:fill="FFFFFF"/>
        <w:spacing w:before="120"/>
        <w:ind w:firstLine="709"/>
        <w:jc w:val="both"/>
      </w:pPr>
      <w:r>
        <w:t xml:space="preserve">На расчётный срок железнодорожный транспорта останется одним из </w:t>
      </w:r>
      <w:r w:rsidRPr="00C66DF3">
        <w:t>основных источников шума</w:t>
      </w:r>
      <w:r w:rsidRPr="00C3505D">
        <w:t>, влияющи</w:t>
      </w:r>
      <w:r>
        <w:t>х</w:t>
      </w:r>
      <w:r w:rsidRPr="00C3505D">
        <w:t xml:space="preserve"> на акустическое состояние территории </w:t>
      </w:r>
      <w:r w:rsidRPr="009A409C">
        <w:t>городского округа Люберцы</w:t>
      </w:r>
      <w:r>
        <w:t>.</w:t>
      </w:r>
    </w:p>
    <w:p w:rsidR="00A32C72" w:rsidRPr="00C3505D" w:rsidRDefault="00A32C72" w:rsidP="00A32C72">
      <w:pPr>
        <w:widowControl w:val="0"/>
        <w:shd w:val="clear" w:color="auto" w:fill="FFFFFF"/>
        <w:spacing w:before="120"/>
        <w:ind w:firstLine="709"/>
        <w:jc w:val="both"/>
      </w:pPr>
      <w:r w:rsidRPr="00C3505D">
        <w:t xml:space="preserve">Развитие железнодорожного транспорта предусматривает </w:t>
      </w:r>
      <w:r>
        <w:t xml:space="preserve">строительство дополнительных путей и </w:t>
      </w:r>
      <w:r w:rsidRPr="00C3505D">
        <w:t>изменения в интенсивности движения по железнодорожным магистралям, связанные с увеличением интенсивности движения пригородных поездов</w:t>
      </w:r>
      <w:r>
        <w:t xml:space="preserve"> и сокращения интенсивности движения грузовых составов.</w:t>
      </w:r>
      <w:r w:rsidRPr="00C3505D">
        <w:t xml:space="preserve">  </w:t>
      </w:r>
    </w:p>
    <w:p w:rsidR="00A32C72" w:rsidRPr="00C66DF3" w:rsidRDefault="00A32C72" w:rsidP="00A32C72">
      <w:pPr>
        <w:widowControl w:val="0"/>
        <w:shd w:val="clear" w:color="auto" w:fill="FFFFFF"/>
        <w:spacing w:before="120"/>
        <w:ind w:firstLine="709"/>
        <w:jc w:val="both"/>
      </w:pPr>
      <w:r w:rsidRPr="00C66DF3">
        <w:t xml:space="preserve">Перспективные интенсивности движения железнодорожных составов, их шумовые характеристики и рассчитанные параметры зон санитарного разрыва по фактору шума, приведены в таблице </w:t>
      </w:r>
      <w:r>
        <w:t>2.2.6</w:t>
      </w:r>
      <w:r w:rsidRPr="00C66DF3">
        <w:t>.</w:t>
      </w:r>
    </w:p>
    <w:p w:rsidR="00A32C72" w:rsidRPr="00C66DF3" w:rsidRDefault="00A32C72" w:rsidP="00A32C72">
      <w:pPr>
        <w:keepNext/>
        <w:widowControl w:val="0"/>
        <w:shd w:val="clear" w:color="auto" w:fill="FFFFFF"/>
        <w:spacing w:before="120"/>
        <w:ind w:firstLine="709"/>
        <w:jc w:val="right"/>
      </w:pPr>
      <w:r w:rsidRPr="00C66DF3">
        <w:t xml:space="preserve">Таблица </w:t>
      </w:r>
      <w:r>
        <w:t>2.2.6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17"/>
        <w:gridCol w:w="1799"/>
        <w:gridCol w:w="1799"/>
        <w:gridCol w:w="1804"/>
        <w:gridCol w:w="644"/>
        <w:gridCol w:w="656"/>
        <w:gridCol w:w="644"/>
        <w:gridCol w:w="655"/>
      </w:tblGrid>
      <w:tr w:rsidR="00A32C72" w:rsidRPr="00AD4132" w:rsidTr="00EA7021">
        <w:trPr>
          <w:trHeight w:val="581"/>
          <w:tblHeader/>
        </w:trPr>
        <w:tc>
          <w:tcPr>
            <w:tcW w:w="1123" w:type="pct"/>
            <w:vMerge w:val="restart"/>
            <w:vAlign w:val="center"/>
          </w:tcPr>
          <w:p w:rsidR="00A32C72" w:rsidRPr="00C66DF3" w:rsidRDefault="00A32C72" w:rsidP="00EA7021">
            <w:pPr>
              <w:jc w:val="center"/>
              <w:rPr>
                <w:sz w:val="22"/>
                <w:szCs w:val="22"/>
              </w:rPr>
            </w:pPr>
            <w:r w:rsidRPr="00C66DF3">
              <w:rPr>
                <w:sz w:val="22"/>
                <w:szCs w:val="22"/>
              </w:rPr>
              <w:t xml:space="preserve">Наименование направлений и участков </w:t>
            </w:r>
          </w:p>
        </w:tc>
        <w:tc>
          <w:tcPr>
            <w:tcW w:w="1744" w:type="pct"/>
            <w:gridSpan w:val="2"/>
            <w:vMerge w:val="restart"/>
            <w:vAlign w:val="center"/>
          </w:tcPr>
          <w:p w:rsidR="00A32C72" w:rsidRPr="00C66DF3" w:rsidRDefault="00A32C72" w:rsidP="00EA7021">
            <w:pPr>
              <w:jc w:val="center"/>
              <w:rPr>
                <w:sz w:val="22"/>
                <w:szCs w:val="22"/>
              </w:rPr>
            </w:pPr>
            <w:r w:rsidRPr="00C66DF3">
              <w:rPr>
                <w:sz w:val="22"/>
                <w:szCs w:val="22"/>
              </w:rPr>
              <w:t xml:space="preserve">Интенсивность движения </w:t>
            </w:r>
            <w:r w:rsidRPr="00C66DF3">
              <w:rPr>
                <w:sz w:val="22"/>
                <w:szCs w:val="22"/>
              </w:rPr>
              <w:br/>
              <w:t>железнодорожного транспорта,</w:t>
            </w:r>
            <w:r w:rsidRPr="00C66DF3">
              <w:rPr>
                <w:sz w:val="22"/>
                <w:szCs w:val="22"/>
              </w:rPr>
              <w:br/>
              <w:t>пар поездов в час</w:t>
            </w:r>
          </w:p>
        </w:tc>
        <w:tc>
          <w:tcPr>
            <w:tcW w:w="874" w:type="pct"/>
            <w:vMerge w:val="restart"/>
            <w:vAlign w:val="center"/>
          </w:tcPr>
          <w:p w:rsidR="00A32C72" w:rsidRPr="00C66DF3" w:rsidRDefault="00A32C72" w:rsidP="00EA7021">
            <w:pPr>
              <w:jc w:val="center"/>
              <w:rPr>
                <w:sz w:val="22"/>
                <w:szCs w:val="22"/>
              </w:rPr>
            </w:pPr>
            <w:r w:rsidRPr="00C66DF3">
              <w:rPr>
                <w:sz w:val="22"/>
                <w:szCs w:val="22"/>
              </w:rPr>
              <w:t xml:space="preserve">Шумовая характеристика потока поездов, </w:t>
            </w:r>
            <w:r w:rsidRPr="00C66DF3">
              <w:rPr>
                <w:sz w:val="22"/>
                <w:szCs w:val="22"/>
                <w:lang w:val="en-US"/>
              </w:rPr>
              <w:t>L</w:t>
            </w:r>
            <w:r w:rsidRPr="00C66DF3">
              <w:rPr>
                <w:sz w:val="22"/>
                <w:szCs w:val="22"/>
                <w:vertAlign w:val="subscript"/>
              </w:rPr>
              <w:t>экв</w:t>
            </w:r>
            <w:r w:rsidRPr="00C66DF3">
              <w:rPr>
                <w:sz w:val="22"/>
                <w:szCs w:val="22"/>
              </w:rPr>
              <w:t>./</w:t>
            </w:r>
            <w:r w:rsidRPr="00C66DF3">
              <w:rPr>
                <w:sz w:val="22"/>
                <w:szCs w:val="22"/>
                <w:lang w:val="en-US"/>
              </w:rPr>
              <w:t>L</w:t>
            </w:r>
            <w:r w:rsidRPr="00C66DF3">
              <w:rPr>
                <w:sz w:val="22"/>
                <w:szCs w:val="22"/>
                <w:vertAlign w:val="subscript"/>
              </w:rPr>
              <w:t>мах</w:t>
            </w:r>
            <w:r w:rsidRPr="00C66DF3">
              <w:rPr>
                <w:sz w:val="22"/>
                <w:szCs w:val="22"/>
              </w:rPr>
              <w:t xml:space="preserve">, </w:t>
            </w:r>
            <w:r w:rsidRPr="00C66DF3">
              <w:rPr>
                <w:sz w:val="22"/>
                <w:szCs w:val="22"/>
              </w:rPr>
              <w:br/>
              <w:t>дБА</w:t>
            </w:r>
          </w:p>
        </w:tc>
        <w:tc>
          <w:tcPr>
            <w:tcW w:w="1259" w:type="pct"/>
            <w:gridSpan w:val="4"/>
            <w:vAlign w:val="center"/>
          </w:tcPr>
          <w:p w:rsidR="00A32C72" w:rsidRPr="00C66DF3" w:rsidRDefault="00A32C72" w:rsidP="00EA7021">
            <w:pPr>
              <w:jc w:val="center"/>
              <w:rPr>
                <w:sz w:val="22"/>
                <w:szCs w:val="22"/>
              </w:rPr>
            </w:pPr>
            <w:r w:rsidRPr="00C66DF3">
              <w:rPr>
                <w:sz w:val="22"/>
                <w:szCs w:val="22"/>
              </w:rPr>
              <w:t>Параметры</w:t>
            </w:r>
            <w:r w:rsidRPr="00C66DF3">
              <w:rPr>
                <w:sz w:val="22"/>
                <w:szCs w:val="22"/>
              </w:rPr>
              <w:br/>
              <w:t>санитарного разрыва, м</w:t>
            </w:r>
          </w:p>
        </w:tc>
      </w:tr>
      <w:tr w:rsidR="00A32C72" w:rsidRPr="00AD4132" w:rsidTr="00EA7021">
        <w:trPr>
          <w:trHeight w:val="389"/>
          <w:tblHeader/>
        </w:trPr>
        <w:tc>
          <w:tcPr>
            <w:tcW w:w="1123" w:type="pct"/>
            <w:vMerge/>
            <w:vAlign w:val="center"/>
          </w:tcPr>
          <w:p w:rsidR="00A32C72" w:rsidRPr="00C66DF3" w:rsidRDefault="00A32C72" w:rsidP="00EA7021">
            <w:pPr>
              <w:jc w:val="center"/>
              <w:rPr>
                <w:sz w:val="22"/>
                <w:szCs w:val="22"/>
              </w:rPr>
            </w:pPr>
          </w:p>
        </w:tc>
        <w:tc>
          <w:tcPr>
            <w:tcW w:w="1744" w:type="pct"/>
            <w:gridSpan w:val="2"/>
            <w:vMerge/>
            <w:vAlign w:val="center"/>
          </w:tcPr>
          <w:p w:rsidR="00A32C72" w:rsidRPr="00C66DF3" w:rsidRDefault="00A32C72" w:rsidP="00EA7021">
            <w:pPr>
              <w:jc w:val="center"/>
              <w:rPr>
                <w:sz w:val="22"/>
                <w:szCs w:val="22"/>
              </w:rPr>
            </w:pPr>
          </w:p>
        </w:tc>
        <w:tc>
          <w:tcPr>
            <w:tcW w:w="874" w:type="pct"/>
            <w:vMerge/>
            <w:vAlign w:val="center"/>
          </w:tcPr>
          <w:p w:rsidR="00A32C72" w:rsidRPr="00C66DF3" w:rsidRDefault="00A32C72" w:rsidP="00EA7021">
            <w:pPr>
              <w:jc w:val="center"/>
              <w:rPr>
                <w:sz w:val="22"/>
                <w:szCs w:val="22"/>
              </w:rPr>
            </w:pPr>
          </w:p>
        </w:tc>
        <w:tc>
          <w:tcPr>
            <w:tcW w:w="630" w:type="pct"/>
            <w:gridSpan w:val="2"/>
            <w:vAlign w:val="center"/>
          </w:tcPr>
          <w:p w:rsidR="00A32C72" w:rsidRPr="00C66DF3" w:rsidRDefault="00A32C72" w:rsidP="00EA7021">
            <w:pPr>
              <w:jc w:val="center"/>
              <w:rPr>
                <w:sz w:val="22"/>
                <w:szCs w:val="22"/>
              </w:rPr>
            </w:pPr>
            <w:r w:rsidRPr="00C66DF3">
              <w:rPr>
                <w:sz w:val="22"/>
                <w:szCs w:val="22"/>
                <w:lang w:val="en-US"/>
              </w:rPr>
              <w:t>L</w:t>
            </w:r>
            <w:r w:rsidRPr="00C66DF3">
              <w:rPr>
                <w:sz w:val="22"/>
                <w:szCs w:val="22"/>
                <w:vertAlign w:val="subscript"/>
              </w:rPr>
              <w:t>экв.</w:t>
            </w:r>
          </w:p>
        </w:tc>
        <w:tc>
          <w:tcPr>
            <w:tcW w:w="629" w:type="pct"/>
            <w:gridSpan w:val="2"/>
            <w:vAlign w:val="center"/>
          </w:tcPr>
          <w:p w:rsidR="00A32C72" w:rsidRPr="00C66DF3" w:rsidRDefault="00A32C72" w:rsidP="00EA7021">
            <w:pPr>
              <w:jc w:val="center"/>
              <w:rPr>
                <w:sz w:val="22"/>
                <w:szCs w:val="22"/>
              </w:rPr>
            </w:pPr>
            <w:r w:rsidRPr="00C66DF3">
              <w:rPr>
                <w:sz w:val="22"/>
                <w:szCs w:val="22"/>
                <w:lang w:val="en-US"/>
              </w:rPr>
              <w:t>L</w:t>
            </w:r>
            <w:r w:rsidRPr="00C66DF3">
              <w:rPr>
                <w:sz w:val="22"/>
                <w:szCs w:val="22"/>
                <w:vertAlign w:val="subscript"/>
              </w:rPr>
              <w:t>мах</w:t>
            </w:r>
          </w:p>
        </w:tc>
      </w:tr>
      <w:tr w:rsidR="00A32C72" w:rsidRPr="00AD4132" w:rsidTr="00EA7021">
        <w:trPr>
          <w:trHeight w:val="276"/>
          <w:tblHeader/>
        </w:trPr>
        <w:tc>
          <w:tcPr>
            <w:tcW w:w="1123" w:type="pct"/>
            <w:vMerge/>
            <w:vAlign w:val="center"/>
          </w:tcPr>
          <w:p w:rsidR="00A32C72" w:rsidRPr="00C66DF3" w:rsidRDefault="00A32C72" w:rsidP="00EA7021">
            <w:pPr>
              <w:jc w:val="center"/>
              <w:rPr>
                <w:sz w:val="22"/>
                <w:szCs w:val="22"/>
              </w:rPr>
            </w:pPr>
          </w:p>
        </w:tc>
        <w:tc>
          <w:tcPr>
            <w:tcW w:w="1744" w:type="pct"/>
            <w:gridSpan w:val="2"/>
            <w:vMerge/>
            <w:vAlign w:val="center"/>
          </w:tcPr>
          <w:p w:rsidR="00A32C72" w:rsidRPr="00C66DF3" w:rsidRDefault="00A32C72" w:rsidP="00EA7021">
            <w:pPr>
              <w:jc w:val="center"/>
              <w:rPr>
                <w:sz w:val="22"/>
                <w:szCs w:val="22"/>
              </w:rPr>
            </w:pPr>
          </w:p>
        </w:tc>
        <w:tc>
          <w:tcPr>
            <w:tcW w:w="874" w:type="pct"/>
            <w:vMerge/>
            <w:vAlign w:val="center"/>
          </w:tcPr>
          <w:p w:rsidR="00A32C72" w:rsidRPr="00C66DF3" w:rsidRDefault="00A32C72" w:rsidP="00EA7021">
            <w:pPr>
              <w:jc w:val="center"/>
              <w:rPr>
                <w:sz w:val="22"/>
                <w:szCs w:val="22"/>
              </w:rPr>
            </w:pPr>
          </w:p>
        </w:tc>
        <w:tc>
          <w:tcPr>
            <w:tcW w:w="312" w:type="pct"/>
            <w:vMerge w:val="restart"/>
            <w:vAlign w:val="center"/>
          </w:tcPr>
          <w:p w:rsidR="00A32C72" w:rsidRPr="00C66DF3" w:rsidRDefault="00A32C72" w:rsidP="00EA7021">
            <w:pPr>
              <w:jc w:val="center"/>
              <w:rPr>
                <w:sz w:val="22"/>
                <w:szCs w:val="22"/>
              </w:rPr>
            </w:pPr>
            <w:r w:rsidRPr="00C66DF3">
              <w:rPr>
                <w:sz w:val="22"/>
                <w:szCs w:val="22"/>
              </w:rPr>
              <w:t>день</w:t>
            </w:r>
          </w:p>
        </w:tc>
        <w:tc>
          <w:tcPr>
            <w:tcW w:w="318" w:type="pct"/>
            <w:vMerge w:val="restart"/>
            <w:vAlign w:val="center"/>
          </w:tcPr>
          <w:p w:rsidR="00A32C72" w:rsidRPr="00C66DF3" w:rsidRDefault="00A32C72" w:rsidP="00EA7021">
            <w:pPr>
              <w:jc w:val="center"/>
              <w:rPr>
                <w:sz w:val="22"/>
                <w:szCs w:val="22"/>
              </w:rPr>
            </w:pPr>
            <w:r w:rsidRPr="00C66DF3">
              <w:rPr>
                <w:sz w:val="22"/>
                <w:szCs w:val="22"/>
              </w:rPr>
              <w:t>ночь</w:t>
            </w:r>
          </w:p>
        </w:tc>
        <w:tc>
          <w:tcPr>
            <w:tcW w:w="312" w:type="pct"/>
            <w:vMerge w:val="restart"/>
            <w:vAlign w:val="center"/>
          </w:tcPr>
          <w:p w:rsidR="00A32C72" w:rsidRPr="00C66DF3" w:rsidRDefault="00A32C72" w:rsidP="00EA7021">
            <w:pPr>
              <w:jc w:val="center"/>
              <w:rPr>
                <w:sz w:val="22"/>
                <w:szCs w:val="22"/>
              </w:rPr>
            </w:pPr>
            <w:r w:rsidRPr="00C66DF3">
              <w:rPr>
                <w:sz w:val="22"/>
                <w:szCs w:val="22"/>
              </w:rPr>
              <w:t>день</w:t>
            </w:r>
          </w:p>
        </w:tc>
        <w:tc>
          <w:tcPr>
            <w:tcW w:w="317" w:type="pct"/>
            <w:vMerge w:val="restart"/>
            <w:vAlign w:val="center"/>
          </w:tcPr>
          <w:p w:rsidR="00A32C72" w:rsidRPr="00C66DF3" w:rsidRDefault="00A32C72" w:rsidP="00EA7021">
            <w:pPr>
              <w:jc w:val="center"/>
              <w:rPr>
                <w:sz w:val="22"/>
                <w:szCs w:val="22"/>
              </w:rPr>
            </w:pPr>
            <w:r w:rsidRPr="00C66DF3">
              <w:rPr>
                <w:sz w:val="22"/>
                <w:szCs w:val="22"/>
              </w:rPr>
              <w:t>ночь</w:t>
            </w:r>
          </w:p>
        </w:tc>
      </w:tr>
      <w:tr w:rsidR="00A32C72" w:rsidRPr="00AD4132" w:rsidTr="00EA7021">
        <w:trPr>
          <w:trHeight w:val="20"/>
          <w:tblHeader/>
        </w:trPr>
        <w:tc>
          <w:tcPr>
            <w:tcW w:w="1123" w:type="pct"/>
            <w:vMerge/>
            <w:vAlign w:val="center"/>
          </w:tcPr>
          <w:p w:rsidR="00A32C72" w:rsidRPr="00C66DF3" w:rsidRDefault="00A32C72" w:rsidP="00EA7021">
            <w:pPr>
              <w:jc w:val="center"/>
              <w:rPr>
                <w:sz w:val="22"/>
                <w:szCs w:val="22"/>
              </w:rPr>
            </w:pPr>
          </w:p>
        </w:tc>
        <w:tc>
          <w:tcPr>
            <w:tcW w:w="872" w:type="pct"/>
            <w:vAlign w:val="center"/>
          </w:tcPr>
          <w:p w:rsidR="00A32C72" w:rsidRPr="00C66DF3" w:rsidRDefault="00A32C72" w:rsidP="00EA7021">
            <w:pPr>
              <w:jc w:val="center"/>
              <w:rPr>
                <w:sz w:val="22"/>
                <w:szCs w:val="22"/>
              </w:rPr>
            </w:pPr>
            <w:r w:rsidRPr="00C66DF3">
              <w:rPr>
                <w:sz w:val="22"/>
                <w:szCs w:val="22"/>
              </w:rPr>
              <w:t>Пригородные</w:t>
            </w:r>
            <w:r w:rsidRPr="00C66DF3">
              <w:rPr>
                <w:sz w:val="22"/>
                <w:szCs w:val="22"/>
              </w:rPr>
              <w:br/>
              <w:t>поезда</w:t>
            </w:r>
          </w:p>
        </w:tc>
        <w:tc>
          <w:tcPr>
            <w:tcW w:w="872" w:type="pct"/>
            <w:vAlign w:val="center"/>
          </w:tcPr>
          <w:p w:rsidR="00A32C72" w:rsidRPr="00C66DF3" w:rsidRDefault="00A32C72" w:rsidP="00EA7021">
            <w:pPr>
              <w:jc w:val="center"/>
              <w:rPr>
                <w:sz w:val="22"/>
                <w:szCs w:val="22"/>
              </w:rPr>
            </w:pPr>
            <w:r w:rsidRPr="00C66DF3">
              <w:rPr>
                <w:sz w:val="22"/>
                <w:szCs w:val="22"/>
              </w:rPr>
              <w:t>Пассажирские</w:t>
            </w:r>
            <w:r w:rsidRPr="00C66DF3">
              <w:rPr>
                <w:sz w:val="22"/>
                <w:szCs w:val="22"/>
              </w:rPr>
              <w:br/>
              <w:t>поезда</w:t>
            </w:r>
          </w:p>
        </w:tc>
        <w:tc>
          <w:tcPr>
            <w:tcW w:w="874" w:type="pct"/>
            <w:vMerge/>
            <w:vAlign w:val="center"/>
          </w:tcPr>
          <w:p w:rsidR="00A32C72" w:rsidRPr="00C66DF3" w:rsidRDefault="00A32C72" w:rsidP="00EA7021">
            <w:pPr>
              <w:jc w:val="center"/>
              <w:rPr>
                <w:sz w:val="22"/>
                <w:szCs w:val="22"/>
              </w:rPr>
            </w:pPr>
          </w:p>
        </w:tc>
        <w:tc>
          <w:tcPr>
            <w:tcW w:w="312" w:type="pct"/>
            <w:vMerge/>
            <w:vAlign w:val="center"/>
          </w:tcPr>
          <w:p w:rsidR="00A32C72" w:rsidRPr="00C66DF3" w:rsidRDefault="00A32C72" w:rsidP="00EA7021">
            <w:pPr>
              <w:rPr>
                <w:sz w:val="22"/>
                <w:szCs w:val="22"/>
                <w:vertAlign w:val="subscript"/>
              </w:rPr>
            </w:pPr>
          </w:p>
        </w:tc>
        <w:tc>
          <w:tcPr>
            <w:tcW w:w="318" w:type="pct"/>
            <w:vMerge/>
            <w:vAlign w:val="center"/>
          </w:tcPr>
          <w:p w:rsidR="00A32C72" w:rsidRPr="00C66DF3" w:rsidRDefault="00A32C72" w:rsidP="00EA7021">
            <w:pPr>
              <w:rPr>
                <w:sz w:val="22"/>
                <w:szCs w:val="22"/>
                <w:vertAlign w:val="subscript"/>
              </w:rPr>
            </w:pPr>
          </w:p>
        </w:tc>
        <w:tc>
          <w:tcPr>
            <w:tcW w:w="312" w:type="pct"/>
            <w:vMerge/>
            <w:vAlign w:val="center"/>
          </w:tcPr>
          <w:p w:rsidR="00A32C72" w:rsidRPr="00C66DF3" w:rsidRDefault="00A32C72" w:rsidP="00EA7021">
            <w:pPr>
              <w:rPr>
                <w:sz w:val="22"/>
                <w:szCs w:val="22"/>
                <w:vertAlign w:val="subscript"/>
              </w:rPr>
            </w:pPr>
          </w:p>
        </w:tc>
        <w:tc>
          <w:tcPr>
            <w:tcW w:w="317" w:type="pct"/>
            <w:vMerge/>
            <w:vAlign w:val="center"/>
          </w:tcPr>
          <w:p w:rsidR="00A32C72" w:rsidRPr="00C66DF3" w:rsidRDefault="00A32C72" w:rsidP="00EA7021">
            <w:pPr>
              <w:rPr>
                <w:sz w:val="22"/>
                <w:szCs w:val="22"/>
                <w:vertAlign w:val="subscript"/>
              </w:rPr>
            </w:pPr>
          </w:p>
        </w:tc>
      </w:tr>
      <w:tr w:rsidR="00A32C72" w:rsidRPr="00AD4132" w:rsidTr="00EA7021">
        <w:trPr>
          <w:trHeight w:val="340"/>
        </w:trPr>
        <w:tc>
          <w:tcPr>
            <w:tcW w:w="5000" w:type="pct"/>
            <w:gridSpan w:val="8"/>
            <w:vAlign w:val="center"/>
          </w:tcPr>
          <w:p w:rsidR="00A32C72" w:rsidRPr="00C66DF3" w:rsidRDefault="00A32C72" w:rsidP="00EA7021">
            <w:pPr>
              <w:jc w:val="center"/>
              <w:rPr>
                <w:i/>
                <w:iCs/>
                <w:sz w:val="22"/>
                <w:szCs w:val="22"/>
              </w:rPr>
            </w:pPr>
            <w:r w:rsidRPr="00C66DF3">
              <w:rPr>
                <w:i/>
                <w:iCs/>
                <w:sz w:val="22"/>
                <w:szCs w:val="22"/>
              </w:rPr>
              <w:t>Рязанское направление</w:t>
            </w:r>
          </w:p>
        </w:tc>
      </w:tr>
      <w:tr w:rsidR="00A32C72" w:rsidRPr="00AD4132" w:rsidTr="00EA7021">
        <w:trPr>
          <w:trHeight w:val="340"/>
        </w:trPr>
        <w:tc>
          <w:tcPr>
            <w:tcW w:w="1123" w:type="pct"/>
            <w:vAlign w:val="center"/>
          </w:tcPr>
          <w:p w:rsidR="00A32C72" w:rsidRPr="00C66DF3" w:rsidRDefault="00A32C72" w:rsidP="00EA7021">
            <w:pPr>
              <w:rPr>
                <w:sz w:val="22"/>
                <w:szCs w:val="22"/>
              </w:rPr>
            </w:pPr>
            <w:r w:rsidRPr="00C66DF3">
              <w:rPr>
                <w:sz w:val="22"/>
                <w:szCs w:val="22"/>
              </w:rPr>
              <w:t>Выхино – Люберцы 1</w:t>
            </w:r>
          </w:p>
        </w:tc>
        <w:tc>
          <w:tcPr>
            <w:tcW w:w="872" w:type="pct"/>
            <w:vAlign w:val="center"/>
          </w:tcPr>
          <w:p w:rsidR="00A32C72" w:rsidRPr="00C66DF3" w:rsidRDefault="00A32C72" w:rsidP="00EA7021">
            <w:pPr>
              <w:jc w:val="center"/>
              <w:rPr>
                <w:sz w:val="22"/>
                <w:szCs w:val="22"/>
              </w:rPr>
            </w:pPr>
            <w:r w:rsidRPr="00C66DF3">
              <w:rPr>
                <w:sz w:val="22"/>
                <w:szCs w:val="22"/>
              </w:rPr>
              <w:t>11</w:t>
            </w:r>
          </w:p>
        </w:tc>
        <w:tc>
          <w:tcPr>
            <w:tcW w:w="872" w:type="pct"/>
            <w:vAlign w:val="center"/>
          </w:tcPr>
          <w:p w:rsidR="00A32C72" w:rsidRPr="00C66DF3" w:rsidRDefault="00A32C72" w:rsidP="00EA7021">
            <w:pPr>
              <w:jc w:val="center"/>
              <w:rPr>
                <w:sz w:val="22"/>
                <w:szCs w:val="22"/>
              </w:rPr>
            </w:pPr>
            <w:r w:rsidRPr="00C66DF3">
              <w:rPr>
                <w:sz w:val="22"/>
                <w:szCs w:val="22"/>
              </w:rPr>
              <w:t>3</w:t>
            </w:r>
          </w:p>
        </w:tc>
        <w:tc>
          <w:tcPr>
            <w:tcW w:w="874" w:type="pct"/>
            <w:vAlign w:val="center"/>
          </w:tcPr>
          <w:p w:rsidR="00A32C72" w:rsidRPr="00C66DF3" w:rsidRDefault="00A32C72" w:rsidP="00EA7021">
            <w:pPr>
              <w:jc w:val="center"/>
              <w:rPr>
                <w:sz w:val="22"/>
                <w:szCs w:val="22"/>
              </w:rPr>
            </w:pPr>
            <w:r w:rsidRPr="00C66DF3">
              <w:rPr>
                <w:sz w:val="22"/>
                <w:szCs w:val="22"/>
              </w:rPr>
              <w:t>71,4/77,3</w:t>
            </w:r>
          </w:p>
        </w:tc>
        <w:tc>
          <w:tcPr>
            <w:tcW w:w="312" w:type="pct"/>
            <w:vAlign w:val="center"/>
          </w:tcPr>
          <w:p w:rsidR="00A32C72" w:rsidRPr="00C66DF3" w:rsidRDefault="00A32C72" w:rsidP="00EA7021">
            <w:pPr>
              <w:jc w:val="center"/>
              <w:rPr>
                <w:sz w:val="22"/>
                <w:szCs w:val="22"/>
              </w:rPr>
            </w:pPr>
            <w:r w:rsidRPr="00C66DF3">
              <w:rPr>
                <w:sz w:val="22"/>
                <w:szCs w:val="22"/>
              </w:rPr>
              <w:t>570</w:t>
            </w:r>
          </w:p>
        </w:tc>
        <w:tc>
          <w:tcPr>
            <w:tcW w:w="318" w:type="pct"/>
            <w:vAlign w:val="center"/>
          </w:tcPr>
          <w:p w:rsidR="00A32C72" w:rsidRPr="00C66DF3" w:rsidRDefault="00A32C72" w:rsidP="00EA7021">
            <w:pPr>
              <w:jc w:val="center"/>
              <w:rPr>
                <w:sz w:val="22"/>
                <w:szCs w:val="22"/>
              </w:rPr>
            </w:pPr>
            <w:r w:rsidRPr="00C66DF3">
              <w:rPr>
                <w:sz w:val="22"/>
                <w:szCs w:val="22"/>
              </w:rPr>
              <w:t>1650</w:t>
            </w:r>
          </w:p>
        </w:tc>
        <w:tc>
          <w:tcPr>
            <w:tcW w:w="312" w:type="pct"/>
            <w:vAlign w:val="center"/>
          </w:tcPr>
          <w:p w:rsidR="00A32C72" w:rsidRPr="00C66DF3" w:rsidRDefault="00A32C72" w:rsidP="00EA7021">
            <w:pPr>
              <w:jc w:val="center"/>
              <w:rPr>
                <w:sz w:val="22"/>
                <w:szCs w:val="22"/>
              </w:rPr>
            </w:pPr>
            <w:r w:rsidRPr="00C66DF3">
              <w:rPr>
                <w:sz w:val="22"/>
                <w:szCs w:val="22"/>
              </w:rPr>
              <w:t>120</w:t>
            </w:r>
          </w:p>
        </w:tc>
        <w:tc>
          <w:tcPr>
            <w:tcW w:w="317" w:type="pct"/>
            <w:vAlign w:val="center"/>
          </w:tcPr>
          <w:p w:rsidR="00A32C72" w:rsidRPr="00C66DF3" w:rsidRDefault="00A32C72" w:rsidP="00EA7021">
            <w:pPr>
              <w:jc w:val="center"/>
              <w:rPr>
                <w:sz w:val="22"/>
                <w:szCs w:val="22"/>
              </w:rPr>
            </w:pPr>
            <w:r w:rsidRPr="00C66DF3">
              <w:rPr>
                <w:sz w:val="22"/>
                <w:szCs w:val="22"/>
              </w:rPr>
              <w:t>640</w:t>
            </w:r>
          </w:p>
        </w:tc>
      </w:tr>
      <w:tr w:rsidR="00A32C72" w:rsidRPr="00AD4132" w:rsidTr="00EA7021">
        <w:trPr>
          <w:trHeight w:val="340"/>
        </w:trPr>
        <w:tc>
          <w:tcPr>
            <w:tcW w:w="1123" w:type="pct"/>
            <w:vAlign w:val="center"/>
          </w:tcPr>
          <w:p w:rsidR="00A32C72" w:rsidRPr="00C66DF3" w:rsidRDefault="00A32C72" w:rsidP="00EA7021">
            <w:pPr>
              <w:rPr>
                <w:sz w:val="22"/>
                <w:szCs w:val="22"/>
              </w:rPr>
            </w:pPr>
            <w:r w:rsidRPr="00C66DF3">
              <w:rPr>
                <w:sz w:val="22"/>
                <w:szCs w:val="22"/>
              </w:rPr>
              <w:t>Люберцы 1 – Панки</w:t>
            </w:r>
          </w:p>
        </w:tc>
        <w:tc>
          <w:tcPr>
            <w:tcW w:w="872" w:type="pct"/>
            <w:vAlign w:val="center"/>
          </w:tcPr>
          <w:p w:rsidR="00A32C72" w:rsidRPr="00C66DF3" w:rsidRDefault="00A32C72" w:rsidP="00EA7021">
            <w:pPr>
              <w:jc w:val="center"/>
              <w:rPr>
                <w:sz w:val="22"/>
                <w:szCs w:val="22"/>
              </w:rPr>
            </w:pPr>
            <w:r w:rsidRPr="00C66DF3">
              <w:rPr>
                <w:sz w:val="22"/>
                <w:szCs w:val="22"/>
              </w:rPr>
              <w:t>9</w:t>
            </w:r>
          </w:p>
        </w:tc>
        <w:tc>
          <w:tcPr>
            <w:tcW w:w="872" w:type="pct"/>
            <w:vAlign w:val="center"/>
          </w:tcPr>
          <w:p w:rsidR="00A32C72" w:rsidRPr="00C66DF3" w:rsidRDefault="00A32C72" w:rsidP="00EA7021">
            <w:pPr>
              <w:jc w:val="center"/>
              <w:rPr>
                <w:sz w:val="22"/>
                <w:szCs w:val="22"/>
              </w:rPr>
            </w:pPr>
            <w:r w:rsidRPr="00C66DF3">
              <w:rPr>
                <w:sz w:val="22"/>
                <w:szCs w:val="22"/>
              </w:rPr>
              <w:t>3</w:t>
            </w:r>
          </w:p>
        </w:tc>
        <w:tc>
          <w:tcPr>
            <w:tcW w:w="874" w:type="pct"/>
            <w:vAlign w:val="center"/>
          </w:tcPr>
          <w:p w:rsidR="00A32C72" w:rsidRPr="00C66DF3" w:rsidRDefault="00A32C72" w:rsidP="00EA7021">
            <w:pPr>
              <w:jc w:val="center"/>
              <w:rPr>
                <w:sz w:val="22"/>
                <w:szCs w:val="22"/>
              </w:rPr>
            </w:pPr>
            <w:r w:rsidRPr="00C66DF3">
              <w:rPr>
                <w:sz w:val="22"/>
                <w:szCs w:val="22"/>
              </w:rPr>
              <w:t>71,2/77,3</w:t>
            </w:r>
          </w:p>
        </w:tc>
        <w:tc>
          <w:tcPr>
            <w:tcW w:w="312" w:type="pct"/>
            <w:vAlign w:val="center"/>
          </w:tcPr>
          <w:p w:rsidR="00A32C72" w:rsidRPr="00C66DF3" w:rsidRDefault="00A32C72" w:rsidP="00EA7021">
            <w:pPr>
              <w:jc w:val="center"/>
              <w:rPr>
                <w:sz w:val="22"/>
                <w:szCs w:val="22"/>
              </w:rPr>
            </w:pPr>
            <w:r w:rsidRPr="00C66DF3">
              <w:rPr>
                <w:sz w:val="22"/>
                <w:szCs w:val="22"/>
              </w:rPr>
              <w:t>550</w:t>
            </w:r>
          </w:p>
        </w:tc>
        <w:tc>
          <w:tcPr>
            <w:tcW w:w="318" w:type="pct"/>
            <w:vAlign w:val="center"/>
          </w:tcPr>
          <w:p w:rsidR="00A32C72" w:rsidRPr="00C66DF3" w:rsidRDefault="00A32C72" w:rsidP="00EA7021">
            <w:pPr>
              <w:jc w:val="center"/>
              <w:rPr>
                <w:sz w:val="22"/>
                <w:szCs w:val="22"/>
              </w:rPr>
            </w:pPr>
            <w:r w:rsidRPr="00C66DF3">
              <w:rPr>
                <w:sz w:val="22"/>
                <w:szCs w:val="22"/>
              </w:rPr>
              <w:t>1620</w:t>
            </w:r>
          </w:p>
        </w:tc>
        <w:tc>
          <w:tcPr>
            <w:tcW w:w="312" w:type="pct"/>
            <w:vAlign w:val="center"/>
          </w:tcPr>
          <w:p w:rsidR="00A32C72" w:rsidRPr="00C66DF3" w:rsidRDefault="00A32C72" w:rsidP="00EA7021">
            <w:pPr>
              <w:jc w:val="center"/>
              <w:rPr>
                <w:sz w:val="22"/>
                <w:szCs w:val="22"/>
              </w:rPr>
            </w:pPr>
            <w:r w:rsidRPr="00C66DF3">
              <w:rPr>
                <w:sz w:val="22"/>
                <w:szCs w:val="22"/>
              </w:rPr>
              <w:t>120</w:t>
            </w:r>
          </w:p>
        </w:tc>
        <w:tc>
          <w:tcPr>
            <w:tcW w:w="317" w:type="pct"/>
            <w:vAlign w:val="center"/>
          </w:tcPr>
          <w:p w:rsidR="00A32C72" w:rsidRPr="00C66DF3" w:rsidRDefault="00A32C72" w:rsidP="00EA7021">
            <w:pPr>
              <w:jc w:val="center"/>
              <w:rPr>
                <w:sz w:val="22"/>
                <w:szCs w:val="22"/>
              </w:rPr>
            </w:pPr>
            <w:r w:rsidRPr="00C66DF3">
              <w:rPr>
                <w:sz w:val="22"/>
                <w:szCs w:val="22"/>
              </w:rPr>
              <w:t>640</w:t>
            </w:r>
          </w:p>
        </w:tc>
      </w:tr>
      <w:tr w:rsidR="00A32C72" w:rsidRPr="00AD4132" w:rsidTr="00EA7021">
        <w:trPr>
          <w:trHeight w:val="340"/>
        </w:trPr>
        <w:tc>
          <w:tcPr>
            <w:tcW w:w="1123" w:type="pct"/>
            <w:vAlign w:val="center"/>
          </w:tcPr>
          <w:p w:rsidR="00A32C72" w:rsidRPr="00C66DF3" w:rsidRDefault="00A32C72" w:rsidP="00EA7021">
            <w:pPr>
              <w:rPr>
                <w:sz w:val="22"/>
                <w:szCs w:val="22"/>
              </w:rPr>
            </w:pPr>
            <w:r w:rsidRPr="00C66DF3">
              <w:rPr>
                <w:sz w:val="22"/>
                <w:szCs w:val="22"/>
              </w:rPr>
              <w:t>Панки – Быково</w:t>
            </w:r>
          </w:p>
        </w:tc>
        <w:tc>
          <w:tcPr>
            <w:tcW w:w="872" w:type="pct"/>
            <w:vAlign w:val="center"/>
          </w:tcPr>
          <w:p w:rsidR="00A32C72" w:rsidRPr="00C66DF3" w:rsidRDefault="00A32C72" w:rsidP="00EA7021">
            <w:pPr>
              <w:jc w:val="center"/>
              <w:rPr>
                <w:sz w:val="22"/>
                <w:szCs w:val="22"/>
              </w:rPr>
            </w:pPr>
            <w:r w:rsidRPr="00C66DF3">
              <w:rPr>
                <w:sz w:val="22"/>
                <w:szCs w:val="22"/>
              </w:rPr>
              <w:t>8</w:t>
            </w:r>
          </w:p>
        </w:tc>
        <w:tc>
          <w:tcPr>
            <w:tcW w:w="872" w:type="pct"/>
            <w:vAlign w:val="center"/>
          </w:tcPr>
          <w:p w:rsidR="00A32C72" w:rsidRPr="00C66DF3" w:rsidRDefault="00A32C72" w:rsidP="00EA7021">
            <w:pPr>
              <w:jc w:val="center"/>
              <w:rPr>
                <w:sz w:val="22"/>
                <w:szCs w:val="22"/>
              </w:rPr>
            </w:pPr>
            <w:r w:rsidRPr="00C66DF3">
              <w:rPr>
                <w:sz w:val="22"/>
                <w:szCs w:val="22"/>
              </w:rPr>
              <w:t>3</w:t>
            </w:r>
          </w:p>
        </w:tc>
        <w:tc>
          <w:tcPr>
            <w:tcW w:w="874" w:type="pct"/>
            <w:vAlign w:val="center"/>
          </w:tcPr>
          <w:p w:rsidR="00A32C72" w:rsidRPr="00C66DF3" w:rsidRDefault="00A32C72" w:rsidP="00EA7021">
            <w:pPr>
              <w:jc w:val="center"/>
              <w:rPr>
                <w:sz w:val="22"/>
                <w:szCs w:val="22"/>
              </w:rPr>
            </w:pPr>
            <w:r w:rsidRPr="00C66DF3">
              <w:rPr>
                <w:sz w:val="22"/>
                <w:szCs w:val="22"/>
              </w:rPr>
              <w:t>70,5/77,3</w:t>
            </w:r>
          </w:p>
        </w:tc>
        <w:tc>
          <w:tcPr>
            <w:tcW w:w="312" w:type="pct"/>
            <w:vAlign w:val="center"/>
          </w:tcPr>
          <w:p w:rsidR="00A32C72" w:rsidRPr="00C66DF3" w:rsidRDefault="00A32C72" w:rsidP="00EA7021">
            <w:pPr>
              <w:jc w:val="center"/>
              <w:rPr>
                <w:sz w:val="22"/>
                <w:szCs w:val="22"/>
              </w:rPr>
            </w:pPr>
            <w:r w:rsidRPr="00C66DF3">
              <w:rPr>
                <w:sz w:val="22"/>
                <w:szCs w:val="22"/>
              </w:rPr>
              <w:t>500</w:t>
            </w:r>
          </w:p>
        </w:tc>
        <w:tc>
          <w:tcPr>
            <w:tcW w:w="318" w:type="pct"/>
            <w:vAlign w:val="center"/>
          </w:tcPr>
          <w:p w:rsidR="00A32C72" w:rsidRPr="00C66DF3" w:rsidRDefault="00A32C72" w:rsidP="00EA7021">
            <w:pPr>
              <w:jc w:val="center"/>
              <w:rPr>
                <w:sz w:val="22"/>
                <w:szCs w:val="22"/>
              </w:rPr>
            </w:pPr>
            <w:r w:rsidRPr="00C66DF3">
              <w:rPr>
                <w:sz w:val="22"/>
                <w:szCs w:val="22"/>
              </w:rPr>
              <w:t>1530</w:t>
            </w:r>
          </w:p>
        </w:tc>
        <w:tc>
          <w:tcPr>
            <w:tcW w:w="312" w:type="pct"/>
            <w:vAlign w:val="center"/>
          </w:tcPr>
          <w:p w:rsidR="00A32C72" w:rsidRPr="00C66DF3" w:rsidRDefault="00A32C72" w:rsidP="00EA7021">
            <w:pPr>
              <w:jc w:val="center"/>
              <w:rPr>
                <w:sz w:val="22"/>
                <w:szCs w:val="22"/>
              </w:rPr>
            </w:pPr>
            <w:r w:rsidRPr="00C66DF3">
              <w:rPr>
                <w:sz w:val="22"/>
                <w:szCs w:val="22"/>
              </w:rPr>
              <w:t>120</w:t>
            </w:r>
          </w:p>
        </w:tc>
        <w:tc>
          <w:tcPr>
            <w:tcW w:w="317" w:type="pct"/>
            <w:vAlign w:val="center"/>
          </w:tcPr>
          <w:p w:rsidR="00A32C72" w:rsidRPr="00C66DF3" w:rsidRDefault="00A32C72" w:rsidP="00EA7021">
            <w:pPr>
              <w:jc w:val="center"/>
              <w:rPr>
                <w:sz w:val="22"/>
                <w:szCs w:val="22"/>
              </w:rPr>
            </w:pPr>
            <w:r w:rsidRPr="00C66DF3">
              <w:rPr>
                <w:sz w:val="22"/>
                <w:szCs w:val="22"/>
              </w:rPr>
              <w:t>640</w:t>
            </w:r>
          </w:p>
        </w:tc>
      </w:tr>
      <w:tr w:rsidR="00A32C72" w:rsidRPr="00AD4132" w:rsidTr="00EA7021">
        <w:trPr>
          <w:trHeight w:val="340"/>
        </w:trPr>
        <w:tc>
          <w:tcPr>
            <w:tcW w:w="5000" w:type="pct"/>
            <w:gridSpan w:val="8"/>
            <w:vAlign w:val="center"/>
          </w:tcPr>
          <w:p w:rsidR="00A32C72" w:rsidRPr="00C66DF3" w:rsidRDefault="00A32C72" w:rsidP="00EA7021">
            <w:pPr>
              <w:jc w:val="center"/>
              <w:rPr>
                <w:i/>
                <w:iCs/>
                <w:sz w:val="22"/>
                <w:szCs w:val="22"/>
              </w:rPr>
            </w:pPr>
            <w:r w:rsidRPr="00C66DF3">
              <w:rPr>
                <w:i/>
                <w:iCs/>
                <w:sz w:val="22"/>
                <w:szCs w:val="22"/>
              </w:rPr>
              <w:t>Казанское направление</w:t>
            </w:r>
          </w:p>
        </w:tc>
      </w:tr>
      <w:tr w:rsidR="00A32C72" w:rsidRPr="00AD4132" w:rsidTr="00EA7021">
        <w:trPr>
          <w:trHeight w:val="340"/>
        </w:trPr>
        <w:tc>
          <w:tcPr>
            <w:tcW w:w="1123" w:type="pct"/>
            <w:vAlign w:val="center"/>
          </w:tcPr>
          <w:p w:rsidR="00A32C72" w:rsidRPr="00C66DF3" w:rsidRDefault="00A32C72" w:rsidP="00EA7021">
            <w:pPr>
              <w:rPr>
                <w:sz w:val="22"/>
                <w:szCs w:val="22"/>
              </w:rPr>
            </w:pPr>
            <w:r w:rsidRPr="00C66DF3">
              <w:rPr>
                <w:sz w:val="22"/>
                <w:szCs w:val="22"/>
              </w:rPr>
              <w:t>Люберцы 1 – Гжель</w:t>
            </w:r>
          </w:p>
        </w:tc>
        <w:tc>
          <w:tcPr>
            <w:tcW w:w="872" w:type="pct"/>
            <w:vAlign w:val="center"/>
          </w:tcPr>
          <w:p w:rsidR="00A32C72" w:rsidRPr="00C66DF3" w:rsidRDefault="00A32C72" w:rsidP="00EA7021">
            <w:pPr>
              <w:jc w:val="center"/>
              <w:rPr>
                <w:sz w:val="22"/>
                <w:szCs w:val="22"/>
              </w:rPr>
            </w:pPr>
            <w:r w:rsidRPr="00C66DF3">
              <w:rPr>
                <w:sz w:val="22"/>
                <w:szCs w:val="22"/>
              </w:rPr>
              <w:t>2</w:t>
            </w:r>
          </w:p>
        </w:tc>
        <w:tc>
          <w:tcPr>
            <w:tcW w:w="872" w:type="pct"/>
            <w:vAlign w:val="center"/>
          </w:tcPr>
          <w:p w:rsidR="00A32C72" w:rsidRPr="00C66DF3" w:rsidRDefault="00A32C72" w:rsidP="00EA7021">
            <w:pPr>
              <w:jc w:val="center"/>
              <w:rPr>
                <w:sz w:val="22"/>
                <w:szCs w:val="22"/>
              </w:rPr>
            </w:pPr>
            <w:r w:rsidRPr="00C66DF3">
              <w:rPr>
                <w:sz w:val="22"/>
                <w:szCs w:val="22"/>
              </w:rPr>
              <w:t>2</w:t>
            </w:r>
          </w:p>
        </w:tc>
        <w:tc>
          <w:tcPr>
            <w:tcW w:w="874" w:type="pct"/>
            <w:vAlign w:val="center"/>
          </w:tcPr>
          <w:p w:rsidR="00A32C72" w:rsidRPr="00C66DF3" w:rsidRDefault="00A32C72" w:rsidP="00EA7021">
            <w:pPr>
              <w:jc w:val="center"/>
              <w:rPr>
                <w:sz w:val="22"/>
                <w:szCs w:val="22"/>
              </w:rPr>
            </w:pPr>
            <w:r w:rsidRPr="00C66DF3">
              <w:rPr>
                <w:sz w:val="22"/>
                <w:szCs w:val="22"/>
              </w:rPr>
              <w:t>66/77,3</w:t>
            </w:r>
          </w:p>
        </w:tc>
        <w:tc>
          <w:tcPr>
            <w:tcW w:w="312" w:type="pct"/>
            <w:vAlign w:val="center"/>
          </w:tcPr>
          <w:p w:rsidR="00A32C72" w:rsidRPr="00C66DF3" w:rsidRDefault="00A32C72" w:rsidP="00EA7021">
            <w:pPr>
              <w:jc w:val="center"/>
              <w:rPr>
                <w:sz w:val="22"/>
                <w:szCs w:val="22"/>
              </w:rPr>
            </w:pPr>
            <w:r w:rsidRPr="00C66DF3">
              <w:rPr>
                <w:sz w:val="22"/>
                <w:szCs w:val="22"/>
              </w:rPr>
              <w:t>240</w:t>
            </w:r>
          </w:p>
        </w:tc>
        <w:tc>
          <w:tcPr>
            <w:tcW w:w="318" w:type="pct"/>
            <w:vAlign w:val="center"/>
          </w:tcPr>
          <w:p w:rsidR="00A32C72" w:rsidRPr="00C66DF3" w:rsidRDefault="00A32C72" w:rsidP="00EA7021">
            <w:pPr>
              <w:jc w:val="center"/>
              <w:rPr>
                <w:sz w:val="22"/>
                <w:szCs w:val="22"/>
              </w:rPr>
            </w:pPr>
            <w:r w:rsidRPr="00C66DF3">
              <w:rPr>
                <w:sz w:val="22"/>
                <w:szCs w:val="22"/>
              </w:rPr>
              <w:t>1000</w:t>
            </w:r>
          </w:p>
        </w:tc>
        <w:tc>
          <w:tcPr>
            <w:tcW w:w="312" w:type="pct"/>
            <w:vAlign w:val="center"/>
          </w:tcPr>
          <w:p w:rsidR="00A32C72" w:rsidRPr="00C66DF3" w:rsidRDefault="00A32C72" w:rsidP="00EA7021">
            <w:pPr>
              <w:jc w:val="center"/>
              <w:rPr>
                <w:sz w:val="22"/>
                <w:szCs w:val="22"/>
              </w:rPr>
            </w:pPr>
            <w:r w:rsidRPr="00C66DF3">
              <w:rPr>
                <w:sz w:val="22"/>
                <w:szCs w:val="22"/>
              </w:rPr>
              <w:t>120</w:t>
            </w:r>
          </w:p>
        </w:tc>
        <w:tc>
          <w:tcPr>
            <w:tcW w:w="317" w:type="pct"/>
            <w:vAlign w:val="center"/>
          </w:tcPr>
          <w:p w:rsidR="00A32C72" w:rsidRPr="00C66DF3" w:rsidRDefault="00A32C72" w:rsidP="00EA7021">
            <w:pPr>
              <w:jc w:val="center"/>
              <w:rPr>
                <w:sz w:val="22"/>
                <w:szCs w:val="22"/>
              </w:rPr>
            </w:pPr>
            <w:r w:rsidRPr="00C66DF3">
              <w:rPr>
                <w:sz w:val="22"/>
                <w:szCs w:val="22"/>
              </w:rPr>
              <w:t>640</w:t>
            </w:r>
          </w:p>
        </w:tc>
      </w:tr>
    </w:tbl>
    <w:p w:rsidR="00A32C72" w:rsidRPr="00C66DF3" w:rsidRDefault="00A32C72" w:rsidP="00A32C72">
      <w:pPr>
        <w:widowControl w:val="0"/>
        <w:shd w:val="clear" w:color="auto" w:fill="FFFFFF"/>
        <w:spacing w:before="120"/>
        <w:ind w:firstLine="709"/>
        <w:jc w:val="both"/>
      </w:pPr>
      <w:r w:rsidRPr="00C66DF3">
        <w:t xml:space="preserve">Анализ результатов, приведенных в таблице </w:t>
      </w:r>
      <w:r>
        <w:t>2.2.6</w:t>
      </w:r>
      <w:r w:rsidRPr="00C66DF3">
        <w:t xml:space="preserve">, показывает, что предлагаемые </w:t>
      </w:r>
      <w:r w:rsidRPr="00C66DF3">
        <w:lastRenderedPageBreak/>
        <w:t>изменения в составе железнодорожных потоков позволят снизить шумовые характеристики, однако проблема сверхнормативного шумового воздействия железнодорожного транспорта на жилую территорию останется актуальной и на перспективу.</w:t>
      </w:r>
    </w:p>
    <w:p w:rsidR="00A32C72" w:rsidRDefault="00A32C72" w:rsidP="00A32C72">
      <w:pPr>
        <w:widowControl w:val="0"/>
        <w:shd w:val="clear" w:color="auto" w:fill="FFFFFF"/>
        <w:spacing w:before="120"/>
        <w:ind w:firstLine="709"/>
        <w:jc w:val="both"/>
      </w:pPr>
      <w:r w:rsidRPr="00C3505D">
        <w:t>Для создания акустически комфортной обстановки на территории</w:t>
      </w:r>
      <w:r>
        <w:t xml:space="preserve"> жилой застройки</w:t>
      </w:r>
      <w:r w:rsidRPr="00C3505D">
        <w:t xml:space="preserve">, прилегающей к железным дорогам, а также учитывая плотность жилой застройки на территории </w:t>
      </w:r>
      <w:r w:rsidRPr="009A409C">
        <w:t xml:space="preserve">городского округа Люберцы </w:t>
      </w:r>
      <w:r w:rsidRPr="00C3505D">
        <w:t>необходимо рекомендовать применение акустических экранов на вс</w:t>
      </w:r>
      <w:r>
        <w:t>ё</w:t>
      </w:r>
      <w:r w:rsidRPr="00C3505D">
        <w:t>м протяжении железных дорог в границах</w:t>
      </w:r>
      <w:r w:rsidRPr="00764165">
        <w:t xml:space="preserve"> </w:t>
      </w:r>
      <w:r w:rsidRPr="009A409C">
        <w:t>городского округа</w:t>
      </w:r>
      <w:r w:rsidRPr="00C3505D">
        <w:t xml:space="preserve">. Установка акустических экранов позволит значительно улучшить акустический режим на прилегающей территории, сократить величину санитарного разрыва по фактору шума от железных дорог. Для многоэтажной застройки установка акустических экранов должна проводится в сочетании с </w:t>
      </w:r>
      <w:r>
        <w:t xml:space="preserve">применением </w:t>
      </w:r>
      <w:r w:rsidRPr="00C3505D">
        <w:t>ок</w:t>
      </w:r>
      <w:r>
        <w:t>о</w:t>
      </w:r>
      <w:r w:rsidRPr="00C3505D">
        <w:t xml:space="preserve">н с повышенной звукоизолирующей способностью, что позволит создать благоприятную акустическую обстановку не только на территории, прилегающей к жилым домам, но и в жилых помещениях. </w:t>
      </w:r>
    </w:p>
    <w:p w:rsidR="00A32C72" w:rsidRPr="00E307A7" w:rsidRDefault="00A32C72" w:rsidP="00A32C72">
      <w:pPr>
        <w:spacing w:before="120"/>
        <w:ind w:firstLine="709"/>
        <w:rPr>
          <w:u w:val="single"/>
        </w:rPr>
      </w:pPr>
      <w:r w:rsidRPr="00E307A7">
        <w:rPr>
          <w:u w:val="single"/>
        </w:rPr>
        <w:t xml:space="preserve">Рельсовый скоростной пассажирский транспорт </w:t>
      </w:r>
    </w:p>
    <w:p w:rsidR="00A32C72" w:rsidRPr="004E0387" w:rsidRDefault="00A32C72" w:rsidP="00A32C72">
      <w:pPr>
        <w:pStyle w:val="aff7"/>
        <w:numPr>
          <w:ilvl w:val="12"/>
          <w:numId w:val="0"/>
        </w:numPr>
        <w:spacing w:before="120" w:after="0"/>
        <w:ind w:firstLine="709"/>
        <w:jc w:val="both"/>
      </w:pPr>
      <w:r w:rsidRPr="004E0387">
        <w:t>Для повышения уровня транспортного обслуживания городов Московской области Схемой территориального планирования транспортного обслуживания Московской области предусматривается создание инфраструктуры рельсового скоростного пассажирского транспорта (РСТ).</w:t>
      </w:r>
    </w:p>
    <w:p w:rsidR="00A32C72" w:rsidRPr="004E0387" w:rsidRDefault="00A32C72" w:rsidP="00A32C72">
      <w:pPr>
        <w:pStyle w:val="aff7"/>
        <w:numPr>
          <w:ilvl w:val="12"/>
          <w:numId w:val="0"/>
        </w:numPr>
        <w:spacing w:before="120" w:after="0"/>
        <w:ind w:firstLine="709"/>
        <w:jc w:val="both"/>
      </w:pPr>
      <w:r w:rsidRPr="004E0387">
        <w:t xml:space="preserve">Так, по центральной части г. Люберцы (Комсомольский проспект – ул. Комсомольская – ул. Шоссейная), а также вдоль М-5 «Урал» </w:t>
      </w:r>
      <w:r>
        <w:t xml:space="preserve">и далее в южном направлении вдоль железнодорожной ветки на Лыткарино </w:t>
      </w:r>
      <w:r w:rsidRPr="004E0387">
        <w:t>планируется прохождение линии кольцевого трамвая.</w:t>
      </w:r>
    </w:p>
    <w:p w:rsidR="00A32C72" w:rsidRPr="004E0387" w:rsidRDefault="00A32C72" w:rsidP="00A32C72">
      <w:pPr>
        <w:pStyle w:val="aff7"/>
        <w:numPr>
          <w:ilvl w:val="12"/>
          <w:numId w:val="0"/>
        </w:numPr>
        <w:spacing w:before="120" w:after="0"/>
        <w:ind w:firstLine="709"/>
        <w:jc w:val="both"/>
      </w:pPr>
      <w:r w:rsidRPr="004E0387">
        <w:t>Шумовой характеристикой РСТ, в соответствии с межгосударственным стандартом ГОСТ</w:t>
      </w:r>
      <w:r>
        <w:t> </w:t>
      </w:r>
      <w:r w:rsidRPr="004E0387">
        <w:t xml:space="preserve">20444-2014 «Шум. Транспортные потоки. Методы измерения шумовой характеристики», является эквивалентный и максимальный уровень звука (LАэкв, LАмах) дБА, на расстоянии 7,5 м от оси рельсового пути. </w:t>
      </w:r>
    </w:p>
    <w:p w:rsidR="00A32C72" w:rsidRPr="004E0387" w:rsidRDefault="00A32C72" w:rsidP="00A32C72">
      <w:pPr>
        <w:pStyle w:val="aff7"/>
        <w:numPr>
          <w:ilvl w:val="12"/>
          <w:numId w:val="0"/>
        </w:numPr>
        <w:spacing w:before="120" w:after="0"/>
        <w:ind w:firstLine="709"/>
        <w:jc w:val="both"/>
      </w:pPr>
      <w:r w:rsidRPr="004E0387">
        <w:t>Расчёт шумовой характеристики произвед</w:t>
      </w:r>
      <w:r>
        <w:t>ё</w:t>
      </w:r>
      <w:r w:rsidRPr="004E0387">
        <w:t>н в соответствии с методикой, представленной в «Справочнике проектировщика. Защита от шума в градостроительстве» (М., Стройиздат, 1993) и МГСН 2.04-97 «Проектирование защиты от транспортного шума жилых и общественных зданий».</w:t>
      </w:r>
    </w:p>
    <w:p w:rsidR="00A32C72" w:rsidRPr="004E0387" w:rsidRDefault="00A32C72" w:rsidP="00A32C72">
      <w:pPr>
        <w:pStyle w:val="aff7"/>
        <w:numPr>
          <w:ilvl w:val="12"/>
          <w:numId w:val="0"/>
        </w:numPr>
        <w:spacing w:before="120" w:after="0"/>
        <w:ind w:firstLine="709"/>
        <w:jc w:val="both"/>
      </w:pPr>
      <w:r w:rsidRPr="004E0387">
        <w:t xml:space="preserve">Основными источниками шума при движении РСТ являются: </w:t>
      </w:r>
    </w:p>
    <w:p w:rsidR="00A32C72" w:rsidRPr="00E307A7" w:rsidRDefault="00A32C72" w:rsidP="00A32C72">
      <w:pPr>
        <w:pStyle w:val="aff7"/>
        <w:numPr>
          <w:ilvl w:val="0"/>
          <w:numId w:val="60"/>
        </w:numPr>
        <w:overflowPunct w:val="0"/>
        <w:autoSpaceDE w:val="0"/>
        <w:autoSpaceDN w:val="0"/>
        <w:adjustRightInd w:val="0"/>
        <w:spacing w:before="120" w:after="0"/>
        <w:jc w:val="both"/>
        <w:rPr>
          <w:bCs/>
        </w:rPr>
      </w:pPr>
      <w:r w:rsidRPr="00E307A7">
        <w:rPr>
          <w:bCs/>
        </w:rPr>
        <w:t>шум от механической части подвижного состава, т.е. при взаимодействи</w:t>
      </w:r>
      <w:r>
        <w:rPr>
          <w:bCs/>
        </w:rPr>
        <w:t>и</w:t>
      </w:r>
      <w:r w:rsidRPr="00E307A7">
        <w:rPr>
          <w:bCs/>
        </w:rPr>
        <w:t xml:space="preserve"> в системе колесо – рельс, </w:t>
      </w:r>
    </w:p>
    <w:p w:rsidR="00A32C72" w:rsidRPr="00E307A7" w:rsidRDefault="00A32C72" w:rsidP="00A32C72">
      <w:pPr>
        <w:pStyle w:val="aff7"/>
        <w:numPr>
          <w:ilvl w:val="0"/>
          <w:numId w:val="60"/>
        </w:numPr>
        <w:overflowPunct w:val="0"/>
        <w:autoSpaceDE w:val="0"/>
        <w:autoSpaceDN w:val="0"/>
        <w:adjustRightInd w:val="0"/>
        <w:spacing w:before="120" w:after="0"/>
        <w:jc w:val="both"/>
        <w:rPr>
          <w:bCs/>
        </w:rPr>
      </w:pPr>
      <w:r w:rsidRPr="00E307A7">
        <w:rPr>
          <w:bCs/>
        </w:rPr>
        <w:t>работа тяговых двигателей и редукторов;</w:t>
      </w:r>
    </w:p>
    <w:p w:rsidR="00A32C72" w:rsidRPr="00E307A7" w:rsidRDefault="00A32C72" w:rsidP="00A32C72">
      <w:pPr>
        <w:pStyle w:val="aff7"/>
        <w:numPr>
          <w:ilvl w:val="0"/>
          <w:numId w:val="60"/>
        </w:numPr>
        <w:overflowPunct w:val="0"/>
        <w:autoSpaceDE w:val="0"/>
        <w:autoSpaceDN w:val="0"/>
        <w:adjustRightInd w:val="0"/>
        <w:spacing w:before="120" w:after="0"/>
        <w:jc w:val="both"/>
        <w:rPr>
          <w:bCs/>
        </w:rPr>
      </w:pPr>
      <w:r w:rsidRPr="00E307A7">
        <w:rPr>
          <w:bCs/>
        </w:rPr>
        <w:t xml:space="preserve">аэродинамические явления в зоне тележек. </w:t>
      </w:r>
    </w:p>
    <w:p w:rsidR="00A32C72" w:rsidRPr="004E0387" w:rsidRDefault="00A32C72" w:rsidP="00A32C72">
      <w:pPr>
        <w:pStyle w:val="aff7"/>
        <w:numPr>
          <w:ilvl w:val="12"/>
          <w:numId w:val="0"/>
        </w:numPr>
        <w:spacing w:before="120" w:after="0"/>
        <w:ind w:firstLine="709"/>
        <w:jc w:val="both"/>
      </w:pPr>
      <w:r w:rsidRPr="004E0387">
        <w:t>Эксплуатация подвижного состава РСТ будет осуществляться по сварным (без стыков) рельсам с систематическим их шлифованием, что обеспечивает снижение уровня шума на 9</w:t>
      </w:r>
      <w:r>
        <w:t> </w:t>
      </w:r>
      <w:r w:rsidRPr="004E0387">
        <w:t>дБА (LАш.р).</w:t>
      </w:r>
    </w:p>
    <w:p w:rsidR="00A32C72" w:rsidRPr="004E0387" w:rsidRDefault="00A32C72" w:rsidP="00A32C72">
      <w:pPr>
        <w:pStyle w:val="aff7"/>
        <w:numPr>
          <w:ilvl w:val="12"/>
          <w:numId w:val="0"/>
        </w:numPr>
        <w:spacing w:before="120" w:after="0"/>
        <w:ind w:firstLine="709"/>
        <w:jc w:val="both"/>
      </w:pPr>
      <w:r w:rsidRPr="004E0387">
        <w:t xml:space="preserve">Скорость движения в зависимости от участка эксплуатируемой линии (скоростной участок, участок торможения, остановка) изменяется от 0 до 100 км/час. </w:t>
      </w:r>
    </w:p>
    <w:p w:rsidR="00A32C72" w:rsidRDefault="00A32C72" w:rsidP="00A32C72">
      <w:pPr>
        <w:pStyle w:val="aff7"/>
        <w:numPr>
          <w:ilvl w:val="12"/>
          <w:numId w:val="0"/>
        </w:numPr>
        <w:spacing w:before="120" w:after="0"/>
        <w:ind w:firstLine="709"/>
        <w:jc w:val="both"/>
      </w:pPr>
      <w:r w:rsidRPr="004E0387">
        <w:t>Рассчитанная шумовая характеристика потока РСТ – эквивалентный уровень звука при интенсивности движения в час «пик» для дневного (700-2300) и ночного (2300-700) времени суток, в зависимости от скорости движения представлена в таблицах 2.2.</w:t>
      </w:r>
      <w:r>
        <w:t>7</w:t>
      </w:r>
      <w:r w:rsidRPr="004E0387">
        <w:t xml:space="preserve"> и 2.2.</w:t>
      </w:r>
      <w:r>
        <w:t>8</w:t>
      </w:r>
      <w:r w:rsidRPr="004E0387">
        <w:t>.</w:t>
      </w:r>
    </w:p>
    <w:p w:rsidR="00A32C72" w:rsidRPr="004E0387" w:rsidRDefault="00A32C72" w:rsidP="00A32C72">
      <w:pPr>
        <w:pStyle w:val="aff7"/>
        <w:keepNext/>
        <w:numPr>
          <w:ilvl w:val="12"/>
          <w:numId w:val="0"/>
        </w:numPr>
        <w:spacing w:before="120" w:after="0"/>
        <w:ind w:firstLine="709"/>
        <w:jc w:val="right"/>
      </w:pPr>
      <w:r w:rsidRPr="004E0387">
        <w:lastRenderedPageBreak/>
        <w:t>Таблица 2.2.</w:t>
      </w:r>
      <w: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5"/>
        <w:gridCol w:w="1731"/>
        <w:gridCol w:w="2101"/>
        <w:gridCol w:w="1802"/>
        <w:gridCol w:w="1799"/>
      </w:tblGrid>
      <w:tr w:rsidR="00A32C72" w:rsidRPr="00B16D9F" w:rsidTr="00EA7021">
        <w:trPr>
          <w:tblHeader/>
        </w:trPr>
        <w:tc>
          <w:tcPr>
            <w:tcW w:w="1398" w:type="pct"/>
            <w:vAlign w:val="center"/>
          </w:tcPr>
          <w:p w:rsidR="00A32C72" w:rsidRPr="00B16D9F" w:rsidRDefault="00A32C72" w:rsidP="00EA7021">
            <w:pPr>
              <w:jc w:val="center"/>
              <w:rPr>
                <w:sz w:val="22"/>
                <w:szCs w:val="22"/>
              </w:rPr>
            </w:pPr>
            <w:r w:rsidRPr="00B16D9F">
              <w:rPr>
                <w:sz w:val="22"/>
                <w:szCs w:val="22"/>
              </w:rPr>
              <w:t>Участок линии РСТ</w:t>
            </w:r>
          </w:p>
        </w:tc>
        <w:tc>
          <w:tcPr>
            <w:tcW w:w="839" w:type="pct"/>
            <w:vAlign w:val="center"/>
          </w:tcPr>
          <w:p w:rsidR="00A32C72" w:rsidRPr="00B16D9F" w:rsidRDefault="00A32C72" w:rsidP="00EA7021">
            <w:pPr>
              <w:jc w:val="center"/>
              <w:rPr>
                <w:sz w:val="22"/>
                <w:szCs w:val="22"/>
              </w:rPr>
            </w:pPr>
            <w:r w:rsidRPr="00B16D9F">
              <w:rPr>
                <w:sz w:val="22"/>
                <w:szCs w:val="22"/>
              </w:rPr>
              <w:t>Скорость движения</w:t>
            </w:r>
          </w:p>
          <w:p w:rsidR="00A32C72" w:rsidRPr="00B16D9F" w:rsidRDefault="00A32C72" w:rsidP="00EA7021">
            <w:pPr>
              <w:jc w:val="center"/>
              <w:rPr>
                <w:sz w:val="22"/>
                <w:szCs w:val="22"/>
              </w:rPr>
            </w:pPr>
            <w:r w:rsidRPr="00B16D9F">
              <w:rPr>
                <w:sz w:val="22"/>
                <w:szCs w:val="22"/>
              </w:rPr>
              <w:t xml:space="preserve">потока, </w:t>
            </w:r>
            <w:r w:rsidRPr="00B16D9F">
              <w:rPr>
                <w:sz w:val="22"/>
                <w:szCs w:val="22"/>
              </w:rPr>
              <w:br/>
              <w:t>км/час</w:t>
            </w:r>
          </w:p>
        </w:tc>
        <w:tc>
          <w:tcPr>
            <w:tcW w:w="1018" w:type="pct"/>
            <w:vAlign w:val="center"/>
          </w:tcPr>
          <w:p w:rsidR="00A32C72" w:rsidRPr="00B16D9F" w:rsidRDefault="00A32C72" w:rsidP="00EA7021">
            <w:pPr>
              <w:ind w:right="79"/>
              <w:jc w:val="center"/>
              <w:rPr>
                <w:sz w:val="22"/>
                <w:szCs w:val="22"/>
              </w:rPr>
            </w:pPr>
            <w:r w:rsidRPr="00B16D9F">
              <w:rPr>
                <w:sz w:val="22"/>
                <w:szCs w:val="22"/>
              </w:rPr>
              <w:t>Шумовая</w:t>
            </w:r>
          </w:p>
          <w:p w:rsidR="00A32C72" w:rsidRPr="00B16D9F" w:rsidRDefault="00A32C72" w:rsidP="00EA7021">
            <w:pPr>
              <w:ind w:right="79"/>
              <w:jc w:val="center"/>
              <w:rPr>
                <w:sz w:val="22"/>
                <w:szCs w:val="22"/>
              </w:rPr>
            </w:pPr>
            <w:r w:rsidRPr="00B16D9F">
              <w:rPr>
                <w:sz w:val="22"/>
                <w:szCs w:val="22"/>
              </w:rPr>
              <w:t>характеристика</w:t>
            </w:r>
          </w:p>
          <w:p w:rsidR="00A32C72" w:rsidRPr="00B16D9F" w:rsidRDefault="00A32C72" w:rsidP="00EA7021">
            <w:pPr>
              <w:ind w:right="79"/>
              <w:jc w:val="center"/>
              <w:rPr>
                <w:sz w:val="22"/>
                <w:szCs w:val="22"/>
              </w:rPr>
            </w:pPr>
            <w:r w:rsidRPr="00B16D9F">
              <w:rPr>
                <w:sz w:val="22"/>
                <w:szCs w:val="22"/>
              </w:rPr>
              <w:t>L</w:t>
            </w:r>
            <w:r w:rsidRPr="00B16D9F">
              <w:rPr>
                <w:sz w:val="22"/>
                <w:szCs w:val="22"/>
                <w:vertAlign w:val="subscript"/>
              </w:rPr>
              <w:t xml:space="preserve">Аэкв </w:t>
            </w:r>
            <w:r w:rsidRPr="00B16D9F">
              <w:rPr>
                <w:sz w:val="22"/>
                <w:szCs w:val="22"/>
              </w:rPr>
              <w:t xml:space="preserve">- </w:t>
            </w:r>
            <w:r w:rsidRPr="00B16D9F">
              <w:rPr>
                <w:sz w:val="22"/>
                <w:szCs w:val="22"/>
                <w:lang w:val="en-US"/>
              </w:rPr>
              <w:t>L</w:t>
            </w:r>
            <w:r w:rsidRPr="00B16D9F">
              <w:rPr>
                <w:sz w:val="22"/>
                <w:szCs w:val="22"/>
                <w:vertAlign w:val="subscript"/>
              </w:rPr>
              <w:t>А ш.р</w:t>
            </w:r>
            <w:r w:rsidRPr="00B16D9F">
              <w:rPr>
                <w:sz w:val="22"/>
                <w:szCs w:val="22"/>
              </w:rPr>
              <w:t>,</w:t>
            </w:r>
            <w:r w:rsidRPr="00B16D9F">
              <w:rPr>
                <w:sz w:val="22"/>
                <w:szCs w:val="22"/>
              </w:rPr>
              <w:br/>
              <w:t>дБА</w:t>
            </w:r>
          </w:p>
        </w:tc>
        <w:tc>
          <w:tcPr>
            <w:tcW w:w="873" w:type="pct"/>
            <w:vAlign w:val="center"/>
          </w:tcPr>
          <w:p w:rsidR="00A32C72" w:rsidRPr="00B16D9F" w:rsidRDefault="00A32C72" w:rsidP="00EA7021">
            <w:pPr>
              <w:jc w:val="center"/>
              <w:rPr>
                <w:sz w:val="22"/>
                <w:szCs w:val="22"/>
              </w:rPr>
            </w:pPr>
            <w:r w:rsidRPr="00B16D9F">
              <w:rPr>
                <w:sz w:val="22"/>
                <w:szCs w:val="22"/>
              </w:rPr>
              <w:t xml:space="preserve">Допустимый уровень звука (ПДУ), </w:t>
            </w:r>
            <w:r>
              <w:rPr>
                <w:sz w:val="22"/>
                <w:szCs w:val="22"/>
              </w:rPr>
              <w:t>день,</w:t>
            </w:r>
          </w:p>
          <w:p w:rsidR="00A32C72" w:rsidRPr="00B16D9F" w:rsidRDefault="00A32C72" w:rsidP="00EA7021">
            <w:pPr>
              <w:jc w:val="center"/>
              <w:rPr>
                <w:sz w:val="22"/>
                <w:szCs w:val="22"/>
              </w:rPr>
            </w:pPr>
            <w:r w:rsidRPr="00B16D9F">
              <w:rPr>
                <w:sz w:val="22"/>
                <w:szCs w:val="22"/>
              </w:rPr>
              <w:t>дБА</w:t>
            </w:r>
          </w:p>
        </w:tc>
        <w:tc>
          <w:tcPr>
            <w:tcW w:w="873" w:type="pct"/>
            <w:vAlign w:val="center"/>
          </w:tcPr>
          <w:p w:rsidR="00A32C72" w:rsidRPr="00B16D9F" w:rsidRDefault="00A32C72" w:rsidP="00EA7021">
            <w:pPr>
              <w:tabs>
                <w:tab w:val="left" w:pos="1496"/>
              </w:tabs>
              <w:ind w:right="-5"/>
              <w:jc w:val="center"/>
              <w:rPr>
                <w:sz w:val="22"/>
                <w:szCs w:val="22"/>
              </w:rPr>
            </w:pPr>
            <w:r w:rsidRPr="00B16D9F">
              <w:rPr>
                <w:sz w:val="22"/>
                <w:szCs w:val="22"/>
              </w:rPr>
              <w:t>Превышение ПДУ,</w:t>
            </w:r>
            <w:r w:rsidRPr="00B16D9F">
              <w:rPr>
                <w:sz w:val="22"/>
                <w:szCs w:val="22"/>
              </w:rPr>
              <w:br/>
              <w:t>дБА</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Остановка</w:t>
            </w:r>
          </w:p>
        </w:tc>
        <w:tc>
          <w:tcPr>
            <w:tcW w:w="839" w:type="pct"/>
            <w:vAlign w:val="center"/>
          </w:tcPr>
          <w:p w:rsidR="00A32C72" w:rsidRPr="00B16D9F" w:rsidRDefault="00A32C72" w:rsidP="00EA7021">
            <w:pPr>
              <w:jc w:val="center"/>
              <w:rPr>
                <w:sz w:val="22"/>
                <w:szCs w:val="22"/>
              </w:rPr>
            </w:pPr>
            <w:r w:rsidRPr="00B16D9F">
              <w:rPr>
                <w:sz w:val="22"/>
                <w:szCs w:val="22"/>
              </w:rPr>
              <w:t>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нет</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торможения/разгона</w:t>
            </w:r>
          </w:p>
        </w:tc>
        <w:tc>
          <w:tcPr>
            <w:tcW w:w="839" w:type="pct"/>
            <w:vAlign w:val="center"/>
          </w:tcPr>
          <w:p w:rsidR="00A32C72" w:rsidRPr="00B16D9F" w:rsidRDefault="00A32C72" w:rsidP="00EA7021">
            <w:pPr>
              <w:jc w:val="center"/>
              <w:rPr>
                <w:sz w:val="22"/>
                <w:szCs w:val="22"/>
              </w:rPr>
            </w:pPr>
            <w:r w:rsidRPr="00B16D9F">
              <w:rPr>
                <w:sz w:val="22"/>
                <w:szCs w:val="22"/>
              </w:rPr>
              <w:t>5</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34,5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торможения/разгона</w:t>
            </w:r>
          </w:p>
        </w:tc>
        <w:tc>
          <w:tcPr>
            <w:tcW w:w="839" w:type="pct"/>
            <w:vAlign w:val="center"/>
          </w:tcPr>
          <w:p w:rsidR="00A32C72" w:rsidRPr="00B16D9F" w:rsidRDefault="00A32C72" w:rsidP="00EA7021">
            <w:pPr>
              <w:jc w:val="center"/>
              <w:rPr>
                <w:sz w:val="22"/>
                <w:szCs w:val="22"/>
              </w:rPr>
            </w:pPr>
            <w:r w:rsidRPr="00B16D9F">
              <w:rPr>
                <w:sz w:val="22"/>
                <w:szCs w:val="22"/>
              </w:rPr>
              <w:t>10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36</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 ускоряемого движения</w:t>
            </w:r>
          </w:p>
        </w:tc>
        <w:tc>
          <w:tcPr>
            <w:tcW w:w="839" w:type="pct"/>
            <w:vAlign w:val="center"/>
          </w:tcPr>
          <w:p w:rsidR="00A32C72" w:rsidRPr="00B16D9F" w:rsidRDefault="00A32C72" w:rsidP="00EA7021">
            <w:pPr>
              <w:jc w:val="center"/>
              <w:rPr>
                <w:sz w:val="22"/>
                <w:szCs w:val="22"/>
              </w:rPr>
            </w:pPr>
            <w:r w:rsidRPr="00B16D9F">
              <w:rPr>
                <w:sz w:val="22"/>
                <w:szCs w:val="22"/>
              </w:rPr>
              <w:t>20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39</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30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42</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40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45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50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47,5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60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49,5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70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52,5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80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55,5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0,5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90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58,5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3,5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100</w:t>
            </w:r>
          </w:p>
        </w:tc>
        <w:tc>
          <w:tcPr>
            <w:tcW w:w="1018" w:type="pct"/>
            <w:vAlign w:val="center"/>
          </w:tcPr>
          <w:p w:rsidR="00A32C72" w:rsidRPr="00B16D9F" w:rsidRDefault="00A32C72" w:rsidP="00EA7021">
            <w:pPr>
              <w:jc w:val="center"/>
              <w:rPr>
                <w:color w:val="000000"/>
                <w:sz w:val="22"/>
                <w:szCs w:val="22"/>
              </w:rPr>
            </w:pPr>
            <w:r w:rsidRPr="00B16D9F">
              <w:rPr>
                <w:color w:val="000000"/>
                <w:sz w:val="22"/>
                <w:szCs w:val="22"/>
              </w:rPr>
              <w:t>61,5</w:t>
            </w:r>
          </w:p>
        </w:tc>
        <w:tc>
          <w:tcPr>
            <w:tcW w:w="873" w:type="pct"/>
            <w:vAlign w:val="center"/>
          </w:tcPr>
          <w:p w:rsidR="00A32C72" w:rsidRPr="00B16D9F" w:rsidRDefault="00A32C72" w:rsidP="00EA7021">
            <w:pPr>
              <w:jc w:val="center"/>
              <w:rPr>
                <w:sz w:val="22"/>
                <w:szCs w:val="22"/>
              </w:rPr>
            </w:pPr>
            <w:r w:rsidRPr="00B16D9F">
              <w:rPr>
                <w:sz w:val="22"/>
                <w:szCs w:val="22"/>
              </w:rPr>
              <w:t>55</w:t>
            </w:r>
          </w:p>
        </w:tc>
        <w:tc>
          <w:tcPr>
            <w:tcW w:w="873" w:type="pct"/>
            <w:vAlign w:val="center"/>
          </w:tcPr>
          <w:p w:rsidR="00A32C72" w:rsidRPr="00B16D9F" w:rsidRDefault="00A32C72" w:rsidP="00EA7021">
            <w:pPr>
              <w:tabs>
                <w:tab w:val="left" w:pos="1496"/>
              </w:tabs>
              <w:jc w:val="center"/>
              <w:rPr>
                <w:sz w:val="22"/>
                <w:szCs w:val="22"/>
              </w:rPr>
            </w:pPr>
            <w:r w:rsidRPr="00B16D9F">
              <w:rPr>
                <w:sz w:val="22"/>
                <w:szCs w:val="22"/>
              </w:rPr>
              <w:t>6,5</w:t>
            </w:r>
          </w:p>
        </w:tc>
      </w:tr>
    </w:tbl>
    <w:p w:rsidR="00A32C72" w:rsidRPr="00B16D9F" w:rsidRDefault="00A32C72" w:rsidP="00A32C72">
      <w:pPr>
        <w:pStyle w:val="aff7"/>
        <w:numPr>
          <w:ilvl w:val="12"/>
          <w:numId w:val="0"/>
        </w:numPr>
        <w:ind w:firstLine="709"/>
        <w:jc w:val="both"/>
        <w:rPr>
          <w:sz w:val="22"/>
          <w:szCs w:val="22"/>
        </w:rPr>
      </w:pPr>
    </w:p>
    <w:p w:rsidR="00A32C72" w:rsidRPr="004E0387" w:rsidRDefault="00A32C72" w:rsidP="00A32C72">
      <w:pPr>
        <w:pStyle w:val="aff7"/>
        <w:keepNext/>
        <w:numPr>
          <w:ilvl w:val="12"/>
          <w:numId w:val="0"/>
        </w:numPr>
        <w:spacing w:before="120" w:after="0"/>
        <w:ind w:firstLine="709"/>
        <w:jc w:val="right"/>
      </w:pPr>
      <w:r w:rsidRPr="004E0387">
        <w:t>Таблица 2.2.</w:t>
      </w:r>
      <w:r>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5"/>
        <w:gridCol w:w="1731"/>
        <w:gridCol w:w="1892"/>
        <w:gridCol w:w="1812"/>
        <w:gridCol w:w="1998"/>
      </w:tblGrid>
      <w:tr w:rsidR="00A32C72" w:rsidRPr="00B16D9F" w:rsidTr="00EA7021">
        <w:trPr>
          <w:tblHeader/>
        </w:trPr>
        <w:tc>
          <w:tcPr>
            <w:tcW w:w="1398" w:type="pct"/>
            <w:vAlign w:val="center"/>
          </w:tcPr>
          <w:p w:rsidR="00A32C72" w:rsidRPr="00B16D9F" w:rsidRDefault="00A32C72" w:rsidP="00EA7021">
            <w:pPr>
              <w:jc w:val="center"/>
              <w:rPr>
                <w:sz w:val="22"/>
                <w:szCs w:val="22"/>
              </w:rPr>
            </w:pPr>
            <w:r w:rsidRPr="00B16D9F">
              <w:rPr>
                <w:sz w:val="22"/>
                <w:szCs w:val="22"/>
              </w:rPr>
              <w:t>Участок линии РСТ</w:t>
            </w:r>
          </w:p>
        </w:tc>
        <w:tc>
          <w:tcPr>
            <w:tcW w:w="839" w:type="pct"/>
            <w:vAlign w:val="center"/>
          </w:tcPr>
          <w:p w:rsidR="00A32C72" w:rsidRPr="00B16D9F" w:rsidRDefault="00A32C72" w:rsidP="00EA7021">
            <w:pPr>
              <w:jc w:val="center"/>
              <w:rPr>
                <w:sz w:val="22"/>
                <w:szCs w:val="22"/>
              </w:rPr>
            </w:pPr>
            <w:r w:rsidRPr="00B16D9F">
              <w:rPr>
                <w:sz w:val="22"/>
                <w:szCs w:val="22"/>
              </w:rPr>
              <w:t>Скорость движения</w:t>
            </w:r>
          </w:p>
          <w:p w:rsidR="00A32C72" w:rsidRPr="00B16D9F" w:rsidRDefault="00A32C72" w:rsidP="00EA7021">
            <w:pPr>
              <w:jc w:val="center"/>
              <w:rPr>
                <w:sz w:val="22"/>
                <w:szCs w:val="22"/>
              </w:rPr>
            </w:pPr>
            <w:r w:rsidRPr="00B16D9F">
              <w:rPr>
                <w:sz w:val="22"/>
                <w:szCs w:val="22"/>
              </w:rPr>
              <w:t>потока,</w:t>
            </w:r>
            <w:r w:rsidRPr="00B16D9F">
              <w:rPr>
                <w:sz w:val="22"/>
                <w:szCs w:val="22"/>
              </w:rPr>
              <w:br/>
              <w:t>км/час</w:t>
            </w:r>
          </w:p>
        </w:tc>
        <w:tc>
          <w:tcPr>
            <w:tcW w:w="917" w:type="pct"/>
            <w:vAlign w:val="center"/>
          </w:tcPr>
          <w:p w:rsidR="00A32C72" w:rsidRPr="00B16D9F" w:rsidRDefault="00A32C72" w:rsidP="00EA7021">
            <w:pPr>
              <w:ind w:right="79"/>
              <w:jc w:val="center"/>
              <w:rPr>
                <w:sz w:val="22"/>
                <w:szCs w:val="22"/>
              </w:rPr>
            </w:pPr>
            <w:r w:rsidRPr="00B16D9F">
              <w:rPr>
                <w:sz w:val="22"/>
                <w:szCs w:val="22"/>
              </w:rPr>
              <w:t>Шумовая</w:t>
            </w:r>
          </w:p>
          <w:p w:rsidR="00A32C72" w:rsidRPr="00B16D9F" w:rsidRDefault="00A32C72" w:rsidP="00EA7021">
            <w:pPr>
              <w:ind w:right="79"/>
              <w:jc w:val="center"/>
              <w:rPr>
                <w:sz w:val="22"/>
                <w:szCs w:val="22"/>
              </w:rPr>
            </w:pPr>
            <w:r w:rsidRPr="00B16D9F">
              <w:rPr>
                <w:sz w:val="22"/>
                <w:szCs w:val="22"/>
              </w:rPr>
              <w:t>характеристика</w:t>
            </w:r>
          </w:p>
          <w:p w:rsidR="00A32C72" w:rsidRPr="00B16D9F" w:rsidRDefault="00A32C72" w:rsidP="00EA7021">
            <w:pPr>
              <w:ind w:right="79"/>
              <w:jc w:val="center"/>
              <w:rPr>
                <w:sz w:val="22"/>
                <w:szCs w:val="22"/>
              </w:rPr>
            </w:pPr>
            <w:r w:rsidRPr="00B16D9F">
              <w:rPr>
                <w:sz w:val="22"/>
                <w:szCs w:val="22"/>
              </w:rPr>
              <w:t>L</w:t>
            </w:r>
            <w:r w:rsidRPr="00B16D9F">
              <w:rPr>
                <w:sz w:val="22"/>
                <w:szCs w:val="22"/>
                <w:vertAlign w:val="subscript"/>
              </w:rPr>
              <w:t xml:space="preserve">Аэкв </w:t>
            </w:r>
            <w:r w:rsidRPr="00B16D9F">
              <w:rPr>
                <w:sz w:val="22"/>
                <w:szCs w:val="22"/>
              </w:rPr>
              <w:t xml:space="preserve">- </w:t>
            </w:r>
            <w:r w:rsidRPr="00B16D9F">
              <w:rPr>
                <w:sz w:val="22"/>
                <w:szCs w:val="22"/>
                <w:lang w:val="en-US"/>
              </w:rPr>
              <w:t>L</w:t>
            </w:r>
            <w:r w:rsidRPr="00B16D9F">
              <w:rPr>
                <w:sz w:val="22"/>
                <w:szCs w:val="22"/>
                <w:vertAlign w:val="subscript"/>
              </w:rPr>
              <w:t>А ш.р</w:t>
            </w:r>
            <w:r w:rsidRPr="00B16D9F">
              <w:rPr>
                <w:sz w:val="22"/>
                <w:szCs w:val="22"/>
              </w:rPr>
              <w:t>,</w:t>
            </w:r>
            <w:r w:rsidRPr="00B16D9F">
              <w:rPr>
                <w:sz w:val="22"/>
                <w:szCs w:val="22"/>
              </w:rPr>
              <w:br/>
              <w:t>дБА</w:t>
            </w:r>
          </w:p>
        </w:tc>
        <w:tc>
          <w:tcPr>
            <w:tcW w:w="878" w:type="pct"/>
            <w:vAlign w:val="center"/>
          </w:tcPr>
          <w:p w:rsidR="00A32C72" w:rsidRPr="00B16D9F" w:rsidRDefault="00A32C72" w:rsidP="00EA7021">
            <w:pPr>
              <w:jc w:val="center"/>
              <w:rPr>
                <w:sz w:val="22"/>
                <w:szCs w:val="22"/>
              </w:rPr>
            </w:pPr>
            <w:r w:rsidRPr="00B16D9F">
              <w:rPr>
                <w:sz w:val="22"/>
                <w:szCs w:val="22"/>
              </w:rPr>
              <w:t>Допустимый уровень звука (ПДУ), ночь,</w:t>
            </w:r>
          </w:p>
          <w:p w:rsidR="00A32C72" w:rsidRPr="00B16D9F" w:rsidRDefault="00A32C72" w:rsidP="00EA7021">
            <w:pPr>
              <w:jc w:val="center"/>
              <w:rPr>
                <w:sz w:val="22"/>
                <w:szCs w:val="22"/>
              </w:rPr>
            </w:pPr>
            <w:r w:rsidRPr="00B16D9F">
              <w:rPr>
                <w:sz w:val="22"/>
                <w:szCs w:val="22"/>
              </w:rPr>
              <w:t>дБА</w:t>
            </w:r>
          </w:p>
        </w:tc>
        <w:tc>
          <w:tcPr>
            <w:tcW w:w="969" w:type="pct"/>
            <w:vAlign w:val="center"/>
          </w:tcPr>
          <w:p w:rsidR="00A32C72" w:rsidRPr="00B16D9F" w:rsidRDefault="00A32C72" w:rsidP="00EA7021">
            <w:pPr>
              <w:tabs>
                <w:tab w:val="left" w:pos="1496"/>
              </w:tabs>
              <w:ind w:right="-5"/>
              <w:jc w:val="center"/>
              <w:rPr>
                <w:sz w:val="22"/>
                <w:szCs w:val="22"/>
              </w:rPr>
            </w:pPr>
            <w:r w:rsidRPr="00B16D9F">
              <w:rPr>
                <w:sz w:val="22"/>
                <w:szCs w:val="22"/>
              </w:rPr>
              <w:t>Превышение ПДУ,</w:t>
            </w:r>
            <w:r w:rsidRPr="00B16D9F">
              <w:rPr>
                <w:sz w:val="22"/>
                <w:szCs w:val="22"/>
              </w:rPr>
              <w:br/>
              <w:t>дБА</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Остановка</w:t>
            </w:r>
          </w:p>
        </w:tc>
        <w:tc>
          <w:tcPr>
            <w:tcW w:w="839" w:type="pct"/>
            <w:vAlign w:val="center"/>
          </w:tcPr>
          <w:p w:rsidR="00A32C72" w:rsidRPr="00B16D9F" w:rsidRDefault="00A32C72" w:rsidP="00EA7021">
            <w:pPr>
              <w:jc w:val="center"/>
              <w:rPr>
                <w:sz w:val="22"/>
                <w:szCs w:val="22"/>
              </w:rPr>
            </w:pPr>
            <w:r w:rsidRPr="00B16D9F">
              <w:rPr>
                <w:sz w:val="22"/>
                <w:szCs w:val="22"/>
              </w:rPr>
              <w:t>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нет</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торможения/разгона</w:t>
            </w:r>
          </w:p>
        </w:tc>
        <w:tc>
          <w:tcPr>
            <w:tcW w:w="839" w:type="pct"/>
            <w:vAlign w:val="center"/>
          </w:tcPr>
          <w:p w:rsidR="00A32C72" w:rsidRPr="00B16D9F" w:rsidRDefault="00A32C72" w:rsidP="00EA7021">
            <w:pPr>
              <w:jc w:val="center"/>
              <w:rPr>
                <w:sz w:val="22"/>
                <w:szCs w:val="22"/>
              </w:rPr>
            </w:pPr>
            <w:r w:rsidRPr="00B16D9F">
              <w:rPr>
                <w:sz w:val="22"/>
                <w:szCs w:val="22"/>
              </w:rPr>
              <w:t>5</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34,5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торможения/разгона</w:t>
            </w:r>
          </w:p>
        </w:tc>
        <w:tc>
          <w:tcPr>
            <w:tcW w:w="839" w:type="pct"/>
            <w:vAlign w:val="center"/>
          </w:tcPr>
          <w:p w:rsidR="00A32C72" w:rsidRPr="00B16D9F" w:rsidRDefault="00A32C72" w:rsidP="00EA7021">
            <w:pPr>
              <w:jc w:val="center"/>
              <w:rPr>
                <w:sz w:val="22"/>
                <w:szCs w:val="22"/>
              </w:rPr>
            </w:pPr>
            <w:r w:rsidRPr="00B16D9F">
              <w:rPr>
                <w:sz w:val="22"/>
                <w:szCs w:val="22"/>
              </w:rPr>
              <w:t>10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36</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 ускоряемого движения</w:t>
            </w:r>
          </w:p>
        </w:tc>
        <w:tc>
          <w:tcPr>
            <w:tcW w:w="839" w:type="pct"/>
            <w:vAlign w:val="center"/>
          </w:tcPr>
          <w:p w:rsidR="00A32C72" w:rsidRPr="00B16D9F" w:rsidRDefault="00A32C72" w:rsidP="00EA7021">
            <w:pPr>
              <w:jc w:val="center"/>
              <w:rPr>
                <w:sz w:val="22"/>
                <w:szCs w:val="22"/>
              </w:rPr>
            </w:pPr>
            <w:r w:rsidRPr="00B16D9F">
              <w:rPr>
                <w:sz w:val="22"/>
                <w:szCs w:val="22"/>
              </w:rPr>
              <w:t>20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39</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30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42</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40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45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jc w:val="center"/>
              <w:rPr>
                <w:sz w:val="22"/>
                <w:szCs w:val="22"/>
              </w:rPr>
            </w:pPr>
            <w:r w:rsidRPr="00B16D9F">
              <w:rPr>
                <w:sz w:val="22"/>
                <w:szCs w:val="22"/>
              </w:rPr>
              <w:t>нет</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50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47,5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2,5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60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49,5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4,5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70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52,5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7,5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lastRenderedPageBreak/>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80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55,5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10,5</w:t>
            </w:r>
          </w:p>
        </w:tc>
      </w:tr>
      <w:tr w:rsidR="00A32C72" w:rsidRPr="00B16D9F"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90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58,5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13,5</w:t>
            </w:r>
          </w:p>
        </w:tc>
      </w:tr>
      <w:tr w:rsidR="00A32C72" w:rsidRPr="00362C07" w:rsidTr="00EA7021">
        <w:tc>
          <w:tcPr>
            <w:tcW w:w="1398" w:type="pct"/>
            <w:vAlign w:val="center"/>
          </w:tcPr>
          <w:p w:rsidR="00A32C72" w:rsidRPr="00B16D9F" w:rsidRDefault="00A32C72" w:rsidP="00EA7021">
            <w:pPr>
              <w:jc w:val="center"/>
              <w:rPr>
                <w:sz w:val="22"/>
                <w:szCs w:val="22"/>
              </w:rPr>
            </w:pPr>
            <w:r w:rsidRPr="00B16D9F">
              <w:rPr>
                <w:sz w:val="22"/>
                <w:szCs w:val="22"/>
              </w:rPr>
              <w:t>Участок равномерного движения</w:t>
            </w:r>
          </w:p>
        </w:tc>
        <w:tc>
          <w:tcPr>
            <w:tcW w:w="839" w:type="pct"/>
            <w:vAlign w:val="center"/>
          </w:tcPr>
          <w:p w:rsidR="00A32C72" w:rsidRPr="00B16D9F" w:rsidRDefault="00A32C72" w:rsidP="00EA7021">
            <w:pPr>
              <w:jc w:val="center"/>
              <w:rPr>
                <w:sz w:val="22"/>
                <w:szCs w:val="22"/>
              </w:rPr>
            </w:pPr>
            <w:r w:rsidRPr="00B16D9F">
              <w:rPr>
                <w:sz w:val="22"/>
                <w:szCs w:val="22"/>
              </w:rPr>
              <w:t>100</w:t>
            </w:r>
          </w:p>
        </w:tc>
        <w:tc>
          <w:tcPr>
            <w:tcW w:w="917" w:type="pct"/>
            <w:vAlign w:val="center"/>
          </w:tcPr>
          <w:p w:rsidR="00A32C72" w:rsidRPr="00B16D9F" w:rsidRDefault="00A32C72" w:rsidP="00EA7021">
            <w:pPr>
              <w:jc w:val="center"/>
              <w:rPr>
                <w:color w:val="000000"/>
                <w:sz w:val="22"/>
                <w:szCs w:val="22"/>
              </w:rPr>
            </w:pPr>
            <w:r w:rsidRPr="00B16D9F">
              <w:rPr>
                <w:color w:val="000000"/>
                <w:sz w:val="22"/>
                <w:szCs w:val="22"/>
              </w:rPr>
              <w:t>61,5</w:t>
            </w:r>
          </w:p>
        </w:tc>
        <w:tc>
          <w:tcPr>
            <w:tcW w:w="878" w:type="pct"/>
            <w:vAlign w:val="center"/>
          </w:tcPr>
          <w:p w:rsidR="00A32C72" w:rsidRPr="00B16D9F" w:rsidRDefault="00A32C72" w:rsidP="00EA7021">
            <w:pPr>
              <w:jc w:val="center"/>
              <w:rPr>
                <w:sz w:val="22"/>
                <w:szCs w:val="22"/>
              </w:rPr>
            </w:pPr>
            <w:r w:rsidRPr="00B16D9F">
              <w:rPr>
                <w:sz w:val="22"/>
                <w:szCs w:val="22"/>
              </w:rPr>
              <w:t>45</w:t>
            </w:r>
          </w:p>
        </w:tc>
        <w:tc>
          <w:tcPr>
            <w:tcW w:w="969" w:type="pct"/>
            <w:vAlign w:val="center"/>
          </w:tcPr>
          <w:p w:rsidR="00A32C72" w:rsidRPr="00B16D9F" w:rsidRDefault="00A32C72" w:rsidP="00EA7021">
            <w:pPr>
              <w:tabs>
                <w:tab w:val="left" w:pos="1496"/>
              </w:tabs>
              <w:jc w:val="center"/>
              <w:rPr>
                <w:sz w:val="22"/>
                <w:szCs w:val="22"/>
              </w:rPr>
            </w:pPr>
            <w:r w:rsidRPr="00B16D9F">
              <w:rPr>
                <w:sz w:val="22"/>
                <w:szCs w:val="22"/>
              </w:rPr>
              <w:t>16,5</w:t>
            </w:r>
          </w:p>
        </w:tc>
      </w:tr>
    </w:tbl>
    <w:p w:rsidR="00A32C72" w:rsidRPr="004E0387" w:rsidRDefault="00A32C72" w:rsidP="00A32C72">
      <w:pPr>
        <w:pStyle w:val="aff7"/>
        <w:numPr>
          <w:ilvl w:val="12"/>
          <w:numId w:val="0"/>
        </w:numPr>
        <w:spacing w:before="120" w:after="0"/>
        <w:ind w:firstLine="709"/>
        <w:jc w:val="both"/>
      </w:pPr>
      <w:r w:rsidRPr="004E0387">
        <w:t>Рассчитанная шумовая характеристика потока – максимальный уровень звука – при интенсивности движения в час «пик» для дневного (700-2300) и ночного (2300-700) времени суток, в зависимости от скорости движения представлен в таблицах 2.2.</w:t>
      </w:r>
      <w:r>
        <w:t>9</w:t>
      </w:r>
      <w:r w:rsidRPr="004E0387">
        <w:t xml:space="preserve"> и 2.2.1</w:t>
      </w:r>
      <w:r>
        <w:t>0</w:t>
      </w:r>
      <w:r w:rsidRPr="004E0387">
        <w:t>.</w:t>
      </w:r>
    </w:p>
    <w:p w:rsidR="00A32C72" w:rsidRPr="004E0387" w:rsidRDefault="00A32C72" w:rsidP="00A32C72">
      <w:pPr>
        <w:pStyle w:val="aff7"/>
        <w:keepNext/>
        <w:numPr>
          <w:ilvl w:val="12"/>
          <w:numId w:val="0"/>
        </w:numPr>
        <w:spacing w:before="120" w:after="0"/>
        <w:ind w:firstLine="709"/>
        <w:jc w:val="right"/>
      </w:pPr>
      <w:r w:rsidRPr="004E0387">
        <w:t>Таблица 2.2.</w:t>
      </w:r>
      <w:r>
        <w:t>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7"/>
        <w:gridCol w:w="1651"/>
        <w:gridCol w:w="2101"/>
        <w:gridCol w:w="1762"/>
        <w:gridCol w:w="1987"/>
      </w:tblGrid>
      <w:tr w:rsidR="00A32C72" w:rsidRPr="004E0387" w:rsidTr="00EA7021">
        <w:tc>
          <w:tcPr>
            <w:tcW w:w="1365" w:type="pct"/>
            <w:vAlign w:val="center"/>
          </w:tcPr>
          <w:p w:rsidR="00A32C72" w:rsidRPr="004E0387" w:rsidRDefault="00A32C72" w:rsidP="00EA7021">
            <w:pPr>
              <w:jc w:val="center"/>
            </w:pPr>
            <w:r w:rsidRPr="004E0387">
              <w:rPr>
                <w:sz w:val="22"/>
                <w:szCs w:val="22"/>
              </w:rPr>
              <w:t xml:space="preserve">Участок линии </w:t>
            </w:r>
            <w:r w:rsidRPr="004E0387">
              <w:t>РСТ</w:t>
            </w:r>
          </w:p>
        </w:tc>
        <w:tc>
          <w:tcPr>
            <w:tcW w:w="800" w:type="pct"/>
            <w:vAlign w:val="center"/>
          </w:tcPr>
          <w:p w:rsidR="00A32C72" w:rsidRPr="004E0387" w:rsidRDefault="00A32C72" w:rsidP="00EA7021">
            <w:pPr>
              <w:jc w:val="center"/>
            </w:pPr>
            <w:r w:rsidRPr="004E0387">
              <w:rPr>
                <w:sz w:val="22"/>
                <w:szCs w:val="22"/>
              </w:rPr>
              <w:t>Скорость движения</w:t>
            </w:r>
          </w:p>
          <w:p w:rsidR="00A32C72" w:rsidRPr="004E0387" w:rsidRDefault="00A32C72" w:rsidP="00EA7021">
            <w:pPr>
              <w:jc w:val="center"/>
            </w:pPr>
            <w:r w:rsidRPr="004E0387">
              <w:rPr>
                <w:sz w:val="22"/>
                <w:szCs w:val="22"/>
              </w:rPr>
              <w:t>потока, км/час</w:t>
            </w:r>
          </w:p>
        </w:tc>
        <w:tc>
          <w:tcPr>
            <w:tcW w:w="1018" w:type="pct"/>
            <w:vAlign w:val="center"/>
          </w:tcPr>
          <w:p w:rsidR="00A32C72" w:rsidRPr="004E0387" w:rsidRDefault="00A32C72" w:rsidP="00EA7021">
            <w:pPr>
              <w:ind w:right="79"/>
              <w:jc w:val="center"/>
            </w:pPr>
            <w:r w:rsidRPr="004E0387">
              <w:rPr>
                <w:sz w:val="22"/>
                <w:szCs w:val="22"/>
              </w:rPr>
              <w:t>Шумовая</w:t>
            </w:r>
          </w:p>
          <w:p w:rsidR="00A32C72" w:rsidRPr="004E0387" w:rsidRDefault="00A32C72" w:rsidP="00EA7021">
            <w:pPr>
              <w:ind w:right="79"/>
              <w:jc w:val="center"/>
            </w:pPr>
            <w:r w:rsidRPr="004E0387">
              <w:rPr>
                <w:sz w:val="22"/>
                <w:szCs w:val="22"/>
              </w:rPr>
              <w:t>характеристика</w:t>
            </w:r>
          </w:p>
          <w:p w:rsidR="00A32C72" w:rsidRPr="004E0387" w:rsidRDefault="00A32C72" w:rsidP="00EA7021">
            <w:pPr>
              <w:ind w:right="79"/>
              <w:jc w:val="center"/>
            </w:pPr>
            <w:r w:rsidRPr="004E0387">
              <w:rPr>
                <w:sz w:val="22"/>
                <w:szCs w:val="22"/>
              </w:rPr>
              <w:t>L</w:t>
            </w:r>
            <w:r w:rsidRPr="004E0387">
              <w:rPr>
                <w:sz w:val="22"/>
                <w:szCs w:val="22"/>
                <w:vertAlign w:val="subscript"/>
              </w:rPr>
              <w:t>Амах</w:t>
            </w:r>
            <w:r w:rsidRPr="004E0387">
              <w:rPr>
                <w:sz w:val="22"/>
                <w:szCs w:val="22"/>
              </w:rPr>
              <w:t>-</w:t>
            </w:r>
            <w:r w:rsidRPr="004E0387">
              <w:t xml:space="preserve"> </w:t>
            </w:r>
            <w:r w:rsidRPr="004E0387">
              <w:rPr>
                <w:lang w:val="en-US"/>
              </w:rPr>
              <w:t>L</w:t>
            </w:r>
            <w:r w:rsidRPr="004E0387">
              <w:rPr>
                <w:vertAlign w:val="subscript"/>
              </w:rPr>
              <w:t>А ш.р,</w:t>
            </w:r>
            <w:r w:rsidRPr="004E0387">
              <w:rPr>
                <w:vertAlign w:val="subscript"/>
              </w:rPr>
              <w:br/>
            </w:r>
            <w:r w:rsidRPr="004E0387">
              <w:t>дБА</w:t>
            </w:r>
          </w:p>
        </w:tc>
        <w:tc>
          <w:tcPr>
            <w:tcW w:w="854" w:type="pct"/>
            <w:vAlign w:val="center"/>
          </w:tcPr>
          <w:p w:rsidR="00A32C72" w:rsidRPr="004E0387" w:rsidRDefault="00A32C72" w:rsidP="00EA7021">
            <w:pPr>
              <w:jc w:val="center"/>
            </w:pPr>
            <w:r w:rsidRPr="004E0387">
              <w:rPr>
                <w:sz w:val="22"/>
                <w:szCs w:val="22"/>
              </w:rPr>
              <w:t xml:space="preserve">Допустимый </w:t>
            </w:r>
          </w:p>
          <w:p w:rsidR="00A32C72" w:rsidRPr="004E0387" w:rsidRDefault="00A32C72" w:rsidP="00EA7021">
            <w:pPr>
              <w:jc w:val="center"/>
            </w:pPr>
            <w:r w:rsidRPr="004E0387">
              <w:rPr>
                <w:sz w:val="22"/>
                <w:szCs w:val="22"/>
              </w:rPr>
              <w:t xml:space="preserve">уровень звука </w:t>
            </w:r>
          </w:p>
          <w:p w:rsidR="00A32C72" w:rsidRPr="004E0387" w:rsidRDefault="00A32C72" w:rsidP="00EA7021">
            <w:pPr>
              <w:jc w:val="center"/>
            </w:pPr>
            <w:r w:rsidRPr="004E0387">
              <w:rPr>
                <w:sz w:val="22"/>
                <w:szCs w:val="22"/>
              </w:rPr>
              <w:t>(ПДУ), день,</w:t>
            </w:r>
          </w:p>
          <w:p w:rsidR="00A32C72" w:rsidRPr="004E0387" w:rsidRDefault="00A32C72" w:rsidP="00EA7021">
            <w:pPr>
              <w:jc w:val="center"/>
            </w:pPr>
            <w:r w:rsidRPr="004E0387">
              <w:rPr>
                <w:sz w:val="22"/>
                <w:szCs w:val="22"/>
              </w:rPr>
              <w:t>дБА</w:t>
            </w:r>
          </w:p>
        </w:tc>
        <w:tc>
          <w:tcPr>
            <w:tcW w:w="963" w:type="pct"/>
            <w:vAlign w:val="center"/>
          </w:tcPr>
          <w:p w:rsidR="00A32C72" w:rsidRPr="004E0387" w:rsidRDefault="00A32C72" w:rsidP="00EA7021">
            <w:pPr>
              <w:jc w:val="center"/>
            </w:pPr>
            <w:r w:rsidRPr="004E0387">
              <w:rPr>
                <w:sz w:val="22"/>
                <w:szCs w:val="22"/>
              </w:rPr>
              <w:t xml:space="preserve">Превышение </w:t>
            </w:r>
          </w:p>
          <w:p w:rsidR="00A32C72" w:rsidRPr="004E0387" w:rsidRDefault="00A32C72" w:rsidP="00EA7021">
            <w:pPr>
              <w:jc w:val="center"/>
            </w:pPr>
            <w:r w:rsidRPr="004E0387">
              <w:rPr>
                <w:sz w:val="22"/>
                <w:szCs w:val="22"/>
              </w:rPr>
              <w:t xml:space="preserve">ПДУ, </w:t>
            </w:r>
          </w:p>
          <w:p w:rsidR="00A32C72" w:rsidRPr="004E0387" w:rsidRDefault="00A32C72" w:rsidP="00EA7021">
            <w:pPr>
              <w:jc w:val="center"/>
            </w:pPr>
            <w:r w:rsidRPr="004E0387">
              <w:rPr>
                <w:sz w:val="22"/>
                <w:szCs w:val="22"/>
              </w:rPr>
              <w:t>дБА</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30</w:t>
            </w:r>
          </w:p>
        </w:tc>
        <w:tc>
          <w:tcPr>
            <w:tcW w:w="1018" w:type="pct"/>
            <w:vAlign w:val="center"/>
          </w:tcPr>
          <w:p w:rsidR="00A32C72" w:rsidRPr="004E0387" w:rsidRDefault="00A32C72" w:rsidP="00EA7021">
            <w:pPr>
              <w:jc w:val="center"/>
            </w:pPr>
            <w:r w:rsidRPr="004E0387">
              <w:rPr>
                <w:sz w:val="22"/>
                <w:szCs w:val="22"/>
              </w:rPr>
              <w:t>70</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нет</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40</w:t>
            </w:r>
          </w:p>
        </w:tc>
        <w:tc>
          <w:tcPr>
            <w:tcW w:w="1018" w:type="pct"/>
            <w:vAlign w:val="center"/>
          </w:tcPr>
          <w:p w:rsidR="00A32C72" w:rsidRPr="004E0387" w:rsidRDefault="00A32C72" w:rsidP="00EA7021">
            <w:pPr>
              <w:jc w:val="center"/>
            </w:pPr>
            <w:r w:rsidRPr="004E0387">
              <w:rPr>
                <w:sz w:val="22"/>
                <w:szCs w:val="22"/>
              </w:rPr>
              <w:t>70</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нет</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50</w:t>
            </w:r>
          </w:p>
        </w:tc>
        <w:tc>
          <w:tcPr>
            <w:tcW w:w="1018" w:type="pct"/>
            <w:vAlign w:val="center"/>
          </w:tcPr>
          <w:p w:rsidR="00A32C72" w:rsidRPr="004E0387" w:rsidRDefault="00A32C72" w:rsidP="00EA7021">
            <w:pPr>
              <w:jc w:val="center"/>
            </w:pPr>
            <w:r w:rsidRPr="004E0387">
              <w:rPr>
                <w:sz w:val="22"/>
                <w:szCs w:val="22"/>
              </w:rPr>
              <w:t>72</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2</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60</w:t>
            </w:r>
          </w:p>
        </w:tc>
        <w:tc>
          <w:tcPr>
            <w:tcW w:w="1018" w:type="pct"/>
            <w:vAlign w:val="center"/>
          </w:tcPr>
          <w:p w:rsidR="00A32C72" w:rsidRPr="004E0387" w:rsidRDefault="00A32C72" w:rsidP="00EA7021">
            <w:pPr>
              <w:jc w:val="center"/>
            </w:pPr>
            <w:r w:rsidRPr="004E0387">
              <w:rPr>
                <w:sz w:val="22"/>
                <w:szCs w:val="22"/>
              </w:rPr>
              <w:t>74</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4</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70</w:t>
            </w:r>
          </w:p>
        </w:tc>
        <w:tc>
          <w:tcPr>
            <w:tcW w:w="1018" w:type="pct"/>
            <w:vAlign w:val="center"/>
          </w:tcPr>
          <w:p w:rsidR="00A32C72" w:rsidRPr="004E0387" w:rsidRDefault="00A32C72" w:rsidP="00EA7021">
            <w:pPr>
              <w:jc w:val="center"/>
            </w:pPr>
            <w:r w:rsidRPr="004E0387">
              <w:rPr>
                <w:sz w:val="22"/>
                <w:szCs w:val="22"/>
              </w:rPr>
              <w:t>76</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6</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80</w:t>
            </w:r>
          </w:p>
        </w:tc>
        <w:tc>
          <w:tcPr>
            <w:tcW w:w="1018" w:type="pct"/>
            <w:vAlign w:val="center"/>
          </w:tcPr>
          <w:p w:rsidR="00A32C72" w:rsidRPr="004E0387" w:rsidRDefault="00A32C72" w:rsidP="00EA7021">
            <w:pPr>
              <w:jc w:val="center"/>
            </w:pPr>
            <w:r w:rsidRPr="004E0387">
              <w:rPr>
                <w:sz w:val="22"/>
                <w:szCs w:val="22"/>
              </w:rPr>
              <w:t>78</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8</w:t>
            </w:r>
          </w:p>
        </w:tc>
      </w:tr>
      <w:tr w:rsidR="00A32C72" w:rsidRPr="004E038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90</w:t>
            </w:r>
          </w:p>
        </w:tc>
        <w:tc>
          <w:tcPr>
            <w:tcW w:w="1018" w:type="pct"/>
            <w:vAlign w:val="center"/>
          </w:tcPr>
          <w:p w:rsidR="00A32C72" w:rsidRPr="004E0387" w:rsidRDefault="00A32C72" w:rsidP="00EA7021">
            <w:pPr>
              <w:jc w:val="center"/>
            </w:pPr>
            <w:r w:rsidRPr="004E0387">
              <w:rPr>
                <w:sz w:val="22"/>
                <w:szCs w:val="22"/>
              </w:rPr>
              <w:t>80</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10</w:t>
            </w:r>
          </w:p>
        </w:tc>
      </w:tr>
      <w:tr w:rsidR="00A32C72" w:rsidRPr="00362C07" w:rsidTr="00EA7021">
        <w:tc>
          <w:tcPr>
            <w:tcW w:w="1365" w:type="pct"/>
            <w:vAlign w:val="center"/>
          </w:tcPr>
          <w:p w:rsidR="00A32C72" w:rsidRPr="004E0387" w:rsidRDefault="00A32C72" w:rsidP="00EA7021">
            <w:pPr>
              <w:jc w:val="center"/>
            </w:pPr>
            <w:r w:rsidRPr="004E0387">
              <w:rPr>
                <w:sz w:val="22"/>
                <w:szCs w:val="22"/>
              </w:rPr>
              <w:t>Участок равномерного движения</w:t>
            </w:r>
          </w:p>
        </w:tc>
        <w:tc>
          <w:tcPr>
            <w:tcW w:w="800" w:type="pct"/>
            <w:vAlign w:val="center"/>
          </w:tcPr>
          <w:p w:rsidR="00A32C72" w:rsidRPr="004E0387" w:rsidRDefault="00A32C72" w:rsidP="00EA7021">
            <w:pPr>
              <w:jc w:val="center"/>
            </w:pPr>
            <w:r w:rsidRPr="004E0387">
              <w:rPr>
                <w:sz w:val="22"/>
                <w:szCs w:val="22"/>
              </w:rPr>
              <w:t>100</w:t>
            </w:r>
          </w:p>
        </w:tc>
        <w:tc>
          <w:tcPr>
            <w:tcW w:w="1018" w:type="pct"/>
            <w:vAlign w:val="center"/>
          </w:tcPr>
          <w:p w:rsidR="00A32C72" w:rsidRPr="004E0387" w:rsidRDefault="00A32C72" w:rsidP="00EA7021">
            <w:pPr>
              <w:jc w:val="center"/>
            </w:pPr>
            <w:r w:rsidRPr="004E0387">
              <w:rPr>
                <w:sz w:val="22"/>
                <w:szCs w:val="22"/>
              </w:rPr>
              <w:t>82</w:t>
            </w:r>
          </w:p>
        </w:tc>
        <w:tc>
          <w:tcPr>
            <w:tcW w:w="854" w:type="pct"/>
            <w:vAlign w:val="center"/>
          </w:tcPr>
          <w:p w:rsidR="00A32C72" w:rsidRPr="004E0387" w:rsidRDefault="00A32C72" w:rsidP="00EA7021">
            <w:pPr>
              <w:jc w:val="center"/>
            </w:pPr>
            <w:r w:rsidRPr="004E0387">
              <w:rPr>
                <w:sz w:val="22"/>
                <w:szCs w:val="22"/>
              </w:rPr>
              <w:t>70</w:t>
            </w:r>
          </w:p>
        </w:tc>
        <w:tc>
          <w:tcPr>
            <w:tcW w:w="963" w:type="pct"/>
            <w:vAlign w:val="center"/>
          </w:tcPr>
          <w:p w:rsidR="00A32C72" w:rsidRPr="004E0387" w:rsidRDefault="00A32C72" w:rsidP="00EA7021">
            <w:pPr>
              <w:jc w:val="center"/>
            </w:pPr>
            <w:r w:rsidRPr="004E0387">
              <w:rPr>
                <w:sz w:val="22"/>
                <w:szCs w:val="22"/>
              </w:rPr>
              <w:t>12</w:t>
            </w:r>
          </w:p>
        </w:tc>
      </w:tr>
    </w:tbl>
    <w:p w:rsidR="00A32C72" w:rsidRPr="00362C07" w:rsidRDefault="00A32C72" w:rsidP="00A32C72">
      <w:pPr>
        <w:pStyle w:val="aff7"/>
        <w:numPr>
          <w:ilvl w:val="12"/>
          <w:numId w:val="0"/>
        </w:numPr>
        <w:ind w:firstLine="709"/>
        <w:jc w:val="right"/>
        <w:rPr>
          <w:highlight w:val="green"/>
        </w:rPr>
      </w:pPr>
    </w:p>
    <w:p w:rsidR="00A32C72" w:rsidRPr="00537D96" w:rsidRDefault="00A32C72" w:rsidP="00A32C72">
      <w:pPr>
        <w:pStyle w:val="aff7"/>
        <w:keepNext/>
        <w:numPr>
          <w:ilvl w:val="12"/>
          <w:numId w:val="0"/>
        </w:numPr>
        <w:spacing w:before="120" w:after="0"/>
        <w:ind w:firstLine="709"/>
        <w:jc w:val="right"/>
      </w:pPr>
      <w:r>
        <w:br w:type="page"/>
      </w:r>
      <w:r w:rsidRPr="00537D96">
        <w:lastRenderedPageBreak/>
        <w:t>Таблица 2.2.1</w:t>
      </w:r>
      <w:r>
        <w:t>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7"/>
        <w:gridCol w:w="1651"/>
        <w:gridCol w:w="2008"/>
        <w:gridCol w:w="1828"/>
        <w:gridCol w:w="2014"/>
      </w:tblGrid>
      <w:tr w:rsidR="00A32C72" w:rsidRPr="00537D96" w:rsidTr="00EA7021">
        <w:tc>
          <w:tcPr>
            <w:tcW w:w="1365" w:type="pct"/>
            <w:vAlign w:val="center"/>
          </w:tcPr>
          <w:p w:rsidR="00A32C72" w:rsidRPr="00537D96" w:rsidRDefault="00A32C72" w:rsidP="00EA7021">
            <w:pPr>
              <w:jc w:val="center"/>
            </w:pPr>
            <w:r w:rsidRPr="00537D96">
              <w:rPr>
                <w:sz w:val="22"/>
                <w:szCs w:val="22"/>
              </w:rPr>
              <w:t xml:space="preserve">Участок линии </w:t>
            </w:r>
            <w:r w:rsidRPr="00537D96">
              <w:t>РСТ</w:t>
            </w:r>
          </w:p>
        </w:tc>
        <w:tc>
          <w:tcPr>
            <w:tcW w:w="800" w:type="pct"/>
            <w:vAlign w:val="center"/>
          </w:tcPr>
          <w:p w:rsidR="00A32C72" w:rsidRPr="00537D96" w:rsidRDefault="00A32C72" w:rsidP="00EA7021">
            <w:pPr>
              <w:jc w:val="center"/>
            </w:pPr>
            <w:r w:rsidRPr="00537D96">
              <w:rPr>
                <w:sz w:val="22"/>
                <w:szCs w:val="22"/>
              </w:rPr>
              <w:t>Скорость движения</w:t>
            </w:r>
          </w:p>
          <w:p w:rsidR="00A32C72" w:rsidRPr="00537D96" w:rsidRDefault="00A32C72" w:rsidP="00EA7021">
            <w:pPr>
              <w:jc w:val="center"/>
            </w:pPr>
            <w:r w:rsidRPr="00537D96">
              <w:rPr>
                <w:sz w:val="22"/>
                <w:szCs w:val="22"/>
              </w:rPr>
              <w:t>потока, км/час</w:t>
            </w:r>
          </w:p>
        </w:tc>
        <w:tc>
          <w:tcPr>
            <w:tcW w:w="973" w:type="pct"/>
            <w:vAlign w:val="center"/>
          </w:tcPr>
          <w:p w:rsidR="00A32C72" w:rsidRPr="00537D96" w:rsidRDefault="00A32C72" w:rsidP="00EA7021">
            <w:pPr>
              <w:ind w:right="79"/>
              <w:jc w:val="center"/>
            </w:pPr>
            <w:r w:rsidRPr="00537D96">
              <w:rPr>
                <w:sz w:val="22"/>
                <w:szCs w:val="22"/>
              </w:rPr>
              <w:t>Шумовая</w:t>
            </w:r>
          </w:p>
          <w:p w:rsidR="00A32C72" w:rsidRPr="00537D96" w:rsidRDefault="00A32C72" w:rsidP="00EA7021">
            <w:pPr>
              <w:ind w:right="79"/>
              <w:jc w:val="center"/>
            </w:pPr>
            <w:r w:rsidRPr="00537D96">
              <w:rPr>
                <w:sz w:val="22"/>
                <w:szCs w:val="22"/>
              </w:rPr>
              <w:t>характеристика</w:t>
            </w:r>
          </w:p>
          <w:p w:rsidR="00A32C72" w:rsidRPr="00537D96" w:rsidRDefault="00A32C72" w:rsidP="00EA7021">
            <w:pPr>
              <w:ind w:right="79"/>
              <w:jc w:val="center"/>
            </w:pPr>
            <w:r w:rsidRPr="00537D96">
              <w:rPr>
                <w:sz w:val="22"/>
                <w:szCs w:val="22"/>
              </w:rPr>
              <w:t>L</w:t>
            </w:r>
            <w:r w:rsidRPr="00537D96">
              <w:rPr>
                <w:sz w:val="22"/>
                <w:szCs w:val="22"/>
                <w:vertAlign w:val="subscript"/>
              </w:rPr>
              <w:t>Амах</w:t>
            </w:r>
            <w:r w:rsidRPr="00537D96">
              <w:rPr>
                <w:sz w:val="22"/>
                <w:szCs w:val="22"/>
              </w:rPr>
              <w:t>-</w:t>
            </w:r>
            <w:r w:rsidRPr="00537D96">
              <w:t xml:space="preserve"> </w:t>
            </w:r>
            <w:r w:rsidRPr="00537D96">
              <w:rPr>
                <w:lang w:val="en-US"/>
              </w:rPr>
              <w:t>L</w:t>
            </w:r>
            <w:r w:rsidRPr="00537D96">
              <w:rPr>
                <w:vertAlign w:val="subscript"/>
              </w:rPr>
              <w:t>А ш.р,</w:t>
            </w:r>
            <w:r w:rsidRPr="00537D96">
              <w:rPr>
                <w:vertAlign w:val="subscript"/>
              </w:rPr>
              <w:br/>
            </w:r>
            <w:r w:rsidRPr="00537D96">
              <w:t>дБА</w:t>
            </w:r>
          </w:p>
        </w:tc>
        <w:tc>
          <w:tcPr>
            <w:tcW w:w="886" w:type="pct"/>
            <w:vAlign w:val="center"/>
          </w:tcPr>
          <w:p w:rsidR="00A32C72" w:rsidRPr="00537D96" w:rsidRDefault="00A32C72" w:rsidP="00EA7021">
            <w:pPr>
              <w:jc w:val="center"/>
            </w:pPr>
            <w:r w:rsidRPr="00537D96">
              <w:rPr>
                <w:sz w:val="22"/>
                <w:szCs w:val="22"/>
              </w:rPr>
              <w:t>Допустимый уровень звука (ПДУ), ночь,</w:t>
            </w:r>
          </w:p>
          <w:p w:rsidR="00A32C72" w:rsidRPr="00537D96" w:rsidRDefault="00A32C72" w:rsidP="00EA7021">
            <w:pPr>
              <w:jc w:val="center"/>
            </w:pPr>
            <w:r w:rsidRPr="00537D96">
              <w:rPr>
                <w:sz w:val="22"/>
                <w:szCs w:val="22"/>
              </w:rPr>
              <w:t>дБА</w:t>
            </w:r>
          </w:p>
        </w:tc>
        <w:tc>
          <w:tcPr>
            <w:tcW w:w="977" w:type="pct"/>
            <w:vAlign w:val="center"/>
          </w:tcPr>
          <w:p w:rsidR="00A32C72" w:rsidRPr="00537D96" w:rsidRDefault="00A32C72" w:rsidP="00EA7021">
            <w:pPr>
              <w:jc w:val="center"/>
            </w:pPr>
            <w:r w:rsidRPr="00537D96">
              <w:rPr>
                <w:sz w:val="22"/>
                <w:szCs w:val="22"/>
              </w:rPr>
              <w:t xml:space="preserve">Превышение ПДУ, </w:t>
            </w:r>
            <w:r w:rsidRPr="00537D96">
              <w:rPr>
                <w:sz w:val="22"/>
                <w:szCs w:val="22"/>
              </w:rPr>
              <w:br/>
              <w:t>дБА</w:t>
            </w:r>
          </w:p>
        </w:tc>
      </w:tr>
      <w:tr w:rsidR="00A32C72" w:rsidRPr="00537D96" w:rsidTr="00EA7021">
        <w:tc>
          <w:tcPr>
            <w:tcW w:w="1365" w:type="pct"/>
            <w:vAlign w:val="center"/>
          </w:tcPr>
          <w:p w:rsidR="00A32C72" w:rsidRPr="00537D96" w:rsidRDefault="00A32C72" w:rsidP="00EA7021">
            <w:pPr>
              <w:ind w:right="-66"/>
              <w:jc w:val="center"/>
            </w:pPr>
            <w:r w:rsidRPr="00537D96">
              <w:rPr>
                <w:sz w:val="22"/>
                <w:szCs w:val="22"/>
              </w:rPr>
              <w:t>Участок равномерного движения</w:t>
            </w:r>
          </w:p>
        </w:tc>
        <w:tc>
          <w:tcPr>
            <w:tcW w:w="800" w:type="pct"/>
            <w:vAlign w:val="center"/>
          </w:tcPr>
          <w:p w:rsidR="00A32C72" w:rsidRPr="00537D96" w:rsidRDefault="00A32C72" w:rsidP="00EA7021">
            <w:pPr>
              <w:ind w:right="-66"/>
              <w:jc w:val="center"/>
            </w:pPr>
            <w:r w:rsidRPr="00537D96">
              <w:rPr>
                <w:sz w:val="22"/>
                <w:szCs w:val="22"/>
              </w:rPr>
              <w:t>30</w:t>
            </w:r>
          </w:p>
        </w:tc>
        <w:tc>
          <w:tcPr>
            <w:tcW w:w="973" w:type="pct"/>
            <w:vAlign w:val="center"/>
          </w:tcPr>
          <w:p w:rsidR="00A32C72" w:rsidRPr="00537D96" w:rsidRDefault="00A32C72" w:rsidP="00EA7021">
            <w:pPr>
              <w:ind w:right="-66"/>
              <w:jc w:val="center"/>
            </w:pPr>
            <w:r w:rsidRPr="00537D96">
              <w:rPr>
                <w:sz w:val="22"/>
                <w:szCs w:val="22"/>
              </w:rPr>
              <w:t>70</w:t>
            </w:r>
          </w:p>
        </w:tc>
        <w:tc>
          <w:tcPr>
            <w:tcW w:w="886" w:type="pct"/>
            <w:vAlign w:val="center"/>
          </w:tcPr>
          <w:p w:rsidR="00A32C72" w:rsidRPr="00537D96" w:rsidRDefault="00A32C72" w:rsidP="00EA7021">
            <w:pPr>
              <w:ind w:right="-66"/>
              <w:jc w:val="center"/>
            </w:pPr>
            <w:r w:rsidRPr="00537D96">
              <w:rPr>
                <w:sz w:val="22"/>
                <w:szCs w:val="22"/>
              </w:rPr>
              <w:t>60</w:t>
            </w:r>
          </w:p>
        </w:tc>
        <w:tc>
          <w:tcPr>
            <w:tcW w:w="977" w:type="pct"/>
            <w:vAlign w:val="center"/>
          </w:tcPr>
          <w:p w:rsidR="00A32C72" w:rsidRPr="00537D96" w:rsidRDefault="00A32C72" w:rsidP="00EA7021">
            <w:pPr>
              <w:ind w:right="-66"/>
              <w:jc w:val="center"/>
            </w:pPr>
            <w:r w:rsidRPr="00537D96">
              <w:rPr>
                <w:sz w:val="22"/>
                <w:szCs w:val="22"/>
              </w:rPr>
              <w:t>10</w:t>
            </w:r>
          </w:p>
        </w:tc>
      </w:tr>
      <w:tr w:rsidR="00A32C72" w:rsidRPr="00537D96" w:rsidTr="00EA7021">
        <w:tc>
          <w:tcPr>
            <w:tcW w:w="1365" w:type="pct"/>
            <w:vAlign w:val="center"/>
          </w:tcPr>
          <w:p w:rsidR="00A32C72" w:rsidRPr="00537D96" w:rsidRDefault="00A32C72" w:rsidP="00EA7021">
            <w:pPr>
              <w:ind w:right="-66"/>
              <w:jc w:val="center"/>
            </w:pPr>
            <w:r w:rsidRPr="00537D96">
              <w:rPr>
                <w:sz w:val="22"/>
                <w:szCs w:val="22"/>
              </w:rPr>
              <w:t>Участок равномерного движения</w:t>
            </w:r>
          </w:p>
        </w:tc>
        <w:tc>
          <w:tcPr>
            <w:tcW w:w="800" w:type="pct"/>
            <w:vAlign w:val="center"/>
          </w:tcPr>
          <w:p w:rsidR="00A32C72" w:rsidRPr="00537D96" w:rsidRDefault="00A32C72" w:rsidP="00EA7021">
            <w:pPr>
              <w:ind w:right="-66"/>
              <w:jc w:val="center"/>
            </w:pPr>
            <w:r w:rsidRPr="00537D96">
              <w:rPr>
                <w:sz w:val="22"/>
                <w:szCs w:val="22"/>
              </w:rPr>
              <w:t>40</w:t>
            </w:r>
          </w:p>
        </w:tc>
        <w:tc>
          <w:tcPr>
            <w:tcW w:w="973" w:type="pct"/>
            <w:vAlign w:val="center"/>
          </w:tcPr>
          <w:p w:rsidR="00A32C72" w:rsidRPr="00537D96" w:rsidRDefault="00A32C72" w:rsidP="00EA7021">
            <w:pPr>
              <w:ind w:right="-66"/>
              <w:jc w:val="center"/>
            </w:pPr>
            <w:r w:rsidRPr="00537D96">
              <w:rPr>
                <w:sz w:val="22"/>
                <w:szCs w:val="22"/>
              </w:rPr>
              <w:t>70</w:t>
            </w:r>
          </w:p>
        </w:tc>
        <w:tc>
          <w:tcPr>
            <w:tcW w:w="886" w:type="pct"/>
            <w:vAlign w:val="center"/>
          </w:tcPr>
          <w:p w:rsidR="00A32C72" w:rsidRPr="00537D96" w:rsidRDefault="00A32C72" w:rsidP="00EA7021">
            <w:pPr>
              <w:ind w:left="-98" w:right="-66"/>
              <w:jc w:val="center"/>
            </w:pPr>
            <w:r w:rsidRPr="00537D96">
              <w:rPr>
                <w:sz w:val="22"/>
                <w:szCs w:val="22"/>
              </w:rPr>
              <w:t>60</w:t>
            </w:r>
          </w:p>
        </w:tc>
        <w:tc>
          <w:tcPr>
            <w:tcW w:w="977" w:type="pct"/>
            <w:vAlign w:val="center"/>
          </w:tcPr>
          <w:p w:rsidR="00A32C72" w:rsidRPr="00537D96" w:rsidRDefault="00A32C72" w:rsidP="00EA7021">
            <w:pPr>
              <w:ind w:right="-66"/>
              <w:jc w:val="center"/>
            </w:pPr>
            <w:r w:rsidRPr="00537D96">
              <w:rPr>
                <w:sz w:val="22"/>
                <w:szCs w:val="22"/>
              </w:rPr>
              <w:t>10</w:t>
            </w:r>
          </w:p>
        </w:tc>
      </w:tr>
      <w:tr w:rsidR="00A32C72" w:rsidRPr="00537D96" w:rsidTr="00EA7021">
        <w:tc>
          <w:tcPr>
            <w:tcW w:w="1365" w:type="pct"/>
            <w:vAlign w:val="center"/>
          </w:tcPr>
          <w:p w:rsidR="00A32C72" w:rsidRPr="00537D96" w:rsidRDefault="00A32C72" w:rsidP="00EA7021">
            <w:pPr>
              <w:ind w:right="-66"/>
              <w:jc w:val="center"/>
            </w:pPr>
            <w:r w:rsidRPr="00537D96">
              <w:rPr>
                <w:sz w:val="22"/>
                <w:szCs w:val="22"/>
              </w:rPr>
              <w:t>Участок равномерного движения</w:t>
            </w:r>
          </w:p>
        </w:tc>
        <w:tc>
          <w:tcPr>
            <w:tcW w:w="800" w:type="pct"/>
            <w:vAlign w:val="center"/>
          </w:tcPr>
          <w:p w:rsidR="00A32C72" w:rsidRPr="00537D96" w:rsidRDefault="00A32C72" w:rsidP="00EA7021">
            <w:pPr>
              <w:ind w:right="-66"/>
              <w:jc w:val="center"/>
            </w:pPr>
            <w:r w:rsidRPr="00537D96">
              <w:rPr>
                <w:sz w:val="22"/>
                <w:szCs w:val="22"/>
              </w:rPr>
              <w:t>50</w:t>
            </w:r>
          </w:p>
        </w:tc>
        <w:tc>
          <w:tcPr>
            <w:tcW w:w="973" w:type="pct"/>
            <w:vAlign w:val="center"/>
          </w:tcPr>
          <w:p w:rsidR="00A32C72" w:rsidRPr="00537D96" w:rsidRDefault="00A32C72" w:rsidP="00EA7021">
            <w:pPr>
              <w:ind w:right="-66"/>
              <w:jc w:val="center"/>
            </w:pPr>
            <w:r w:rsidRPr="00537D96">
              <w:rPr>
                <w:sz w:val="22"/>
                <w:szCs w:val="22"/>
              </w:rPr>
              <w:t>72</w:t>
            </w:r>
          </w:p>
        </w:tc>
        <w:tc>
          <w:tcPr>
            <w:tcW w:w="886" w:type="pct"/>
            <w:vAlign w:val="center"/>
          </w:tcPr>
          <w:p w:rsidR="00A32C72" w:rsidRPr="00537D96" w:rsidRDefault="00A32C72" w:rsidP="00EA7021">
            <w:pPr>
              <w:ind w:left="-98" w:right="-66"/>
              <w:jc w:val="center"/>
            </w:pPr>
            <w:r w:rsidRPr="00537D96">
              <w:rPr>
                <w:sz w:val="22"/>
                <w:szCs w:val="22"/>
              </w:rPr>
              <w:t>60</w:t>
            </w:r>
          </w:p>
        </w:tc>
        <w:tc>
          <w:tcPr>
            <w:tcW w:w="977" w:type="pct"/>
            <w:vAlign w:val="center"/>
          </w:tcPr>
          <w:p w:rsidR="00A32C72" w:rsidRPr="00537D96" w:rsidRDefault="00A32C72" w:rsidP="00EA7021">
            <w:pPr>
              <w:ind w:right="-66"/>
              <w:jc w:val="center"/>
            </w:pPr>
            <w:r w:rsidRPr="00537D96">
              <w:rPr>
                <w:sz w:val="22"/>
                <w:szCs w:val="22"/>
              </w:rPr>
              <w:t>12</w:t>
            </w:r>
          </w:p>
        </w:tc>
      </w:tr>
      <w:tr w:rsidR="00A32C72" w:rsidRPr="00537D96" w:rsidTr="00EA7021">
        <w:tc>
          <w:tcPr>
            <w:tcW w:w="1365" w:type="pct"/>
            <w:vAlign w:val="center"/>
          </w:tcPr>
          <w:p w:rsidR="00A32C72" w:rsidRPr="00537D96" w:rsidRDefault="00A32C72" w:rsidP="00EA7021">
            <w:pPr>
              <w:ind w:right="-66"/>
              <w:jc w:val="center"/>
            </w:pPr>
            <w:r w:rsidRPr="00537D96">
              <w:rPr>
                <w:sz w:val="22"/>
                <w:szCs w:val="22"/>
              </w:rPr>
              <w:t>Участок равномерного движения</w:t>
            </w:r>
          </w:p>
        </w:tc>
        <w:tc>
          <w:tcPr>
            <w:tcW w:w="800" w:type="pct"/>
            <w:vAlign w:val="center"/>
          </w:tcPr>
          <w:p w:rsidR="00A32C72" w:rsidRPr="00537D96" w:rsidRDefault="00A32C72" w:rsidP="00EA7021">
            <w:pPr>
              <w:ind w:right="-66"/>
              <w:jc w:val="center"/>
            </w:pPr>
            <w:r w:rsidRPr="00537D96">
              <w:rPr>
                <w:sz w:val="22"/>
                <w:szCs w:val="22"/>
              </w:rPr>
              <w:t>60</w:t>
            </w:r>
          </w:p>
        </w:tc>
        <w:tc>
          <w:tcPr>
            <w:tcW w:w="973" w:type="pct"/>
            <w:vAlign w:val="center"/>
          </w:tcPr>
          <w:p w:rsidR="00A32C72" w:rsidRPr="00537D96" w:rsidRDefault="00A32C72" w:rsidP="00EA7021">
            <w:pPr>
              <w:ind w:right="-66"/>
              <w:jc w:val="center"/>
            </w:pPr>
            <w:r w:rsidRPr="00537D96">
              <w:rPr>
                <w:sz w:val="22"/>
                <w:szCs w:val="22"/>
              </w:rPr>
              <w:t>74</w:t>
            </w:r>
          </w:p>
        </w:tc>
        <w:tc>
          <w:tcPr>
            <w:tcW w:w="886" w:type="pct"/>
            <w:vAlign w:val="center"/>
          </w:tcPr>
          <w:p w:rsidR="00A32C72" w:rsidRPr="00537D96" w:rsidRDefault="00A32C72" w:rsidP="00EA7021">
            <w:pPr>
              <w:ind w:left="-98" w:right="-66"/>
              <w:jc w:val="center"/>
              <w:rPr>
                <w:lang w:val="en-US"/>
              </w:rPr>
            </w:pPr>
            <w:r w:rsidRPr="00537D96">
              <w:rPr>
                <w:sz w:val="22"/>
                <w:szCs w:val="22"/>
              </w:rPr>
              <w:t>6</w:t>
            </w:r>
            <w:r w:rsidRPr="00537D96">
              <w:rPr>
                <w:sz w:val="22"/>
                <w:szCs w:val="22"/>
                <w:lang w:val="en-US"/>
              </w:rPr>
              <w:t>0</w:t>
            </w:r>
          </w:p>
        </w:tc>
        <w:tc>
          <w:tcPr>
            <w:tcW w:w="977" w:type="pct"/>
            <w:vAlign w:val="center"/>
          </w:tcPr>
          <w:p w:rsidR="00A32C72" w:rsidRPr="00537D96" w:rsidRDefault="00A32C72" w:rsidP="00EA7021">
            <w:pPr>
              <w:ind w:right="-66"/>
              <w:jc w:val="center"/>
            </w:pPr>
            <w:r w:rsidRPr="00537D96">
              <w:rPr>
                <w:sz w:val="22"/>
                <w:szCs w:val="22"/>
              </w:rPr>
              <w:t>14</w:t>
            </w:r>
          </w:p>
        </w:tc>
      </w:tr>
      <w:tr w:rsidR="00A32C72" w:rsidRPr="00537D96" w:rsidTr="00EA7021">
        <w:tc>
          <w:tcPr>
            <w:tcW w:w="1365" w:type="pct"/>
            <w:vAlign w:val="center"/>
          </w:tcPr>
          <w:p w:rsidR="00A32C72" w:rsidRPr="00537D96" w:rsidRDefault="00A32C72" w:rsidP="00EA7021">
            <w:pPr>
              <w:jc w:val="center"/>
            </w:pPr>
            <w:r w:rsidRPr="00537D96">
              <w:rPr>
                <w:sz w:val="22"/>
                <w:szCs w:val="22"/>
              </w:rPr>
              <w:t>Участок равномерного движения</w:t>
            </w:r>
          </w:p>
        </w:tc>
        <w:tc>
          <w:tcPr>
            <w:tcW w:w="800" w:type="pct"/>
            <w:vAlign w:val="center"/>
          </w:tcPr>
          <w:p w:rsidR="00A32C72" w:rsidRPr="00537D96" w:rsidRDefault="00A32C72" w:rsidP="00EA7021">
            <w:pPr>
              <w:jc w:val="center"/>
            </w:pPr>
            <w:r w:rsidRPr="00537D96">
              <w:rPr>
                <w:sz w:val="22"/>
                <w:szCs w:val="22"/>
              </w:rPr>
              <w:t>70</w:t>
            </w:r>
          </w:p>
        </w:tc>
        <w:tc>
          <w:tcPr>
            <w:tcW w:w="973" w:type="pct"/>
            <w:vAlign w:val="center"/>
          </w:tcPr>
          <w:p w:rsidR="00A32C72" w:rsidRPr="00537D96" w:rsidRDefault="00A32C72" w:rsidP="00EA7021">
            <w:pPr>
              <w:jc w:val="center"/>
            </w:pPr>
            <w:r w:rsidRPr="00537D96">
              <w:rPr>
                <w:sz w:val="22"/>
                <w:szCs w:val="22"/>
              </w:rPr>
              <w:t>76</w:t>
            </w:r>
          </w:p>
        </w:tc>
        <w:tc>
          <w:tcPr>
            <w:tcW w:w="886" w:type="pct"/>
            <w:vAlign w:val="center"/>
          </w:tcPr>
          <w:p w:rsidR="00A32C72" w:rsidRPr="00537D96" w:rsidRDefault="00A32C72" w:rsidP="00EA7021">
            <w:pPr>
              <w:jc w:val="center"/>
            </w:pPr>
            <w:r w:rsidRPr="00537D96">
              <w:rPr>
                <w:sz w:val="22"/>
                <w:szCs w:val="22"/>
              </w:rPr>
              <w:t>6</w:t>
            </w:r>
            <w:r w:rsidRPr="00537D96">
              <w:rPr>
                <w:sz w:val="22"/>
                <w:szCs w:val="22"/>
                <w:lang w:val="en-US"/>
              </w:rPr>
              <w:t>0</w:t>
            </w:r>
          </w:p>
        </w:tc>
        <w:tc>
          <w:tcPr>
            <w:tcW w:w="977" w:type="pct"/>
            <w:vAlign w:val="center"/>
          </w:tcPr>
          <w:p w:rsidR="00A32C72" w:rsidRPr="00537D96" w:rsidRDefault="00A32C72" w:rsidP="00EA7021">
            <w:pPr>
              <w:ind w:right="-66"/>
              <w:jc w:val="center"/>
            </w:pPr>
            <w:r w:rsidRPr="00537D96">
              <w:rPr>
                <w:sz w:val="22"/>
                <w:szCs w:val="22"/>
              </w:rPr>
              <w:t>16</w:t>
            </w:r>
          </w:p>
        </w:tc>
      </w:tr>
      <w:tr w:rsidR="00A32C72" w:rsidRPr="00537D96" w:rsidTr="00EA7021">
        <w:tc>
          <w:tcPr>
            <w:tcW w:w="1365" w:type="pct"/>
            <w:vAlign w:val="center"/>
          </w:tcPr>
          <w:p w:rsidR="00A32C72" w:rsidRPr="00537D96" w:rsidRDefault="00A32C72" w:rsidP="00EA7021">
            <w:pPr>
              <w:jc w:val="center"/>
            </w:pPr>
            <w:r w:rsidRPr="00537D96">
              <w:rPr>
                <w:sz w:val="22"/>
                <w:szCs w:val="22"/>
              </w:rPr>
              <w:t>Участок равномерного движения</w:t>
            </w:r>
          </w:p>
        </w:tc>
        <w:tc>
          <w:tcPr>
            <w:tcW w:w="800" w:type="pct"/>
            <w:vAlign w:val="center"/>
          </w:tcPr>
          <w:p w:rsidR="00A32C72" w:rsidRPr="00537D96" w:rsidRDefault="00A32C72" w:rsidP="00EA7021">
            <w:pPr>
              <w:jc w:val="center"/>
            </w:pPr>
            <w:r w:rsidRPr="00537D96">
              <w:rPr>
                <w:sz w:val="22"/>
                <w:szCs w:val="22"/>
              </w:rPr>
              <w:t>80</w:t>
            </w:r>
          </w:p>
        </w:tc>
        <w:tc>
          <w:tcPr>
            <w:tcW w:w="973" w:type="pct"/>
            <w:vAlign w:val="center"/>
          </w:tcPr>
          <w:p w:rsidR="00A32C72" w:rsidRPr="00537D96" w:rsidRDefault="00A32C72" w:rsidP="00EA7021">
            <w:pPr>
              <w:jc w:val="center"/>
            </w:pPr>
            <w:r w:rsidRPr="00537D96">
              <w:rPr>
                <w:sz w:val="22"/>
                <w:szCs w:val="22"/>
              </w:rPr>
              <w:t>78</w:t>
            </w:r>
          </w:p>
        </w:tc>
        <w:tc>
          <w:tcPr>
            <w:tcW w:w="886" w:type="pct"/>
            <w:vAlign w:val="center"/>
          </w:tcPr>
          <w:p w:rsidR="00A32C72" w:rsidRPr="00537D96" w:rsidRDefault="00A32C72" w:rsidP="00EA7021">
            <w:pPr>
              <w:jc w:val="center"/>
            </w:pPr>
            <w:r w:rsidRPr="00537D96">
              <w:rPr>
                <w:sz w:val="22"/>
                <w:szCs w:val="22"/>
              </w:rPr>
              <w:t>6</w:t>
            </w:r>
            <w:r w:rsidRPr="00537D96">
              <w:rPr>
                <w:sz w:val="22"/>
                <w:szCs w:val="22"/>
                <w:lang w:val="en-US"/>
              </w:rPr>
              <w:t>0</w:t>
            </w:r>
          </w:p>
        </w:tc>
        <w:tc>
          <w:tcPr>
            <w:tcW w:w="977" w:type="pct"/>
            <w:vAlign w:val="center"/>
          </w:tcPr>
          <w:p w:rsidR="00A32C72" w:rsidRPr="00537D96" w:rsidRDefault="00A32C72" w:rsidP="00EA7021">
            <w:pPr>
              <w:ind w:right="-66"/>
              <w:jc w:val="center"/>
            </w:pPr>
            <w:r w:rsidRPr="00537D96">
              <w:rPr>
                <w:sz w:val="22"/>
                <w:szCs w:val="22"/>
              </w:rPr>
              <w:t>18</w:t>
            </w:r>
          </w:p>
        </w:tc>
      </w:tr>
      <w:tr w:rsidR="00A32C72" w:rsidRPr="00537D96" w:rsidTr="00EA7021">
        <w:tc>
          <w:tcPr>
            <w:tcW w:w="1365" w:type="pct"/>
            <w:vAlign w:val="center"/>
          </w:tcPr>
          <w:p w:rsidR="00A32C72" w:rsidRPr="00537D96" w:rsidRDefault="00A32C72" w:rsidP="00EA7021">
            <w:pPr>
              <w:jc w:val="center"/>
            </w:pPr>
            <w:r w:rsidRPr="00537D96">
              <w:rPr>
                <w:sz w:val="22"/>
                <w:szCs w:val="22"/>
              </w:rPr>
              <w:t>Участок равномерного движения</w:t>
            </w:r>
          </w:p>
        </w:tc>
        <w:tc>
          <w:tcPr>
            <w:tcW w:w="800" w:type="pct"/>
            <w:vAlign w:val="center"/>
          </w:tcPr>
          <w:p w:rsidR="00A32C72" w:rsidRPr="00537D96" w:rsidRDefault="00A32C72" w:rsidP="00EA7021">
            <w:pPr>
              <w:jc w:val="center"/>
            </w:pPr>
            <w:r w:rsidRPr="00537D96">
              <w:rPr>
                <w:sz w:val="22"/>
                <w:szCs w:val="22"/>
              </w:rPr>
              <w:t>90</w:t>
            </w:r>
          </w:p>
        </w:tc>
        <w:tc>
          <w:tcPr>
            <w:tcW w:w="973" w:type="pct"/>
            <w:vAlign w:val="center"/>
          </w:tcPr>
          <w:p w:rsidR="00A32C72" w:rsidRPr="00537D96" w:rsidRDefault="00A32C72" w:rsidP="00EA7021">
            <w:pPr>
              <w:jc w:val="center"/>
            </w:pPr>
            <w:r w:rsidRPr="00537D96">
              <w:rPr>
                <w:sz w:val="22"/>
                <w:szCs w:val="22"/>
              </w:rPr>
              <w:t>80</w:t>
            </w:r>
          </w:p>
        </w:tc>
        <w:tc>
          <w:tcPr>
            <w:tcW w:w="886" w:type="pct"/>
            <w:vAlign w:val="center"/>
          </w:tcPr>
          <w:p w:rsidR="00A32C72" w:rsidRPr="00537D96" w:rsidRDefault="00A32C72" w:rsidP="00EA7021">
            <w:pPr>
              <w:jc w:val="center"/>
            </w:pPr>
            <w:r w:rsidRPr="00537D96">
              <w:rPr>
                <w:sz w:val="22"/>
                <w:szCs w:val="22"/>
              </w:rPr>
              <w:t>6</w:t>
            </w:r>
            <w:r w:rsidRPr="00537D96">
              <w:rPr>
                <w:sz w:val="22"/>
                <w:szCs w:val="22"/>
                <w:lang w:val="en-US"/>
              </w:rPr>
              <w:t>0</w:t>
            </w:r>
          </w:p>
        </w:tc>
        <w:tc>
          <w:tcPr>
            <w:tcW w:w="977" w:type="pct"/>
            <w:vAlign w:val="center"/>
          </w:tcPr>
          <w:p w:rsidR="00A32C72" w:rsidRPr="00537D96" w:rsidRDefault="00A32C72" w:rsidP="00EA7021">
            <w:pPr>
              <w:ind w:right="-66"/>
              <w:jc w:val="center"/>
            </w:pPr>
            <w:r w:rsidRPr="00537D96">
              <w:rPr>
                <w:sz w:val="22"/>
                <w:szCs w:val="22"/>
              </w:rPr>
              <w:t>20</w:t>
            </w:r>
          </w:p>
        </w:tc>
      </w:tr>
      <w:tr w:rsidR="00A32C72" w:rsidRPr="00362C07" w:rsidTr="00EA7021">
        <w:tc>
          <w:tcPr>
            <w:tcW w:w="1365" w:type="pct"/>
            <w:vAlign w:val="center"/>
          </w:tcPr>
          <w:p w:rsidR="00A32C72" w:rsidRPr="00537D96" w:rsidRDefault="00A32C72" w:rsidP="00EA7021">
            <w:pPr>
              <w:jc w:val="center"/>
            </w:pPr>
            <w:r w:rsidRPr="00537D96">
              <w:rPr>
                <w:sz w:val="22"/>
                <w:szCs w:val="22"/>
              </w:rPr>
              <w:t>Участок равномерного движения</w:t>
            </w:r>
          </w:p>
        </w:tc>
        <w:tc>
          <w:tcPr>
            <w:tcW w:w="800" w:type="pct"/>
            <w:vAlign w:val="center"/>
          </w:tcPr>
          <w:p w:rsidR="00A32C72" w:rsidRPr="00537D96" w:rsidRDefault="00A32C72" w:rsidP="00EA7021">
            <w:pPr>
              <w:jc w:val="center"/>
            </w:pPr>
            <w:r w:rsidRPr="00537D96">
              <w:rPr>
                <w:sz w:val="22"/>
                <w:szCs w:val="22"/>
              </w:rPr>
              <w:t>100</w:t>
            </w:r>
          </w:p>
        </w:tc>
        <w:tc>
          <w:tcPr>
            <w:tcW w:w="973" w:type="pct"/>
            <w:vAlign w:val="center"/>
          </w:tcPr>
          <w:p w:rsidR="00A32C72" w:rsidRPr="00537D96" w:rsidRDefault="00A32C72" w:rsidP="00EA7021">
            <w:pPr>
              <w:jc w:val="center"/>
            </w:pPr>
            <w:r w:rsidRPr="00537D96">
              <w:rPr>
                <w:sz w:val="22"/>
                <w:szCs w:val="22"/>
              </w:rPr>
              <w:t>82</w:t>
            </w:r>
          </w:p>
        </w:tc>
        <w:tc>
          <w:tcPr>
            <w:tcW w:w="886" w:type="pct"/>
            <w:vAlign w:val="center"/>
          </w:tcPr>
          <w:p w:rsidR="00A32C72" w:rsidRPr="00537D96" w:rsidRDefault="00A32C72" w:rsidP="00EA7021">
            <w:pPr>
              <w:jc w:val="center"/>
            </w:pPr>
            <w:r w:rsidRPr="00537D96">
              <w:rPr>
                <w:sz w:val="22"/>
                <w:szCs w:val="22"/>
              </w:rPr>
              <w:t>6</w:t>
            </w:r>
            <w:r w:rsidRPr="00537D96">
              <w:rPr>
                <w:sz w:val="22"/>
                <w:szCs w:val="22"/>
                <w:lang w:val="en-US"/>
              </w:rPr>
              <w:t>0</w:t>
            </w:r>
          </w:p>
        </w:tc>
        <w:tc>
          <w:tcPr>
            <w:tcW w:w="977" w:type="pct"/>
            <w:vAlign w:val="center"/>
          </w:tcPr>
          <w:p w:rsidR="00A32C72" w:rsidRPr="00537D96" w:rsidRDefault="00A32C72" w:rsidP="00EA7021">
            <w:pPr>
              <w:ind w:right="-66"/>
              <w:jc w:val="center"/>
            </w:pPr>
            <w:r w:rsidRPr="00537D96">
              <w:rPr>
                <w:sz w:val="22"/>
                <w:szCs w:val="22"/>
              </w:rPr>
              <w:t>22</w:t>
            </w:r>
          </w:p>
        </w:tc>
      </w:tr>
    </w:tbl>
    <w:p w:rsidR="00A32C72" w:rsidRDefault="00A32C72" w:rsidP="00A32C72">
      <w:pPr>
        <w:pStyle w:val="aff7"/>
        <w:numPr>
          <w:ilvl w:val="12"/>
          <w:numId w:val="0"/>
        </w:numPr>
        <w:spacing w:before="120" w:after="0"/>
        <w:ind w:firstLine="709"/>
        <w:jc w:val="both"/>
      </w:pPr>
      <w:r w:rsidRPr="00B431AA">
        <w:t>В таблицах 2.2.1</w:t>
      </w:r>
      <w:r>
        <w:t>1</w:t>
      </w:r>
      <w:r w:rsidRPr="00B431AA">
        <w:t xml:space="preserve"> </w:t>
      </w:r>
      <w:r>
        <w:t xml:space="preserve">(эквивалентный уровень) </w:t>
      </w:r>
      <w:r w:rsidRPr="00B431AA">
        <w:t>и 2.2.1</w:t>
      </w:r>
      <w:r>
        <w:t>2</w:t>
      </w:r>
      <w:r w:rsidRPr="00B431AA">
        <w:t xml:space="preserve"> </w:t>
      </w:r>
      <w:r>
        <w:t xml:space="preserve">(максимальный уровень) </w:t>
      </w:r>
      <w:r w:rsidRPr="00B431AA">
        <w:t>приведены результаты расч</w:t>
      </w:r>
      <w:r>
        <w:t>ё</w:t>
      </w:r>
      <w:r w:rsidRPr="00B431AA">
        <w:t>тов ширины санитарного разрыва по фактору шума от источника шума в период эксплуатации с учетом используемого мероприятия по снижению шума</w:t>
      </w:r>
      <w:r>
        <w:t xml:space="preserve">, а именно </w:t>
      </w:r>
      <w:r w:rsidRPr="00B431AA">
        <w:t>эксплуатация подвижного состава по сварным (без стыков) с систематическим  шлифование рельсов (снижение шума - LА ш.р = 9</w:t>
      </w:r>
      <w:r>
        <w:t> </w:t>
      </w:r>
      <w:r w:rsidRPr="00B431AA">
        <w:t>дБА).</w:t>
      </w:r>
    </w:p>
    <w:p w:rsidR="00A32C72" w:rsidRPr="00542229" w:rsidRDefault="00A32C72" w:rsidP="00A32C72">
      <w:pPr>
        <w:pStyle w:val="aff7"/>
        <w:keepNext/>
        <w:numPr>
          <w:ilvl w:val="12"/>
          <w:numId w:val="0"/>
        </w:numPr>
        <w:spacing w:before="120" w:after="0"/>
        <w:ind w:firstLine="709"/>
        <w:jc w:val="right"/>
      </w:pPr>
      <w:r w:rsidRPr="00542229">
        <w:t>Таблица 2.2.1</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0"/>
        <w:gridCol w:w="2180"/>
        <w:gridCol w:w="2180"/>
        <w:gridCol w:w="2478"/>
      </w:tblGrid>
      <w:tr w:rsidR="00A32C72" w:rsidRPr="00542229" w:rsidTr="00EA7021">
        <w:trPr>
          <w:trHeight w:val="340"/>
        </w:trPr>
        <w:tc>
          <w:tcPr>
            <w:tcW w:w="1686" w:type="pct"/>
            <w:vAlign w:val="center"/>
          </w:tcPr>
          <w:p w:rsidR="00A32C72" w:rsidRPr="00542229" w:rsidRDefault="00A32C72" w:rsidP="00EA7021">
            <w:pPr>
              <w:ind w:right="11"/>
              <w:jc w:val="center"/>
            </w:pPr>
            <w:r w:rsidRPr="00542229">
              <w:rPr>
                <w:sz w:val="22"/>
                <w:szCs w:val="22"/>
              </w:rPr>
              <w:t xml:space="preserve">Участок линии </w:t>
            </w:r>
            <w:r w:rsidRPr="00542229">
              <w:t>РСТ</w:t>
            </w:r>
          </w:p>
        </w:tc>
        <w:tc>
          <w:tcPr>
            <w:tcW w:w="1056" w:type="pct"/>
            <w:vAlign w:val="center"/>
          </w:tcPr>
          <w:p w:rsidR="00A32C72" w:rsidRPr="00542229" w:rsidRDefault="00A32C72" w:rsidP="00EA7021">
            <w:pPr>
              <w:ind w:right="11"/>
              <w:jc w:val="center"/>
            </w:pPr>
            <w:r w:rsidRPr="00542229">
              <w:rPr>
                <w:sz w:val="22"/>
                <w:szCs w:val="22"/>
              </w:rPr>
              <w:t xml:space="preserve">Скорость </w:t>
            </w:r>
          </w:p>
          <w:p w:rsidR="00A32C72" w:rsidRPr="00542229" w:rsidRDefault="00A32C72" w:rsidP="00EA7021">
            <w:pPr>
              <w:ind w:right="11"/>
              <w:jc w:val="center"/>
            </w:pPr>
            <w:r w:rsidRPr="00542229">
              <w:rPr>
                <w:sz w:val="22"/>
                <w:szCs w:val="22"/>
              </w:rPr>
              <w:t>движения</w:t>
            </w:r>
          </w:p>
          <w:p w:rsidR="00A32C72" w:rsidRPr="00542229" w:rsidRDefault="00A32C72" w:rsidP="00EA7021">
            <w:pPr>
              <w:ind w:right="11"/>
              <w:jc w:val="center"/>
            </w:pPr>
            <w:r w:rsidRPr="00542229">
              <w:rPr>
                <w:sz w:val="22"/>
                <w:szCs w:val="22"/>
              </w:rPr>
              <w:t>потока, км/час</w:t>
            </w:r>
          </w:p>
        </w:tc>
        <w:tc>
          <w:tcPr>
            <w:tcW w:w="1056" w:type="pct"/>
            <w:vAlign w:val="center"/>
          </w:tcPr>
          <w:p w:rsidR="00A32C72" w:rsidRPr="00542229" w:rsidRDefault="00A32C72" w:rsidP="00EA7021">
            <w:pPr>
              <w:ind w:right="11"/>
              <w:jc w:val="center"/>
            </w:pPr>
            <w:r w:rsidRPr="00542229">
              <w:rPr>
                <w:sz w:val="22"/>
                <w:szCs w:val="22"/>
              </w:rPr>
              <w:t>Шумовая</w:t>
            </w:r>
          </w:p>
          <w:p w:rsidR="00A32C72" w:rsidRPr="00542229" w:rsidRDefault="00A32C72" w:rsidP="00EA7021">
            <w:pPr>
              <w:ind w:right="11"/>
              <w:jc w:val="center"/>
            </w:pPr>
            <w:r w:rsidRPr="00542229">
              <w:rPr>
                <w:sz w:val="22"/>
                <w:szCs w:val="22"/>
              </w:rPr>
              <w:t>Характеристика</w:t>
            </w:r>
            <w:r>
              <w:rPr>
                <w:sz w:val="22"/>
                <w:szCs w:val="22"/>
              </w:rPr>
              <w:br/>
            </w:r>
            <w:r w:rsidRPr="00542229">
              <w:rPr>
                <w:sz w:val="22"/>
                <w:szCs w:val="22"/>
              </w:rPr>
              <w:t>L</w:t>
            </w:r>
            <w:r w:rsidRPr="00542229">
              <w:rPr>
                <w:sz w:val="22"/>
                <w:szCs w:val="22"/>
                <w:vertAlign w:val="subscript"/>
              </w:rPr>
              <w:t xml:space="preserve">Аэкв, </w:t>
            </w:r>
            <w:r w:rsidRPr="00542229">
              <w:rPr>
                <w:sz w:val="22"/>
                <w:szCs w:val="22"/>
                <w:vertAlign w:val="subscript"/>
              </w:rPr>
              <w:br/>
            </w:r>
            <w:r w:rsidRPr="00542229">
              <w:rPr>
                <w:sz w:val="22"/>
                <w:szCs w:val="22"/>
              </w:rPr>
              <w:t>дБА</w:t>
            </w:r>
          </w:p>
        </w:tc>
        <w:tc>
          <w:tcPr>
            <w:tcW w:w="1201" w:type="pct"/>
            <w:vAlign w:val="center"/>
          </w:tcPr>
          <w:p w:rsidR="00A32C72" w:rsidRPr="00542229" w:rsidRDefault="00A32C72" w:rsidP="00EA7021">
            <w:pPr>
              <w:tabs>
                <w:tab w:val="left" w:pos="1879"/>
              </w:tabs>
              <w:ind w:left="-96" w:right="11"/>
              <w:jc w:val="center"/>
            </w:pPr>
            <w:r w:rsidRPr="00542229">
              <w:rPr>
                <w:sz w:val="22"/>
                <w:szCs w:val="22"/>
              </w:rPr>
              <w:t>Ширина санитарного</w:t>
            </w:r>
          </w:p>
          <w:p w:rsidR="00A32C72" w:rsidRPr="00542229" w:rsidRDefault="00A32C72" w:rsidP="00EA7021">
            <w:pPr>
              <w:tabs>
                <w:tab w:val="left" w:pos="1879"/>
              </w:tabs>
              <w:ind w:left="-96" w:right="11"/>
              <w:jc w:val="center"/>
            </w:pPr>
            <w:r w:rsidRPr="00542229">
              <w:rPr>
                <w:sz w:val="22"/>
                <w:szCs w:val="22"/>
              </w:rPr>
              <w:t>разрыва по фактору шума, день / ночь,</w:t>
            </w:r>
          </w:p>
          <w:p w:rsidR="00A32C72" w:rsidRPr="00542229" w:rsidRDefault="00A32C72" w:rsidP="00EA7021">
            <w:pPr>
              <w:tabs>
                <w:tab w:val="left" w:pos="1879"/>
              </w:tabs>
              <w:ind w:left="-96" w:right="11"/>
              <w:jc w:val="center"/>
            </w:pPr>
            <w:r w:rsidRPr="00542229">
              <w:rPr>
                <w:sz w:val="22"/>
                <w:szCs w:val="22"/>
              </w:rPr>
              <w:t>м</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Остановка</w:t>
            </w:r>
          </w:p>
        </w:tc>
        <w:tc>
          <w:tcPr>
            <w:tcW w:w="1056" w:type="pct"/>
            <w:vAlign w:val="center"/>
          </w:tcPr>
          <w:p w:rsidR="00A32C72" w:rsidRPr="00542229" w:rsidRDefault="00A32C72" w:rsidP="00EA7021">
            <w:pPr>
              <w:jc w:val="center"/>
            </w:pPr>
            <w:r w:rsidRPr="00542229">
              <w:rPr>
                <w:sz w:val="22"/>
                <w:szCs w:val="22"/>
              </w:rPr>
              <w:t>0</w:t>
            </w:r>
          </w:p>
        </w:tc>
        <w:tc>
          <w:tcPr>
            <w:tcW w:w="1056" w:type="pct"/>
            <w:vAlign w:val="center"/>
          </w:tcPr>
          <w:p w:rsidR="00A32C72" w:rsidRPr="00542229" w:rsidRDefault="00A32C72" w:rsidP="00EA7021">
            <w:pPr>
              <w:jc w:val="center"/>
              <w:rPr>
                <w:color w:val="000000"/>
              </w:rPr>
            </w:pPr>
            <w:r w:rsidRPr="00542229">
              <w:rPr>
                <w:color w:val="000000"/>
                <w:sz w:val="22"/>
                <w:szCs w:val="22"/>
              </w:rPr>
              <w:t>0</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торможения/разгона</w:t>
            </w:r>
          </w:p>
        </w:tc>
        <w:tc>
          <w:tcPr>
            <w:tcW w:w="1056" w:type="pct"/>
            <w:vAlign w:val="center"/>
          </w:tcPr>
          <w:p w:rsidR="00A32C72" w:rsidRPr="00542229" w:rsidRDefault="00A32C72" w:rsidP="00EA7021">
            <w:pPr>
              <w:jc w:val="center"/>
            </w:pPr>
            <w:r w:rsidRPr="00542229">
              <w:rPr>
                <w:sz w:val="22"/>
                <w:szCs w:val="22"/>
              </w:rPr>
              <w:t>5</w:t>
            </w:r>
          </w:p>
        </w:tc>
        <w:tc>
          <w:tcPr>
            <w:tcW w:w="1056" w:type="pct"/>
            <w:vAlign w:val="center"/>
          </w:tcPr>
          <w:p w:rsidR="00A32C72" w:rsidRPr="00542229" w:rsidRDefault="00A32C72" w:rsidP="00EA7021">
            <w:pPr>
              <w:jc w:val="center"/>
              <w:rPr>
                <w:color w:val="000000"/>
              </w:rPr>
            </w:pPr>
            <w:r w:rsidRPr="00542229">
              <w:rPr>
                <w:color w:val="000000"/>
                <w:sz w:val="22"/>
                <w:szCs w:val="22"/>
              </w:rPr>
              <w:t>34,5</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торможения/разгона</w:t>
            </w:r>
          </w:p>
        </w:tc>
        <w:tc>
          <w:tcPr>
            <w:tcW w:w="1056" w:type="pct"/>
            <w:vAlign w:val="center"/>
          </w:tcPr>
          <w:p w:rsidR="00A32C72" w:rsidRPr="00542229" w:rsidRDefault="00A32C72" w:rsidP="00EA7021">
            <w:pPr>
              <w:jc w:val="center"/>
            </w:pPr>
            <w:r w:rsidRPr="00542229">
              <w:rPr>
                <w:sz w:val="22"/>
                <w:szCs w:val="22"/>
              </w:rPr>
              <w:t>10</w:t>
            </w:r>
          </w:p>
        </w:tc>
        <w:tc>
          <w:tcPr>
            <w:tcW w:w="1056" w:type="pct"/>
            <w:vAlign w:val="center"/>
          </w:tcPr>
          <w:p w:rsidR="00A32C72" w:rsidRPr="00542229" w:rsidRDefault="00A32C72" w:rsidP="00EA7021">
            <w:pPr>
              <w:jc w:val="center"/>
              <w:rPr>
                <w:color w:val="000000"/>
              </w:rPr>
            </w:pPr>
            <w:r w:rsidRPr="00542229">
              <w:rPr>
                <w:color w:val="000000"/>
                <w:sz w:val="22"/>
                <w:szCs w:val="22"/>
              </w:rPr>
              <w:t>36</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 ускоряемого движения</w:t>
            </w:r>
          </w:p>
        </w:tc>
        <w:tc>
          <w:tcPr>
            <w:tcW w:w="1056" w:type="pct"/>
            <w:vAlign w:val="center"/>
          </w:tcPr>
          <w:p w:rsidR="00A32C72" w:rsidRPr="00542229" w:rsidRDefault="00A32C72" w:rsidP="00EA7021">
            <w:pPr>
              <w:jc w:val="center"/>
            </w:pPr>
            <w:r w:rsidRPr="00542229">
              <w:rPr>
                <w:sz w:val="22"/>
                <w:szCs w:val="22"/>
              </w:rPr>
              <w:t>20</w:t>
            </w:r>
          </w:p>
        </w:tc>
        <w:tc>
          <w:tcPr>
            <w:tcW w:w="1056" w:type="pct"/>
            <w:vAlign w:val="center"/>
          </w:tcPr>
          <w:p w:rsidR="00A32C72" w:rsidRPr="00542229" w:rsidRDefault="00A32C72" w:rsidP="00EA7021">
            <w:pPr>
              <w:jc w:val="center"/>
              <w:rPr>
                <w:color w:val="000000"/>
              </w:rPr>
            </w:pPr>
            <w:r w:rsidRPr="00542229">
              <w:rPr>
                <w:color w:val="000000"/>
                <w:sz w:val="22"/>
                <w:szCs w:val="22"/>
              </w:rPr>
              <w:t>39</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30</w:t>
            </w:r>
          </w:p>
        </w:tc>
        <w:tc>
          <w:tcPr>
            <w:tcW w:w="1056" w:type="pct"/>
            <w:vAlign w:val="center"/>
          </w:tcPr>
          <w:p w:rsidR="00A32C72" w:rsidRPr="00542229" w:rsidRDefault="00A32C72" w:rsidP="00EA7021">
            <w:pPr>
              <w:jc w:val="center"/>
              <w:rPr>
                <w:color w:val="000000"/>
              </w:rPr>
            </w:pPr>
            <w:r w:rsidRPr="00542229">
              <w:rPr>
                <w:color w:val="000000"/>
                <w:sz w:val="22"/>
                <w:szCs w:val="22"/>
              </w:rPr>
              <w:t>42</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40</w:t>
            </w:r>
          </w:p>
        </w:tc>
        <w:tc>
          <w:tcPr>
            <w:tcW w:w="1056" w:type="pct"/>
            <w:vAlign w:val="center"/>
          </w:tcPr>
          <w:p w:rsidR="00A32C72" w:rsidRPr="00542229" w:rsidRDefault="00A32C72" w:rsidP="00EA7021">
            <w:pPr>
              <w:jc w:val="center"/>
              <w:rPr>
                <w:color w:val="000000"/>
              </w:rPr>
            </w:pPr>
            <w:r w:rsidRPr="00542229">
              <w:rPr>
                <w:color w:val="000000"/>
                <w:sz w:val="22"/>
                <w:szCs w:val="22"/>
              </w:rPr>
              <w:t>45</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50</w:t>
            </w:r>
          </w:p>
        </w:tc>
        <w:tc>
          <w:tcPr>
            <w:tcW w:w="1056" w:type="pct"/>
            <w:vAlign w:val="center"/>
          </w:tcPr>
          <w:p w:rsidR="00A32C72" w:rsidRPr="00542229" w:rsidRDefault="00A32C72" w:rsidP="00EA7021">
            <w:pPr>
              <w:jc w:val="center"/>
              <w:rPr>
                <w:color w:val="000000"/>
              </w:rPr>
            </w:pPr>
            <w:r w:rsidRPr="00542229">
              <w:rPr>
                <w:color w:val="000000"/>
                <w:sz w:val="22"/>
                <w:szCs w:val="22"/>
              </w:rPr>
              <w:t>47,5</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60</w:t>
            </w:r>
          </w:p>
        </w:tc>
        <w:tc>
          <w:tcPr>
            <w:tcW w:w="1056" w:type="pct"/>
            <w:vAlign w:val="center"/>
          </w:tcPr>
          <w:p w:rsidR="00A32C72" w:rsidRPr="00542229" w:rsidRDefault="00A32C72" w:rsidP="00EA7021">
            <w:pPr>
              <w:jc w:val="center"/>
              <w:rPr>
                <w:color w:val="000000"/>
              </w:rPr>
            </w:pPr>
            <w:r w:rsidRPr="00542229">
              <w:rPr>
                <w:color w:val="000000"/>
                <w:sz w:val="22"/>
                <w:szCs w:val="22"/>
              </w:rPr>
              <w:t>49,5</w:t>
            </w:r>
          </w:p>
        </w:tc>
        <w:tc>
          <w:tcPr>
            <w:tcW w:w="1201"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70</w:t>
            </w:r>
          </w:p>
        </w:tc>
        <w:tc>
          <w:tcPr>
            <w:tcW w:w="1056" w:type="pct"/>
            <w:vAlign w:val="center"/>
          </w:tcPr>
          <w:p w:rsidR="00A32C72" w:rsidRPr="00542229" w:rsidRDefault="00A32C72" w:rsidP="00EA7021">
            <w:pPr>
              <w:jc w:val="center"/>
              <w:rPr>
                <w:color w:val="000000"/>
              </w:rPr>
            </w:pPr>
            <w:r w:rsidRPr="00542229">
              <w:rPr>
                <w:color w:val="000000"/>
                <w:sz w:val="22"/>
                <w:szCs w:val="22"/>
              </w:rPr>
              <w:t>52,5</w:t>
            </w:r>
          </w:p>
        </w:tc>
        <w:tc>
          <w:tcPr>
            <w:tcW w:w="1201" w:type="pct"/>
            <w:vAlign w:val="center"/>
          </w:tcPr>
          <w:p w:rsidR="00A32C72" w:rsidRPr="00542229" w:rsidRDefault="00A32C72" w:rsidP="00EA7021">
            <w:pPr>
              <w:jc w:val="center"/>
            </w:pPr>
            <w:r w:rsidRPr="00542229">
              <w:rPr>
                <w:sz w:val="22"/>
                <w:szCs w:val="22"/>
              </w:rPr>
              <w:t>нет/7</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80</w:t>
            </w:r>
          </w:p>
        </w:tc>
        <w:tc>
          <w:tcPr>
            <w:tcW w:w="1056" w:type="pct"/>
            <w:vAlign w:val="center"/>
          </w:tcPr>
          <w:p w:rsidR="00A32C72" w:rsidRPr="00542229" w:rsidRDefault="00A32C72" w:rsidP="00EA7021">
            <w:pPr>
              <w:jc w:val="center"/>
              <w:rPr>
                <w:color w:val="000000"/>
              </w:rPr>
            </w:pPr>
            <w:r w:rsidRPr="00542229">
              <w:rPr>
                <w:color w:val="000000"/>
                <w:sz w:val="22"/>
                <w:szCs w:val="22"/>
              </w:rPr>
              <w:t>55,5</w:t>
            </w:r>
          </w:p>
        </w:tc>
        <w:tc>
          <w:tcPr>
            <w:tcW w:w="1201" w:type="pct"/>
            <w:vAlign w:val="center"/>
          </w:tcPr>
          <w:p w:rsidR="00A32C72" w:rsidRPr="00542229" w:rsidRDefault="00A32C72" w:rsidP="00EA7021">
            <w:pPr>
              <w:jc w:val="center"/>
            </w:pPr>
            <w:r w:rsidRPr="00542229">
              <w:rPr>
                <w:sz w:val="22"/>
                <w:szCs w:val="22"/>
              </w:rPr>
              <w:t>нет/14</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90</w:t>
            </w:r>
          </w:p>
        </w:tc>
        <w:tc>
          <w:tcPr>
            <w:tcW w:w="1056" w:type="pct"/>
            <w:vAlign w:val="center"/>
          </w:tcPr>
          <w:p w:rsidR="00A32C72" w:rsidRPr="00542229" w:rsidRDefault="00A32C72" w:rsidP="00EA7021">
            <w:pPr>
              <w:jc w:val="center"/>
              <w:rPr>
                <w:color w:val="000000"/>
              </w:rPr>
            </w:pPr>
            <w:r w:rsidRPr="00542229">
              <w:rPr>
                <w:color w:val="000000"/>
                <w:sz w:val="22"/>
                <w:szCs w:val="22"/>
              </w:rPr>
              <w:t>58,5</w:t>
            </w:r>
          </w:p>
        </w:tc>
        <w:tc>
          <w:tcPr>
            <w:tcW w:w="1201" w:type="pct"/>
            <w:vAlign w:val="center"/>
          </w:tcPr>
          <w:p w:rsidR="00A32C72" w:rsidRPr="00542229" w:rsidRDefault="00A32C72" w:rsidP="00EA7021">
            <w:pPr>
              <w:jc w:val="center"/>
            </w:pPr>
            <w:r w:rsidRPr="00542229">
              <w:rPr>
                <w:sz w:val="22"/>
                <w:szCs w:val="22"/>
              </w:rPr>
              <w:t>нет/30</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56" w:type="pct"/>
            <w:vAlign w:val="center"/>
          </w:tcPr>
          <w:p w:rsidR="00A32C72" w:rsidRPr="00542229" w:rsidRDefault="00A32C72" w:rsidP="00EA7021">
            <w:pPr>
              <w:jc w:val="center"/>
            </w:pPr>
            <w:r w:rsidRPr="00542229">
              <w:rPr>
                <w:sz w:val="22"/>
                <w:szCs w:val="22"/>
              </w:rPr>
              <w:t>100</w:t>
            </w:r>
          </w:p>
        </w:tc>
        <w:tc>
          <w:tcPr>
            <w:tcW w:w="1056" w:type="pct"/>
            <w:vAlign w:val="center"/>
          </w:tcPr>
          <w:p w:rsidR="00A32C72" w:rsidRPr="00542229" w:rsidRDefault="00A32C72" w:rsidP="00EA7021">
            <w:pPr>
              <w:jc w:val="center"/>
              <w:rPr>
                <w:color w:val="000000"/>
              </w:rPr>
            </w:pPr>
            <w:r w:rsidRPr="00542229">
              <w:rPr>
                <w:color w:val="000000"/>
                <w:sz w:val="22"/>
                <w:szCs w:val="22"/>
              </w:rPr>
              <w:t>61,5</w:t>
            </w:r>
          </w:p>
        </w:tc>
        <w:tc>
          <w:tcPr>
            <w:tcW w:w="1201" w:type="pct"/>
            <w:vAlign w:val="center"/>
          </w:tcPr>
          <w:p w:rsidR="00A32C72" w:rsidRPr="00542229" w:rsidRDefault="00A32C72" w:rsidP="00EA7021">
            <w:pPr>
              <w:jc w:val="center"/>
            </w:pPr>
            <w:r w:rsidRPr="00542229">
              <w:rPr>
                <w:sz w:val="22"/>
                <w:szCs w:val="22"/>
              </w:rPr>
              <w:t>нет/62</w:t>
            </w:r>
          </w:p>
        </w:tc>
      </w:tr>
    </w:tbl>
    <w:p w:rsidR="00A32C72" w:rsidRPr="00542229" w:rsidRDefault="00A32C72" w:rsidP="00A32C72">
      <w:pPr>
        <w:jc w:val="center"/>
        <w:rPr>
          <w:b/>
        </w:rPr>
      </w:pPr>
    </w:p>
    <w:p w:rsidR="00A32C72" w:rsidRPr="00542229" w:rsidRDefault="00A32C72" w:rsidP="00A32C72">
      <w:pPr>
        <w:pStyle w:val="aff7"/>
        <w:keepNext/>
        <w:numPr>
          <w:ilvl w:val="12"/>
          <w:numId w:val="0"/>
        </w:numPr>
        <w:spacing w:before="120" w:after="0"/>
        <w:ind w:firstLine="709"/>
        <w:jc w:val="right"/>
      </w:pPr>
      <w:r w:rsidRPr="00542229">
        <w:lastRenderedPageBreak/>
        <w:t>Таблица 2.2.1</w:t>
      </w:r>
      <w: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80"/>
        <w:gridCol w:w="2216"/>
        <w:gridCol w:w="2218"/>
        <w:gridCol w:w="2404"/>
      </w:tblGrid>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 xml:space="preserve">Участок линии </w:t>
            </w:r>
            <w:r w:rsidRPr="00542229">
              <w:t>РСТ</w:t>
            </w:r>
          </w:p>
        </w:tc>
        <w:tc>
          <w:tcPr>
            <w:tcW w:w="1074" w:type="pct"/>
            <w:vAlign w:val="center"/>
          </w:tcPr>
          <w:p w:rsidR="00A32C72" w:rsidRPr="00542229" w:rsidRDefault="00A32C72" w:rsidP="00EA7021">
            <w:pPr>
              <w:jc w:val="center"/>
            </w:pPr>
            <w:r w:rsidRPr="00542229">
              <w:rPr>
                <w:sz w:val="22"/>
                <w:szCs w:val="22"/>
              </w:rPr>
              <w:t>Скорость движения</w:t>
            </w:r>
          </w:p>
          <w:p w:rsidR="00A32C72" w:rsidRPr="00542229" w:rsidRDefault="00A32C72" w:rsidP="00EA7021">
            <w:pPr>
              <w:jc w:val="center"/>
            </w:pPr>
            <w:r w:rsidRPr="00542229">
              <w:rPr>
                <w:sz w:val="22"/>
                <w:szCs w:val="22"/>
              </w:rPr>
              <w:t xml:space="preserve">потока, </w:t>
            </w:r>
            <w:r w:rsidRPr="00542229">
              <w:rPr>
                <w:sz w:val="22"/>
                <w:szCs w:val="22"/>
              </w:rPr>
              <w:br/>
              <w:t>км/час</w:t>
            </w:r>
          </w:p>
        </w:tc>
        <w:tc>
          <w:tcPr>
            <w:tcW w:w="1075" w:type="pct"/>
            <w:vAlign w:val="center"/>
          </w:tcPr>
          <w:p w:rsidR="00A32C72" w:rsidRPr="00542229" w:rsidRDefault="00A32C72" w:rsidP="00EA7021">
            <w:pPr>
              <w:jc w:val="center"/>
            </w:pPr>
            <w:r w:rsidRPr="00542229">
              <w:rPr>
                <w:sz w:val="22"/>
                <w:szCs w:val="22"/>
              </w:rPr>
              <w:t>Шумовая</w:t>
            </w:r>
          </w:p>
          <w:p w:rsidR="00A32C72" w:rsidRPr="00542229" w:rsidRDefault="00A32C72" w:rsidP="00EA7021">
            <w:pPr>
              <w:jc w:val="center"/>
            </w:pPr>
            <w:r w:rsidRPr="00542229">
              <w:rPr>
                <w:sz w:val="22"/>
                <w:szCs w:val="22"/>
              </w:rPr>
              <w:t>характеристика</w:t>
            </w:r>
          </w:p>
          <w:p w:rsidR="00A32C72" w:rsidRPr="00542229" w:rsidRDefault="00A32C72" w:rsidP="00EA7021">
            <w:pPr>
              <w:jc w:val="center"/>
            </w:pPr>
            <w:r w:rsidRPr="00542229">
              <w:rPr>
                <w:sz w:val="22"/>
                <w:szCs w:val="22"/>
              </w:rPr>
              <w:t>L</w:t>
            </w:r>
            <w:r w:rsidRPr="00542229">
              <w:rPr>
                <w:sz w:val="22"/>
                <w:szCs w:val="22"/>
                <w:vertAlign w:val="subscript"/>
              </w:rPr>
              <w:t>Амах</w:t>
            </w:r>
            <w:r w:rsidRPr="00542229">
              <w:rPr>
                <w:sz w:val="22"/>
                <w:szCs w:val="22"/>
              </w:rPr>
              <w:t xml:space="preserve">, </w:t>
            </w:r>
            <w:r w:rsidRPr="00542229">
              <w:rPr>
                <w:sz w:val="22"/>
                <w:szCs w:val="22"/>
              </w:rPr>
              <w:br/>
              <w:t>дБА</w:t>
            </w:r>
          </w:p>
        </w:tc>
        <w:tc>
          <w:tcPr>
            <w:tcW w:w="1165" w:type="pct"/>
            <w:vAlign w:val="center"/>
          </w:tcPr>
          <w:p w:rsidR="00A32C72" w:rsidRPr="00542229" w:rsidRDefault="00A32C72" w:rsidP="00EA7021">
            <w:pPr>
              <w:tabs>
                <w:tab w:val="left" w:pos="1879"/>
              </w:tabs>
              <w:jc w:val="center"/>
            </w:pPr>
            <w:r w:rsidRPr="00542229">
              <w:rPr>
                <w:sz w:val="22"/>
                <w:szCs w:val="22"/>
              </w:rPr>
              <w:t>Ширина санитарного разрыва по фактору шума, день / ночь,</w:t>
            </w:r>
          </w:p>
          <w:p w:rsidR="00A32C72" w:rsidRPr="00542229" w:rsidRDefault="00A32C72" w:rsidP="00EA7021">
            <w:pPr>
              <w:jc w:val="center"/>
            </w:pPr>
            <w:r w:rsidRPr="00542229">
              <w:rPr>
                <w:sz w:val="22"/>
                <w:szCs w:val="22"/>
              </w:rPr>
              <w:t>м</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Остановка</w:t>
            </w:r>
          </w:p>
        </w:tc>
        <w:tc>
          <w:tcPr>
            <w:tcW w:w="1074" w:type="pct"/>
            <w:vAlign w:val="center"/>
          </w:tcPr>
          <w:p w:rsidR="00A32C72" w:rsidRPr="00542229" w:rsidRDefault="00A32C72" w:rsidP="00EA7021">
            <w:pPr>
              <w:jc w:val="center"/>
            </w:pPr>
            <w:r w:rsidRPr="00542229">
              <w:rPr>
                <w:sz w:val="22"/>
                <w:szCs w:val="22"/>
              </w:rPr>
              <w:t>0</w:t>
            </w:r>
          </w:p>
        </w:tc>
        <w:tc>
          <w:tcPr>
            <w:tcW w:w="1075" w:type="pct"/>
            <w:vAlign w:val="center"/>
          </w:tcPr>
          <w:p w:rsidR="00A32C72" w:rsidRPr="00542229" w:rsidRDefault="00A32C72" w:rsidP="00EA7021">
            <w:pPr>
              <w:jc w:val="center"/>
            </w:pPr>
            <w:r w:rsidRPr="00542229">
              <w:rPr>
                <w:sz w:val="22"/>
                <w:szCs w:val="22"/>
              </w:rPr>
              <w:t>0</w:t>
            </w:r>
          </w:p>
        </w:tc>
        <w:tc>
          <w:tcPr>
            <w:tcW w:w="1165"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30</w:t>
            </w:r>
          </w:p>
        </w:tc>
        <w:tc>
          <w:tcPr>
            <w:tcW w:w="1075" w:type="pct"/>
            <w:vAlign w:val="center"/>
          </w:tcPr>
          <w:p w:rsidR="00A32C72" w:rsidRPr="00542229" w:rsidRDefault="00A32C72" w:rsidP="00EA7021">
            <w:pPr>
              <w:jc w:val="center"/>
              <w:rPr>
                <w:color w:val="000000"/>
              </w:rPr>
            </w:pPr>
            <w:r w:rsidRPr="00542229">
              <w:rPr>
                <w:color w:val="000000"/>
                <w:sz w:val="22"/>
                <w:szCs w:val="22"/>
              </w:rPr>
              <w:t>61</w:t>
            </w:r>
          </w:p>
        </w:tc>
        <w:tc>
          <w:tcPr>
            <w:tcW w:w="1165"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40</w:t>
            </w:r>
          </w:p>
        </w:tc>
        <w:tc>
          <w:tcPr>
            <w:tcW w:w="1075" w:type="pct"/>
            <w:vAlign w:val="center"/>
          </w:tcPr>
          <w:p w:rsidR="00A32C72" w:rsidRPr="00542229" w:rsidRDefault="00A32C72" w:rsidP="00EA7021">
            <w:pPr>
              <w:jc w:val="center"/>
              <w:rPr>
                <w:color w:val="000000"/>
              </w:rPr>
            </w:pPr>
            <w:r w:rsidRPr="00542229">
              <w:rPr>
                <w:color w:val="000000"/>
                <w:sz w:val="22"/>
                <w:szCs w:val="22"/>
              </w:rPr>
              <w:t>61</w:t>
            </w:r>
          </w:p>
        </w:tc>
        <w:tc>
          <w:tcPr>
            <w:tcW w:w="1165"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50</w:t>
            </w:r>
          </w:p>
        </w:tc>
        <w:tc>
          <w:tcPr>
            <w:tcW w:w="1075" w:type="pct"/>
            <w:vAlign w:val="center"/>
          </w:tcPr>
          <w:p w:rsidR="00A32C72" w:rsidRPr="00542229" w:rsidRDefault="00A32C72" w:rsidP="00EA7021">
            <w:pPr>
              <w:jc w:val="center"/>
              <w:rPr>
                <w:color w:val="000000"/>
              </w:rPr>
            </w:pPr>
            <w:r w:rsidRPr="00542229">
              <w:rPr>
                <w:color w:val="000000"/>
                <w:sz w:val="22"/>
                <w:szCs w:val="22"/>
              </w:rPr>
              <w:t>63</w:t>
            </w:r>
          </w:p>
        </w:tc>
        <w:tc>
          <w:tcPr>
            <w:tcW w:w="1165"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60</w:t>
            </w:r>
          </w:p>
        </w:tc>
        <w:tc>
          <w:tcPr>
            <w:tcW w:w="1075" w:type="pct"/>
            <w:vAlign w:val="center"/>
          </w:tcPr>
          <w:p w:rsidR="00A32C72" w:rsidRPr="00542229" w:rsidRDefault="00A32C72" w:rsidP="00EA7021">
            <w:pPr>
              <w:jc w:val="center"/>
              <w:rPr>
                <w:color w:val="000000"/>
              </w:rPr>
            </w:pPr>
            <w:r w:rsidRPr="00542229">
              <w:rPr>
                <w:color w:val="000000"/>
                <w:sz w:val="22"/>
                <w:szCs w:val="22"/>
              </w:rPr>
              <w:t>65</w:t>
            </w:r>
          </w:p>
        </w:tc>
        <w:tc>
          <w:tcPr>
            <w:tcW w:w="1165" w:type="pct"/>
            <w:vAlign w:val="center"/>
          </w:tcPr>
          <w:p w:rsidR="00A32C72" w:rsidRPr="00542229" w:rsidRDefault="00A32C72" w:rsidP="00EA7021">
            <w:pPr>
              <w:jc w:val="center"/>
            </w:pPr>
            <w:r w:rsidRPr="00542229">
              <w:rPr>
                <w:sz w:val="22"/>
                <w:szCs w:val="22"/>
              </w:rPr>
              <w:t>нет/нет</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70</w:t>
            </w:r>
          </w:p>
        </w:tc>
        <w:tc>
          <w:tcPr>
            <w:tcW w:w="1075" w:type="pct"/>
            <w:vAlign w:val="center"/>
          </w:tcPr>
          <w:p w:rsidR="00A32C72" w:rsidRPr="00542229" w:rsidRDefault="00A32C72" w:rsidP="00EA7021">
            <w:pPr>
              <w:jc w:val="center"/>
              <w:rPr>
                <w:color w:val="000000"/>
              </w:rPr>
            </w:pPr>
            <w:r w:rsidRPr="00542229">
              <w:rPr>
                <w:color w:val="000000"/>
                <w:sz w:val="22"/>
                <w:szCs w:val="22"/>
              </w:rPr>
              <w:t>67</w:t>
            </w:r>
          </w:p>
        </w:tc>
        <w:tc>
          <w:tcPr>
            <w:tcW w:w="1165" w:type="pct"/>
            <w:vAlign w:val="center"/>
          </w:tcPr>
          <w:p w:rsidR="00A32C72" w:rsidRPr="00542229" w:rsidRDefault="00A32C72" w:rsidP="00EA7021">
            <w:pPr>
              <w:jc w:val="center"/>
            </w:pPr>
            <w:r w:rsidRPr="00542229">
              <w:rPr>
                <w:sz w:val="22"/>
                <w:szCs w:val="22"/>
              </w:rPr>
              <w:t>нет/6</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80</w:t>
            </w:r>
          </w:p>
        </w:tc>
        <w:tc>
          <w:tcPr>
            <w:tcW w:w="1075" w:type="pct"/>
            <w:vAlign w:val="center"/>
          </w:tcPr>
          <w:p w:rsidR="00A32C72" w:rsidRPr="00542229" w:rsidRDefault="00A32C72" w:rsidP="00EA7021">
            <w:pPr>
              <w:jc w:val="center"/>
              <w:rPr>
                <w:color w:val="000000"/>
              </w:rPr>
            </w:pPr>
            <w:r w:rsidRPr="00542229">
              <w:rPr>
                <w:color w:val="000000"/>
                <w:sz w:val="22"/>
                <w:szCs w:val="22"/>
              </w:rPr>
              <w:t>69</w:t>
            </w:r>
          </w:p>
        </w:tc>
        <w:tc>
          <w:tcPr>
            <w:tcW w:w="1165" w:type="pct"/>
            <w:vAlign w:val="center"/>
          </w:tcPr>
          <w:p w:rsidR="00A32C72" w:rsidRPr="00542229" w:rsidRDefault="00A32C72" w:rsidP="00EA7021">
            <w:pPr>
              <w:jc w:val="center"/>
            </w:pPr>
            <w:r w:rsidRPr="00542229">
              <w:rPr>
                <w:sz w:val="22"/>
                <w:szCs w:val="22"/>
              </w:rPr>
              <w:t>нет/10</w:t>
            </w:r>
          </w:p>
        </w:tc>
      </w:tr>
      <w:tr w:rsidR="00A32C72" w:rsidRPr="00542229" w:rsidTr="00EA7021">
        <w:trPr>
          <w:trHeight w:val="340"/>
        </w:trPr>
        <w:tc>
          <w:tcPr>
            <w:tcW w:w="1686" w:type="pct"/>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90</w:t>
            </w:r>
          </w:p>
        </w:tc>
        <w:tc>
          <w:tcPr>
            <w:tcW w:w="1075" w:type="pct"/>
            <w:vAlign w:val="center"/>
          </w:tcPr>
          <w:p w:rsidR="00A32C72" w:rsidRPr="00542229" w:rsidRDefault="00A32C72" w:rsidP="00EA7021">
            <w:pPr>
              <w:jc w:val="center"/>
              <w:rPr>
                <w:color w:val="000000"/>
              </w:rPr>
            </w:pPr>
            <w:r w:rsidRPr="00542229">
              <w:rPr>
                <w:color w:val="000000"/>
                <w:sz w:val="22"/>
                <w:szCs w:val="22"/>
              </w:rPr>
              <w:t>71</w:t>
            </w:r>
          </w:p>
        </w:tc>
        <w:tc>
          <w:tcPr>
            <w:tcW w:w="1165" w:type="pct"/>
            <w:vAlign w:val="center"/>
          </w:tcPr>
          <w:p w:rsidR="00A32C72" w:rsidRPr="00542229" w:rsidRDefault="00A32C72" w:rsidP="00EA7021">
            <w:pPr>
              <w:jc w:val="center"/>
            </w:pPr>
            <w:r w:rsidRPr="00542229">
              <w:rPr>
                <w:sz w:val="22"/>
                <w:szCs w:val="22"/>
              </w:rPr>
              <w:t>нет/16</w:t>
            </w:r>
          </w:p>
        </w:tc>
      </w:tr>
      <w:tr w:rsidR="00A32C72" w:rsidRPr="00542229" w:rsidTr="00EA7021">
        <w:trPr>
          <w:trHeight w:val="340"/>
        </w:trPr>
        <w:tc>
          <w:tcPr>
            <w:tcW w:w="1686" w:type="pct"/>
            <w:vAlign w:val="center"/>
          </w:tcPr>
          <w:p w:rsidR="00A32C72" w:rsidRPr="00542229" w:rsidRDefault="00A32C72" w:rsidP="00EA7021">
            <w:pPr>
              <w:jc w:val="center"/>
            </w:pPr>
            <w:r w:rsidRPr="00542229">
              <w:rPr>
                <w:sz w:val="22"/>
                <w:szCs w:val="22"/>
              </w:rPr>
              <w:t>Участок равномерного движения</w:t>
            </w:r>
          </w:p>
        </w:tc>
        <w:tc>
          <w:tcPr>
            <w:tcW w:w="1074" w:type="pct"/>
            <w:vAlign w:val="center"/>
          </w:tcPr>
          <w:p w:rsidR="00A32C72" w:rsidRPr="00542229" w:rsidRDefault="00A32C72" w:rsidP="00EA7021">
            <w:pPr>
              <w:jc w:val="center"/>
            </w:pPr>
            <w:r w:rsidRPr="00542229">
              <w:rPr>
                <w:sz w:val="22"/>
                <w:szCs w:val="22"/>
              </w:rPr>
              <w:t>100</w:t>
            </w:r>
          </w:p>
        </w:tc>
        <w:tc>
          <w:tcPr>
            <w:tcW w:w="1075" w:type="pct"/>
            <w:vAlign w:val="center"/>
          </w:tcPr>
          <w:p w:rsidR="00A32C72" w:rsidRPr="00542229" w:rsidRDefault="00A32C72" w:rsidP="00EA7021">
            <w:pPr>
              <w:jc w:val="center"/>
              <w:rPr>
                <w:color w:val="000000"/>
              </w:rPr>
            </w:pPr>
            <w:r w:rsidRPr="00542229">
              <w:rPr>
                <w:color w:val="000000"/>
                <w:sz w:val="22"/>
                <w:szCs w:val="22"/>
              </w:rPr>
              <w:t>73</w:t>
            </w:r>
          </w:p>
        </w:tc>
        <w:tc>
          <w:tcPr>
            <w:tcW w:w="1165" w:type="pct"/>
            <w:vAlign w:val="center"/>
          </w:tcPr>
          <w:p w:rsidR="00A32C72" w:rsidRPr="00542229" w:rsidRDefault="00A32C72" w:rsidP="00EA7021">
            <w:pPr>
              <w:jc w:val="center"/>
            </w:pPr>
            <w:r w:rsidRPr="00542229">
              <w:rPr>
                <w:sz w:val="22"/>
                <w:szCs w:val="22"/>
              </w:rPr>
              <w:t>нет/30</w:t>
            </w:r>
          </w:p>
        </w:tc>
      </w:tr>
    </w:tbl>
    <w:p w:rsidR="00A32C72" w:rsidRPr="001A733B" w:rsidRDefault="00A32C72" w:rsidP="00A32C72">
      <w:pPr>
        <w:pStyle w:val="aff7"/>
        <w:numPr>
          <w:ilvl w:val="12"/>
          <w:numId w:val="0"/>
        </w:numPr>
        <w:spacing w:before="120" w:after="0"/>
        <w:ind w:firstLine="709"/>
        <w:jc w:val="both"/>
      </w:pPr>
      <w:r>
        <w:t>Как видно из результатов расчётов, превышение эквивалентного и максимального уровня звука возможно только в ночное время суток и только при скоростях движения выше 70 км/час. Поэтому основным мероприятием при эксплуатации РСТ (скоростного трамвая) в городских условиях является ограничение скорости до 70 км/час. Кроме того, с</w:t>
      </w:r>
      <w:r w:rsidRPr="007827BF">
        <w:t>ущественное снижение уровня шума может быть достигнуто такими мерами, как систематическое шлифование сварных рельсов (снижение шума 9</w:t>
      </w:r>
      <w:r>
        <w:t> </w:t>
      </w:r>
      <w:r w:rsidRPr="007827BF">
        <w:t xml:space="preserve">дБА и более). Характер колебаний механической части можно изменить в желаемую сторону снижением неподрессоренных масс, непосредственно связанных с колесными парами (снижение шума </w:t>
      </w:r>
      <w:r>
        <w:t xml:space="preserve">на </w:t>
      </w:r>
      <w:r w:rsidRPr="007827BF">
        <w:t>2</w:t>
      </w:r>
      <w:r>
        <w:t> </w:t>
      </w:r>
      <w:r w:rsidRPr="007827BF">
        <w:t>дБА и более), использование</w:t>
      </w:r>
      <w:r>
        <w:t xml:space="preserve"> </w:t>
      </w:r>
      <w:r w:rsidRPr="007827BF">
        <w:t xml:space="preserve">звукопоглощающего материала, уложенного на основание из </w:t>
      </w:r>
      <w:r>
        <w:t>железобетонных</w:t>
      </w:r>
      <w:r w:rsidRPr="007827BF">
        <w:t xml:space="preserve"> плит (снижение шума на 3</w:t>
      </w:r>
      <w:r>
        <w:t> </w:t>
      </w:r>
      <w:r w:rsidRPr="007827BF">
        <w:t>дБА).</w:t>
      </w:r>
      <w:r w:rsidRPr="001A733B">
        <w:t xml:space="preserve"> </w:t>
      </w:r>
    </w:p>
    <w:p w:rsidR="00A32C72" w:rsidRPr="00C66DF3" w:rsidRDefault="00A32C72" w:rsidP="00A32C72">
      <w:pPr>
        <w:keepNext/>
        <w:spacing w:before="120"/>
        <w:ind w:firstLine="720"/>
        <w:jc w:val="both"/>
        <w:rPr>
          <w:u w:val="single"/>
        </w:rPr>
      </w:pPr>
      <w:r w:rsidRPr="00C66DF3">
        <w:rPr>
          <w:u w:val="single"/>
        </w:rPr>
        <w:t>Авиационный транспорт</w:t>
      </w:r>
    </w:p>
    <w:p w:rsidR="00A32C72" w:rsidRPr="006C36BE" w:rsidRDefault="00A32C72" w:rsidP="00A32C72">
      <w:pPr>
        <w:spacing w:before="120"/>
        <w:ind w:firstLine="709"/>
        <w:jc w:val="both"/>
      </w:pPr>
      <w:r>
        <w:t>Всеми</w:t>
      </w:r>
      <w:r w:rsidRPr="006C36BE">
        <w:t xml:space="preserve"> аэропортами мира, в том числе и в России, проводятся мероприятия, направленные на уменьшение воздействия авиационного шума на прилегающую к аэропортам территорию. В первую очередь, это выполнение воздушными судами процедур по борьбе с шумами при взлете и посадке за счёт выбора профиля полёта и режима работы двигателей, позволяющих уменьшить уровень шума под траекторией взлётно-посадочных операций. Во-вторых – ограничение приема «шумных» самолётов. В-третьих – выбор схем подхода и выхода воздушных судов в обход населённых пунктов. В-четвертых – исключение или ограничение полётов воздушных судов в ночное время.</w:t>
      </w:r>
    </w:p>
    <w:p w:rsidR="00A32C72" w:rsidRDefault="00A32C72" w:rsidP="00A32C72">
      <w:pPr>
        <w:widowControl w:val="0"/>
        <w:shd w:val="clear" w:color="auto" w:fill="FFFFFF"/>
        <w:spacing w:before="120"/>
        <w:ind w:firstLine="709"/>
        <w:jc w:val="both"/>
      </w:pPr>
      <w:r w:rsidRPr="006C36BE">
        <w:t>Аналогичные мероприятия принимаются на аэродроме Раменское</w:t>
      </w:r>
      <w:r>
        <w:t>.</w:t>
      </w:r>
      <w:r w:rsidRPr="006C36BE">
        <w:t xml:space="preserve"> </w:t>
      </w:r>
    </w:p>
    <w:p w:rsidR="00A32C72" w:rsidRDefault="00A32C72" w:rsidP="00A32C72">
      <w:pPr>
        <w:spacing w:before="120"/>
        <w:ind w:firstLine="709"/>
        <w:jc w:val="both"/>
      </w:pPr>
      <w:r>
        <w:t>В 2016 г. ожидается начало регулярных полётов гражданской авиации, выполняющей коммерческие рейсы с аэродрома Раменское. Информация о связанных с этим изменениях з</w:t>
      </w:r>
      <w:r w:rsidRPr="00DE28A8">
        <w:t xml:space="preserve">он воздействия авиационного шума </w:t>
      </w:r>
      <w:r>
        <w:t>отстуствует</w:t>
      </w:r>
      <w:r w:rsidRPr="00DE28A8">
        <w:t xml:space="preserve">. </w:t>
      </w:r>
    </w:p>
    <w:p w:rsidR="00A32C72" w:rsidRPr="001E6A7E" w:rsidRDefault="00A32C72" w:rsidP="00A32C72">
      <w:pPr>
        <w:spacing w:before="120"/>
        <w:ind w:firstLine="709"/>
        <w:jc w:val="both"/>
      </w:pPr>
      <w:r w:rsidRPr="001E6A7E">
        <w:t xml:space="preserve">Строительство в зоне шумового воздействия авиации можно вести после выполнения инструментальных замеров уровней шума при пролетах самолётов и подтверждения соответствия шумовых показателей </w:t>
      </w:r>
      <w:r w:rsidRPr="00525A41">
        <w:t>ГОСТ 22283-2014 «Шум авиационный. Допустимые уровни шума на территории жилой застройки и методы его измерения»</w:t>
      </w:r>
      <w:r>
        <w:t>, который</w:t>
      </w:r>
      <w:r w:rsidRPr="00525A41">
        <w:t xml:space="preserve"> устанавливает максимально допустимые уровни авиационного шума на вновь проектируемых территориях жилой застройки вблизи существующих аэродромов и аэропортов, а также на территориях жилой застройки вокруг вновь проектируемых аэропортов и аэродромов при взлёте, пролёте и посадке самолётов и </w:t>
      </w:r>
      <w:r w:rsidRPr="00525A41">
        <w:lastRenderedPageBreak/>
        <w:t>вертолётов, при опробовании двигателей.</w:t>
      </w:r>
      <w:r>
        <w:t xml:space="preserve"> </w:t>
      </w:r>
      <w:r w:rsidRPr="001E6A7E">
        <w:t xml:space="preserve">При наличии превышения нормативов потребуются дополнительные затраты на разработку и внедрение мероприятий по ограничению авиационного шума. </w:t>
      </w:r>
    </w:p>
    <w:p w:rsidR="00A32C72" w:rsidRDefault="00A32C72" w:rsidP="00A32C72">
      <w:pPr>
        <w:widowControl w:val="0"/>
        <w:shd w:val="clear" w:color="auto" w:fill="FFFFFF"/>
        <w:spacing w:before="120"/>
        <w:ind w:firstLine="709"/>
        <w:jc w:val="both"/>
      </w:pPr>
      <w:r>
        <w:t>Д</w:t>
      </w:r>
      <w:r w:rsidRPr="009E6101">
        <w:t>ля создания благоприятных акустичес</w:t>
      </w:r>
      <w:r>
        <w:t>ких условий на территориях жилой застройки</w:t>
      </w:r>
      <w:r w:rsidRPr="00764165">
        <w:t xml:space="preserve"> </w:t>
      </w:r>
      <w:r w:rsidRPr="009A409C">
        <w:t>городского округа Люберцы</w:t>
      </w:r>
      <w:r>
        <w:t>,</w:t>
      </w:r>
      <w:r w:rsidRPr="009E6101">
        <w:t xml:space="preserve"> расположенной в зонах воздействия авиационного шума, необходимо рекомендовать</w:t>
      </w:r>
      <w:r>
        <w:t>:</w:t>
      </w:r>
      <w:r w:rsidRPr="009E6101">
        <w:t xml:space="preserve"> </w:t>
      </w:r>
    </w:p>
    <w:p w:rsidR="00A32C72" w:rsidRPr="001E6A7E" w:rsidRDefault="00A32C72" w:rsidP="00A32C72">
      <w:pPr>
        <w:widowControl w:val="0"/>
        <w:numPr>
          <w:ilvl w:val="0"/>
          <w:numId w:val="45"/>
        </w:numPr>
        <w:shd w:val="clear" w:color="auto" w:fill="FFFFFF"/>
        <w:spacing w:before="120"/>
        <w:ind w:left="0" w:firstLine="709"/>
        <w:jc w:val="both"/>
      </w:pPr>
      <w:r w:rsidRPr="001E6A7E">
        <w:t>при проектировании новой жилой застройки и реконструкции существующего жилого фонда использовать в проектах здания с повышенной звукоизоляцией ограждающих конструкций (или увеличивать её в процессе реконструкции), в первую очередь светопрозрачных элементов, а при обоснованной необходимости – использовать окна витражного типа с принудительной системой вентиляции помещений;</w:t>
      </w:r>
    </w:p>
    <w:p w:rsidR="00A32C72" w:rsidRPr="001E6A7E" w:rsidRDefault="00A32C72" w:rsidP="00A32C72">
      <w:pPr>
        <w:widowControl w:val="0"/>
        <w:numPr>
          <w:ilvl w:val="0"/>
          <w:numId w:val="45"/>
        </w:numPr>
        <w:shd w:val="clear" w:color="auto" w:fill="FFFFFF"/>
        <w:spacing w:before="120"/>
        <w:ind w:left="0" w:firstLine="709"/>
        <w:jc w:val="both"/>
      </w:pPr>
      <w:r w:rsidRPr="001E6A7E">
        <w:t>необходимо обратить внимание и на звукоизоляцию несущих конструкций зданий и их перекрытия. Наиболее оптимальным, с точки зрения звукоизоляции, является вариант стеновых конструкций здания, выполненный из полнотелого кирпича. Например, звукоизоляция несущей стены толщиной в два полнотелых кирпича рав</w:t>
      </w:r>
      <w:r>
        <w:t>на</w:t>
      </w:r>
      <w:r w:rsidRPr="001E6A7E">
        <w:t xml:space="preserve"> 60 дБ;</w:t>
      </w:r>
    </w:p>
    <w:p w:rsidR="00A32C72" w:rsidRPr="001E6A7E" w:rsidRDefault="00A32C72" w:rsidP="00A32C72">
      <w:pPr>
        <w:widowControl w:val="0"/>
        <w:numPr>
          <w:ilvl w:val="0"/>
          <w:numId w:val="45"/>
        </w:numPr>
        <w:shd w:val="clear" w:color="auto" w:fill="FFFFFF"/>
        <w:spacing w:before="120"/>
        <w:ind w:left="0" w:firstLine="709"/>
        <w:jc w:val="both"/>
      </w:pPr>
      <w:r w:rsidRPr="001E6A7E">
        <w:t xml:space="preserve">при использовании железобетонных и других несущих конструкций необходимо для увеличения звукоизоляции использовать многослойные конструкции, в которых комбинируют материалы звукоизолирующие и звукопоглощающие, нанося их на ограждающие конструкции зданий как снаружи, так и изнутри помещений. Аналогичная ситуация и с конструкциями перекрытий. </w:t>
      </w:r>
    </w:p>
    <w:p w:rsidR="00A32C72" w:rsidRPr="00165545" w:rsidRDefault="00A32C72" w:rsidP="00A32C72">
      <w:pPr>
        <w:widowControl w:val="0"/>
        <w:shd w:val="clear" w:color="auto" w:fill="FFFFFF"/>
        <w:spacing w:before="120"/>
        <w:ind w:firstLine="709"/>
        <w:jc w:val="both"/>
      </w:pPr>
      <w:r w:rsidRPr="00165545">
        <w:t>Однако необходимо обратить внимание на тот факт, что оптимальный вариант ограждающей конструкции здания можно определить только после спектрального исследования шума</w:t>
      </w:r>
      <w:r>
        <w:t>,</w:t>
      </w:r>
      <w:r w:rsidRPr="00165545">
        <w:t xml:space="preserve"> оказывающего влияние на жилые здания. </w:t>
      </w:r>
    </w:p>
    <w:p w:rsidR="00A32C72" w:rsidRPr="0073304D" w:rsidRDefault="00A32C72" w:rsidP="00A32C72">
      <w:pPr>
        <w:widowControl w:val="0"/>
        <w:shd w:val="clear" w:color="auto" w:fill="FFFFFF"/>
        <w:spacing w:before="120"/>
        <w:ind w:firstLine="709"/>
        <w:jc w:val="both"/>
      </w:pPr>
      <w:r w:rsidRPr="004B67D5">
        <w:t xml:space="preserve">Таким образом, на территории </w:t>
      </w:r>
      <w:r w:rsidRPr="009A409C">
        <w:t xml:space="preserve">городского округа Люберцы </w:t>
      </w:r>
      <w:r w:rsidRPr="004B67D5">
        <w:t xml:space="preserve">к </w:t>
      </w:r>
      <w:r>
        <w:t>расчётному сроку</w:t>
      </w:r>
      <w:r w:rsidRPr="004B67D5">
        <w:t xml:space="preserve"> </w:t>
      </w:r>
      <w:r>
        <w:t xml:space="preserve">сохранится сложная </w:t>
      </w:r>
      <w:r w:rsidRPr="004B67D5">
        <w:t>акустическая ситуация. Решение данной проблемы возможно только при детальном исследовании акустических характеристик рассматриваемых источников шума, разработки и внедрении шумозащитных мероприятий.</w:t>
      </w:r>
    </w:p>
    <w:p w:rsidR="00A32C72" w:rsidRPr="003E0400" w:rsidRDefault="00A32C72" w:rsidP="00A32C72">
      <w:pPr>
        <w:pStyle w:val="Level2"/>
      </w:pPr>
      <w:bookmarkStart w:id="93" w:name="_Toc495584257"/>
      <w:bookmarkStart w:id="94" w:name="_Toc516138342"/>
      <w:r w:rsidRPr="003E0400">
        <w:t>2.3.</w:t>
      </w:r>
      <w:r w:rsidRPr="00356183">
        <w:t> </w:t>
      </w:r>
      <w:r w:rsidRPr="003E0400">
        <w:t>Санитарно-защитные зоны</w:t>
      </w:r>
      <w:bookmarkEnd w:id="93"/>
      <w:bookmarkEnd w:id="94"/>
    </w:p>
    <w:p w:rsidR="00A32C72" w:rsidRPr="004A72BB" w:rsidRDefault="00A32C72" w:rsidP="00A32C72">
      <w:pPr>
        <w:pStyle w:val="af2"/>
        <w:numPr>
          <w:ilvl w:val="1"/>
          <w:numId w:val="0"/>
        </w:numPr>
        <w:spacing w:before="120"/>
        <w:outlineLvl w:val="9"/>
        <w:rPr>
          <w:i/>
          <w:iCs/>
          <w:spacing w:val="15"/>
        </w:rPr>
      </w:pPr>
      <w:bookmarkStart w:id="95" w:name="_Toc495584258"/>
      <w:bookmarkStart w:id="96" w:name="_Toc516138343"/>
      <w:r w:rsidRPr="004A72BB">
        <w:rPr>
          <w:i/>
          <w:iCs/>
          <w:spacing w:val="15"/>
        </w:rPr>
        <w:t>Существующее положение</w:t>
      </w:r>
      <w:bookmarkEnd w:id="95"/>
      <w:bookmarkEnd w:id="96"/>
    </w:p>
    <w:p w:rsidR="00A32C72" w:rsidRPr="00E81C33" w:rsidRDefault="00A32C72" w:rsidP="00A32C72">
      <w:pPr>
        <w:numPr>
          <w:ilvl w:val="12"/>
          <w:numId w:val="0"/>
        </w:numPr>
        <w:spacing w:before="120"/>
        <w:ind w:firstLine="709"/>
        <w:jc w:val="both"/>
      </w:pPr>
      <w:r w:rsidRPr="00E81C33">
        <w:t xml:space="preserve">В соответствии с СанПиН 2.2.1/2.1.1.1200-03 «Санитарно-защитные зоны и санитарная классификация предприятий, сооружений и иных объектов» (Новая редакция),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 </w:t>
      </w:r>
    </w:p>
    <w:p w:rsidR="00A32C72" w:rsidRPr="00EE45A0" w:rsidRDefault="00A32C72" w:rsidP="00A32C72">
      <w:pPr>
        <w:numPr>
          <w:ilvl w:val="12"/>
          <w:numId w:val="0"/>
        </w:numPr>
        <w:spacing w:before="120"/>
        <w:ind w:firstLine="709"/>
        <w:jc w:val="both"/>
      </w:pPr>
      <w:r w:rsidRPr="00E81C33">
        <w:t xml:space="preserve">На территории </w:t>
      </w:r>
      <w:r w:rsidRPr="009A409C">
        <w:t xml:space="preserve">городского округа Люберцы </w:t>
      </w:r>
      <w:r w:rsidRPr="00E81C33">
        <w:t xml:space="preserve">располагается целый ряд объектов, требующих создания санитарно-защитных зон вокруг них. </w:t>
      </w:r>
      <w:r>
        <w:t xml:space="preserve">Сведения о размерах их санитарно-защитных зон приведены в </w:t>
      </w:r>
      <w:r w:rsidRPr="00E81C33">
        <w:t>таблиц</w:t>
      </w:r>
      <w:r>
        <w:t>е</w:t>
      </w:r>
      <w:r w:rsidRPr="00E81C33">
        <w:t xml:space="preserve"> 2.3.1</w:t>
      </w:r>
      <w:r>
        <w:t xml:space="preserve"> на основании Р</w:t>
      </w:r>
      <w:r w:rsidRPr="00E81C33">
        <w:t>еестр</w:t>
      </w:r>
      <w:r>
        <w:t>а</w:t>
      </w:r>
      <w:r w:rsidRPr="00E81C33">
        <w:t xml:space="preserve"> санитарно-эпидемиологических заключений на проектную документацию Роспотребнадзора (fp.crc.ru</w:t>
      </w:r>
      <w:r>
        <w:t>), а также сведений о видах производственной деятельности предприятий.</w:t>
      </w:r>
    </w:p>
    <w:p w:rsidR="00A32C72" w:rsidRPr="00EE45A0" w:rsidRDefault="00A32C72" w:rsidP="00A32C72">
      <w:pPr>
        <w:spacing w:before="120" w:line="360" w:lineRule="auto"/>
        <w:ind w:firstLine="539"/>
        <w:jc w:val="both"/>
        <w:sectPr w:rsidR="00A32C72" w:rsidRPr="00EE45A0" w:rsidSect="003E0400">
          <w:footerReference w:type="even" r:id="rId21"/>
          <w:footerReference w:type="default" r:id="rId22"/>
          <w:pgSz w:w="12240" w:h="15840" w:code="1"/>
          <w:pgMar w:top="1259" w:right="720" w:bottom="1134" w:left="1418" w:header="720" w:footer="459" w:gutter="0"/>
          <w:pgNumType w:start="1"/>
          <w:cols w:space="720"/>
          <w:titlePg/>
          <w:docGrid w:linePitch="360"/>
        </w:sectPr>
      </w:pPr>
    </w:p>
    <w:p w:rsidR="00A32C72" w:rsidRPr="007B7B86" w:rsidRDefault="00A32C72" w:rsidP="00A32C72">
      <w:pPr>
        <w:keepNext/>
        <w:jc w:val="right"/>
      </w:pPr>
      <w:r w:rsidRPr="007B7B86">
        <w:lastRenderedPageBreak/>
        <w:t>Таблица 2.3.1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6"/>
        <w:gridCol w:w="3689"/>
        <w:gridCol w:w="2984"/>
        <w:gridCol w:w="3268"/>
        <w:gridCol w:w="3271"/>
      </w:tblGrid>
      <w:tr w:rsidR="00A32C72" w:rsidRPr="003E5F88" w:rsidTr="00EA7021">
        <w:trPr>
          <w:trHeight w:val="20"/>
          <w:tblHeader/>
        </w:trPr>
        <w:tc>
          <w:tcPr>
            <w:tcW w:w="209" w:type="pct"/>
            <w:shd w:val="clear" w:color="auto" w:fill="auto"/>
            <w:vAlign w:val="center"/>
          </w:tcPr>
          <w:p w:rsidR="00A32C72" w:rsidRPr="00DF23F4" w:rsidRDefault="00A32C72" w:rsidP="00EA7021">
            <w:pPr>
              <w:spacing w:before="120"/>
              <w:jc w:val="center"/>
              <w:rPr>
                <w:rFonts w:eastAsia="SimSun"/>
                <w:sz w:val="22"/>
                <w:szCs w:val="22"/>
              </w:rPr>
            </w:pPr>
            <w:r w:rsidRPr="00DF23F4">
              <w:rPr>
                <w:rFonts w:eastAsia="SimSun"/>
                <w:sz w:val="22"/>
                <w:szCs w:val="22"/>
              </w:rPr>
              <w:t>№ п/п</w:t>
            </w:r>
          </w:p>
        </w:tc>
        <w:tc>
          <w:tcPr>
            <w:tcW w:w="1338" w:type="pct"/>
            <w:shd w:val="clear" w:color="auto" w:fill="auto"/>
            <w:vAlign w:val="center"/>
          </w:tcPr>
          <w:p w:rsidR="00A32C72" w:rsidRPr="00DF23F4" w:rsidRDefault="00A32C72" w:rsidP="00EA7021">
            <w:pPr>
              <w:spacing w:before="120"/>
              <w:jc w:val="center"/>
              <w:rPr>
                <w:rFonts w:eastAsia="SimSun"/>
                <w:sz w:val="22"/>
                <w:szCs w:val="22"/>
              </w:rPr>
            </w:pPr>
            <w:r w:rsidRPr="00DF23F4">
              <w:rPr>
                <w:rFonts w:eastAsia="SimSun"/>
                <w:sz w:val="22"/>
                <w:szCs w:val="22"/>
              </w:rPr>
              <w:t>Наименование предприятия</w:t>
            </w:r>
          </w:p>
        </w:tc>
        <w:tc>
          <w:tcPr>
            <w:tcW w:w="1082" w:type="pct"/>
            <w:shd w:val="clear" w:color="auto" w:fill="auto"/>
            <w:vAlign w:val="center"/>
          </w:tcPr>
          <w:p w:rsidR="00A32C72" w:rsidRPr="00DF23F4" w:rsidRDefault="00A32C72" w:rsidP="00EA7021">
            <w:pPr>
              <w:spacing w:before="120"/>
              <w:jc w:val="center"/>
              <w:rPr>
                <w:rFonts w:eastAsia="SimSun"/>
                <w:sz w:val="22"/>
                <w:szCs w:val="22"/>
              </w:rPr>
            </w:pPr>
            <w:r w:rsidRPr="00DF23F4">
              <w:rPr>
                <w:rFonts w:eastAsia="SimSun"/>
                <w:sz w:val="22"/>
                <w:szCs w:val="22"/>
              </w:rPr>
              <w:t>Основной вид деятельности</w:t>
            </w:r>
          </w:p>
        </w:tc>
        <w:tc>
          <w:tcPr>
            <w:tcW w:w="1185" w:type="pct"/>
            <w:vAlign w:val="center"/>
          </w:tcPr>
          <w:p w:rsidR="00A32C72" w:rsidRPr="00DF23F4" w:rsidRDefault="00A32C72" w:rsidP="00EA7021">
            <w:pPr>
              <w:spacing w:before="120"/>
              <w:jc w:val="center"/>
              <w:rPr>
                <w:rFonts w:eastAsia="SimSun"/>
                <w:sz w:val="22"/>
                <w:szCs w:val="22"/>
              </w:rPr>
            </w:pPr>
            <w:r w:rsidRPr="00DF23F4">
              <w:rPr>
                <w:rFonts w:eastAsia="SimSun"/>
                <w:sz w:val="22"/>
                <w:szCs w:val="22"/>
              </w:rPr>
              <w:t xml:space="preserve">Размер </w:t>
            </w:r>
            <w:r w:rsidRPr="00DF23F4">
              <w:rPr>
                <w:sz w:val="22"/>
                <w:szCs w:val="22"/>
              </w:rPr>
              <w:t>санитарно-защитной зоны, м</w:t>
            </w:r>
            <w:r>
              <w:rPr>
                <w:sz w:val="22"/>
                <w:szCs w:val="22"/>
              </w:rPr>
              <w:t xml:space="preserve">, </w:t>
            </w:r>
            <w:r>
              <w:rPr>
                <w:sz w:val="22"/>
                <w:szCs w:val="22"/>
              </w:rPr>
              <w:br/>
              <w:t>номер санитарно-эпидемиологического заключения</w:t>
            </w:r>
          </w:p>
        </w:tc>
        <w:tc>
          <w:tcPr>
            <w:tcW w:w="1186" w:type="pct"/>
            <w:vAlign w:val="center"/>
          </w:tcPr>
          <w:p w:rsidR="00A32C72" w:rsidRPr="00DF23F4" w:rsidRDefault="00A32C72" w:rsidP="00EA7021">
            <w:pPr>
              <w:spacing w:before="120"/>
              <w:jc w:val="center"/>
              <w:rPr>
                <w:rFonts w:eastAsia="SimSun"/>
                <w:sz w:val="22"/>
                <w:szCs w:val="22"/>
              </w:rPr>
            </w:pPr>
            <w:r>
              <w:rPr>
                <w:rFonts w:eastAsia="SimSun"/>
                <w:sz w:val="22"/>
                <w:szCs w:val="22"/>
              </w:rPr>
              <w:t>Соблюдение режима СЗЗ</w:t>
            </w:r>
            <w:r>
              <w:rPr>
                <w:rStyle w:val="afffff"/>
                <w:rFonts w:eastAsia="SimSun"/>
                <w:sz w:val="22"/>
                <w:szCs w:val="22"/>
              </w:rPr>
              <w:footnoteReference w:id="5"/>
            </w:r>
          </w:p>
        </w:tc>
      </w:tr>
      <w:tr w:rsidR="00A32C72" w:rsidRPr="003E5F88" w:rsidTr="00EA7021">
        <w:trPr>
          <w:trHeight w:val="20"/>
        </w:trPr>
        <w:tc>
          <w:tcPr>
            <w:tcW w:w="209" w:type="pct"/>
            <w:shd w:val="clear" w:color="auto" w:fill="auto"/>
            <w:vAlign w:val="center"/>
          </w:tcPr>
          <w:p w:rsidR="00A32C72" w:rsidRPr="00DF23F4" w:rsidRDefault="00A32C72" w:rsidP="00EA7021">
            <w:pPr>
              <w:spacing w:before="120"/>
              <w:jc w:val="center"/>
              <w:rPr>
                <w:rFonts w:eastAsia="SimSun"/>
                <w:sz w:val="22"/>
                <w:szCs w:val="22"/>
              </w:rPr>
            </w:pPr>
          </w:p>
        </w:tc>
        <w:tc>
          <w:tcPr>
            <w:tcW w:w="4791" w:type="pct"/>
            <w:gridSpan w:val="4"/>
            <w:shd w:val="clear" w:color="auto" w:fill="auto"/>
            <w:vAlign w:val="center"/>
          </w:tcPr>
          <w:p w:rsidR="00A32C72" w:rsidRPr="005B55C5" w:rsidRDefault="00A32C72" w:rsidP="00EA7021">
            <w:pPr>
              <w:widowControl w:val="0"/>
              <w:ind w:firstLine="89"/>
              <w:jc w:val="center"/>
              <w:rPr>
                <w:b/>
                <w:sz w:val="22"/>
                <w:szCs w:val="22"/>
              </w:rPr>
            </w:pPr>
            <w:r>
              <w:rPr>
                <w:b/>
                <w:sz w:val="22"/>
                <w:szCs w:val="22"/>
              </w:rPr>
              <w:t>Город Люберцы»</w:t>
            </w:r>
          </w:p>
        </w:tc>
      </w:tr>
      <w:tr w:rsidR="00A32C72" w:rsidRPr="003E5F88" w:rsidTr="00EA7021">
        <w:trPr>
          <w:trHeight w:val="20"/>
        </w:trPr>
        <w:tc>
          <w:tcPr>
            <w:tcW w:w="209" w:type="pct"/>
            <w:shd w:val="clear" w:color="auto" w:fill="auto"/>
          </w:tcPr>
          <w:p w:rsidR="00A32C72" w:rsidRPr="000D5F38" w:rsidRDefault="00A32C72" w:rsidP="00EA7021">
            <w:pPr>
              <w:jc w:val="center"/>
            </w:pPr>
            <w:r>
              <w:t>1</w:t>
            </w:r>
          </w:p>
        </w:tc>
        <w:tc>
          <w:tcPr>
            <w:tcW w:w="1338" w:type="pct"/>
            <w:shd w:val="clear" w:color="auto" w:fill="auto"/>
          </w:tcPr>
          <w:p w:rsidR="00A32C72" w:rsidRPr="000D5F38" w:rsidRDefault="00A32C72" w:rsidP="00EA7021">
            <w:r w:rsidRPr="009C201B">
              <w:rPr>
                <w:bCs/>
                <w:sz w:val="22"/>
                <w:szCs w:val="22"/>
              </w:rPr>
              <w:t>ООО "РУССКОЕ ПОЛЕ-ЛОГИСТИК"</w:t>
            </w:r>
            <w:r>
              <w:rPr>
                <w:bCs/>
                <w:sz w:val="22"/>
                <w:szCs w:val="22"/>
              </w:rPr>
              <w:t xml:space="preserve">, </w:t>
            </w:r>
            <w:r w:rsidRPr="009C201B">
              <w:rPr>
                <w:bCs/>
                <w:sz w:val="22"/>
                <w:szCs w:val="22"/>
              </w:rPr>
              <w:t>Хлебозаводской проезд, д. 5а</w:t>
            </w:r>
          </w:p>
        </w:tc>
        <w:tc>
          <w:tcPr>
            <w:tcW w:w="1082" w:type="pct"/>
            <w:shd w:val="clear" w:color="auto" w:fill="auto"/>
          </w:tcPr>
          <w:p w:rsidR="00A32C72" w:rsidRPr="000D5F38" w:rsidRDefault="00A32C72" w:rsidP="00EA7021">
            <w:r w:rsidRPr="009C201B">
              <w:rPr>
                <w:bCs/>
                <w:sz w:val="22"/>
                <w:szCs w:val="22"/>
              </w:rPr>
              <w:t xml:space="preserve">сдача помещений в аренду под офисную и складскую деятельность </w:t>
            </w:r>
          </w:p>
        </w:tc>
        <w:tc>
          <w:tcPr>
            <w:tcW w:w="1185" w:type="pct"/>
          </w:tcPr>
          <w:p w:rsidR="00A32C72" w:rsidRPr="009C0587" w:rsidRDefault="00A32C72" w:rsidP="00EA7021">
            <w:pPr>
              <w:jc w:val="center"/>
            </w:pPr>
            <w:r w:rsidRPr="009C0587">
              <w:rPr>
                <w:sz w:val="22"/>
                <w:szCs w:val="22"/>
              </w:rPr>
              <w:t>50</w:t>
            </w:r>
            <w:r w:rsidRPr="009C0587">
              <w:rPr>
                <w:sz w:val="22"/>
                <w:szCs w:val="22"/>
              </w:rPr>
              <w:br/>
            </w:r>
            <w:r w:rsidRPr="009C0587">
              <w:rPr>
                <w:bCs/>
                <w:sz w:val="22"/>
                <w:szCs w:val="22"/>
              </w:rPr>
              <w:t>50.07.03.000.Т.000091.12.15 от 10.12.2015</w:t>
            </w:r>
          </w:p>
        </w:tc>
        <w:tc>
          <w:tcPr>
            <w:tcW w:w="1186" w:type="pct"/>
          </w:tcPr>
          <w:p w:rsidR="00A32C72" w:rsidRPr="00FA139B" w:rsidRDefault="00A32C72" w:rsidP="00EA7021">
            <w:pPr>
              <w:jc w:val="center"/>
            </w:pPr>
            <w:r w:rsidRPr="00FA139B">
              <w:rPr>
                <w:bCs/>
                <w:sz w:val="22"/>
                <w:szCs w:val="22"/>
              </w:rPr>
              <w:t>Ближайшая жилая застройка на расстоянии 150 метров к западу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2</w:t>
            </w:r>
          </w:p>
        </w:tc>
        <w:tc>
          <w:tcPr>
            <w:tcW w:w="1338" w:type="pct"/>
            <w:shd w:val="clear" w:color="auto" w:fill="auto"/>
          </w:tcPr>
          <w:p w:rsidR="00A32C72" w:rsidRDefault="00A32C72" w:rsidP="00EA7021">
            <w:r w:rsidRPr="00B9498E">
              <w:rPr>
                <w:sz w:val="22"/>
                <w:szCs w:val="22"/>
              </w:rPr>
              <w:t>ОАО "Люберецкий хлебокомбинат"</w:t>
            </w:r>
            <w:r>
              <w:rPr>
                <w:sz w:val="22"/>
                <w:szCs w:val="22"/>
              </w:rPr>
              <w:t>,</w:t>
            </w:r>
            <w:r>
              <w:rPr>
                <w:sz w:val="22"/>
                <w:szCs w:val="22"/>
              </w:rPr>
              <w:br/>
              <w:t>п</w:t>
            </w:r>
            <w:r w:rsidRPr="00B9498E">
              <w:rPr>
                <w:sz w:val="22"/>
                <w:szCs w:val="22"/>
              </w:rPr>
              <w:t xml:space="preserve">ромышленная площадка №1 </w:t>
            </w:r>
            <w:r>
              <w:rPr>
                <w:sz w:val="22"/>
                <w:szCs w:val="22"/>
              </w:rPr>
              <w:t>–</w:t>
            </w:r>
            <w:r w:rsidRPr="00B9498E">
              <w:rPr>
                <w:sz w:val="22"/>
                <w:szCs w:val="22"/>
              </w:rPr>
              <w:t xml:space="preserve"> ул.</w:t>
            </w:r>
            <w:r>
              <w:rPr>
                <w:sz w:val="22"/>
                <w:szCs w:val="22"/>
                <w:lang w:val="en-US"/>
              </w:rPr>
              <w:t> </w:t>
            </w:r>
            <w:r w:rsidRPr="00B9498E">
              <w:rPr>
                <w:sz w:val="22"/>
                <w:szCs w:val="22"/>
              </w:rPr>
              <w:t>Хлебозаводская, д. 9</w:t>
            </w:r>
            <w:r>
              <w:rPr>
                <w:sz w:val="22"/>
                <w:szCs w:val="22"/>
              </w:rPr>
              <w:t>;</w:t>
            </w:r>
          </w:p>
          <w:p w:rsidR="00A32C72" w:rsidRPr="00B9498E" w:rsidRDefault="00A32C72" w:rsidP="00EA7021">
            <w:r>
              <w:rPr>
                <w:sz w:val="22"/>
                <w:szCs w:val="22"/>
              </w:rPr>
              <w:t>п</w:t>
            </w:r>
            <w:r w:rsidRPr="00B9498E">
              <w:rPr>
                <w:sz w:val="22"/>
                <w:szCs w:val="22"/>
              </w:rPr>
              <w:t xml:space="preserve">ромышленная площадка №2 </w:t>
            </w:r>
            <w:r>
              <w:rPr>
                <w:sz w:val="22"/>
                <w:szCs w:val="22"/>
              </w:rPr>
              <w:t>–</w:t>
            </w:r>
            <w:r w:rsidRPr="00B9498E">
              <w:rPr>
                <w:sz w:val="22"/>
                <w:szCs w:val="22"/>
              </w:rPr>
              <w:t xml:space="preserve"> ул.</w:t>
            </w:r>
            <w:r>
              <w:rPr>
                <w:sz w:val="22"/>
                <w:szCs w:val="22"/>
                <w:lang w:val="en-US"/>
              </w:rPr>
              <w:t> </w:t>
            </w:r>
            <w:r w:rsidRPr="00B9498E">
              <w:rPr>
                <w:sz w:val="22"/>
                <w:szCs w:val="22"/>
              </w:rPr>
              <w:t>Хлебозаводская, д. 14</w:t>
            </w:r>
          </w:p>
        </w:tc>
        <w:tc>
          <w:tcPr>
            <w:tcW w:w="1082" w:type="pct"/>
            <w:shd w:val="clear" w:color="auto" w:fill="auto"/>
          </w:tcPr>
          <w:p w:rsidR="00A32C72" w:rsidRPr="00B9498E" w:rsidRDefault="00A32C72" w:rsidP="00EA7021">
            <w:r w:rsidRPr="00B9498E">
              <w:rPr>
                <w:sz w:val="22"/>
                <w:szCs w:val="22"/>
              </w:rPr>
              <w:t>производств</w:t>
            </w:r>
            <w:r>
              <w:rPr>
                <w:sz w:val="22"/>
                <w:szCs w:val="22"/>
              </w:rPr>
              <w:t>о</w:t>
            </w:r>
            <w:r w:rsidRPr="00B9498E">
              <w:rPr>
                <w:sz w:val="22"/>
                <w:szCs w:val="22"/>
              </w:rPr>
              <w:t xml:space="preserve"> хлебобулочных изделий и хлеба из ржано-пшеничных сортов муки</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50.07.03.000.Т.000024.05.15 от 05.05.2015</w:t>
            </w:r>
          </w:p>
        </w:tc>
        <w:tc>
          <w:tcPr>
            <w:tcW w:w="1186" w:type="pct"/>
          </w:tcPr>
          <w:p w:rsidR="00A32C72" w:rsidRPr="00FA139B" w:rsidRDefault="00A32C72" w:rsidP="00EA7021">
            <w:pPr>
              <w:jc w:val="center"/>
            </w:pPr>
            <w:r w:rsidRPr="00FA139B">
              <w:rPr>
                <w:sz w:val="22"/>
                <w:szCs w:val="22"/>
              </w:rPr>
              <w:t>промышленная площадка №1: ближайшая жилая застройка располагается в юго-восточном направлении на расстоянии более 250 м;</w:t>
            </w:r>
          </w:p>
          <w:p w:rsidR="00A32C72" w:rsidRPr="00FA139B" w:rsidRDefault="00A32C72" w:rsidP="00EA7021">
            <w:pPr>
              <w:jc w:val="center"/>
            </w:pPr>
            <w:r w:rsidRPr="00FA139B">
              <w:rPr>
                <w:sz w:val="22"/>
                <w:szCs w:val="22"/>
              </w:rPr>
              <w:t>промышленная площадка №2: ближайшая жилая застройка располагается в юго-восточном направлении на расстоянии 150</w:t>
            </w:r>
            <w:r>
              <w:rPr>
                <w:sz w:val="22"/>
                <w:szCs w:val="22"/>
                <w:lang w:val="en-US"/>
              </w:rPr>
              <w:t> </w:t>
            </w:r>
            <w:r w:rsidRPr="00FA139B">
              <w:rPr>
                <w:sz w:val="22"/>
                <w:szCs w:val="22"/>
              </w:rPr>
              <w:t>м</w:t>
            </w:r>
          </w:p>
        </w:tc>
      </w:tr>
      <w:tr w:rsidR="00A32C72" w:rsidRPr="003E5F88" w:rsidTr="00EA7021">
        <w:trPr>
          <w:trHeight w:val="20"/>
        </w:trPr>
        <w:tc>
          <w:tcPr>
            <w:tcW w:w="209" w:type="pct"/>
            <w:shd w:val="clear" w:color="auto" w:fill="auto"/>
          </w:tcPr>
          <w:p w:rsidR="00A32C72" w:rsidRPr="000D5F38" w:rsidRDefault="00A32C72" w:rsidP="00EA7021">
            <w:pPr>
              <w:jc w:val="center"/>
            </w:pPr>
            <w:r>
              <w:t>3</w:t>
            </w:r>
          </w:p>
        </w:tc>
        <w:tc>
          <w:tcPr>
            <w:tcW w:w="1338" w:type="pct"/>
            <w:shd w:val="clear" w:color="auto" w:fill="auto"/>
          </w:tcPr>
          <w:p w:rsidR="00A32C72" w:rsidRPr="002B51A6" w:rsidRDefault="00A32C72" w:rsidP="00EA7021">
            <w:pPr>
              <w:spacing w:before="100" w:beforeAutospacing="1" w:after="100" w:afterAutospacing="1"/>
            </w:pPr>
            <w:r w:rsidRPr="002C088B">
              <w:rPr>
                <w:bCs/>
                <w:sz w:val="22"/>
                <w:szCs w:val="22"/>
              </w:rPr>
              <w:t>ООО "ГРАНД-МАРЬЯМИ"</w:t>
            </w:r>
            <w:r>
              <w:rPr>
                <w:bCs/>
                <w:sz w:val="22"/>
                <w:szCs w:val="22"/>
              </w:rPr>
              <w:t xml:space="preserve"> (</w:t>
            </w:r>
            <w:r w:rsidRPr="00474B35">
              <w:rPr>
                <w:sz w:val="22"/>
                <w:szCs w:val="22"/>
              </w:rPr>
              <w:t>аренда у ОАО "Люберецкий хлебокомбинат"</w:t>
            </w:r>
            <w:r>
              <w:rPr>
                <w:sz w:val="22"/>
                <w:szCs w:val="22"/>
              </w:rPr>
              <w:t>)</w:t>
            </w:r>
            <w:r w:rsidRPr="00474B35">
              <w:rPr>
                <w:bCs/>
                <w:sz w:val="22"/>
                <w:szCs w:val="22"/>
              </w:rPr>
              <w:t>,</w:t>
            </w:r>
            <w:r w:rsidRPr="002C088B">
              <w:rPr>
                <w:bCs/>
                <w:sz w:val="22"/>
                <w:szCs w:val="22"/>
              </w:rPr>
              <w:t xml:space="preserve"> ул. Хлебозаводская, д.</w:t>
            </w:r>
            <w:r>
              <w:rPr>
                <w:bCs/>
                <w:sz w:val="22"/>
                <w:szCs w:val="22"/>
              </w:rPr>
              <w:t> </w:t>
            </w:r>
            <w:r w:rsidRPr="002C088B">
              <w:rPr>
                <w:bCs/>
                <w:sz w:val="22"/>
                <w:szCs w:val="22"/>
              </w:rPr>
              <w:t>14</w:t>
            </w:r>
          </w:p>
        </w:tc>
        <w:tc>
          <w:tcPr>
            <w:tcW w:w="1082" w:type="pct"/>
            <w:shd w:val="clear" w:color="auto" w:fill="auto"/>
          </w:tcPr>
          <w:p w:rsidR="00A32C72" w:rsidRPr="002B51A6" w:rsidRDefault="00A32C72" w:rsidP="00EA7021">
            <w:pPr>
              <w:jc w:val="both"/>
            </w:pPr>
            <w:r w:rsidRPr="00285826">
              <w:rPr>
                <w:sz w:val="22"/>
                <w:szCs w:val="22"/>
              </w:rPr>
              <w:t>производство кондитерских изделий (торты, бисквитные и песочные пирожные</w:t>
            </w:r>
            <w:r>
              <w:rPr>
                <w:sz w:val="22"/>
                <w:szCs w:val="22"/>
              </w:rPr>
              <w:t>)</w:t>
            </w:r>
          </w:p>
        </w:tc>
        <w:tc>
          <w:tcPr>
            <w:tcW w:w="1185" w:type="pct"/>
          </w:tcPr>
          <w:p w:rsidR="00A32C72" w:rsidRPr="009C0587" w:rsidRDefault="00A32C72" w:rsidP="00EA7021">
            <w:pPr>
              <w:jc w:val="center"/>
              <w:rPr>
                <w:bCs/>
              </w:rPr>
            </w:pPr>
            <w:r w:rsidRPr="009C0587">
              <w:rPr>
                <w:bCs/>
                <w:sz w:val="22"/>
                <w:szCs w:val="22"/>
              </w:rPr>
              <w:t>50</w:t>
            </w:r>
            <w:r w:rsidRPr="009C0587">
              <w:rPr>
                <w:bCs/>
                <w:sz w:val="22"/>
                <w:szCs w:val="22"/>
              </w:rPr>
              <w:br/>
              <w:t>50.07.03.000.Т.000050.05.13 от 29.05.2013</w:t>
            </w:r>
          </w:p>
        </w:tc>
        <w:tc>
          <w:tcPr>
            <w:tcW w:w="1186" w:type="pct"/>
          </w:tcPr>
          <w:p w:rsidR="00A32C72" w:rsidRPr="00FA139B" w:rsidRDefault="00A32C72" w:rsidP="00EA7021">
            <w:pPr>
              <w:jc w:val="center"/>
            </w:pPr>
            <w:r w:rsidRPr="00FA139B">
              <w:rPr>
                <w:sz w:val="22"/>
                <w:szCs w:val="22"/>
              </w:rPr>
              <w:t>Ближайшая жилая застройка находится на расстоянии 177 метров к юго-востоку от территории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w:t>
            </w:r>
          </w:p>
        </w:tc>
        <w:tc>
          <w:tcPr>
            <w:tcW w:w="1338" w:type="pct"/>
            <w:shd w:val="clear" w:color="auto" w:fill="auto"/>
          </w:tcPr>
          <w:p w:rsidR="00A32C72" w:rsidRPr="00643F12" w:rsidRDefault="00A32C72" w:rsidP="00EA7021">
            <w:r w:rsidRPr="00643F12">
              <w:rPr>
                <w:sz w:val="22"/>
                <w:szCs w:val="22"/>
              </w:rPr>
              <w:t>ООО "Мэнфинс" (аренда у ООО "Люберецкий хлебокомбинат"), ул.</w:t>
            </w:r>
            <w:r>
              <w:rPr>
                <w:sz w:val="22"/>
                <w:szCs w:val="22"/>
              </w:rPr>
              <w:t> </w:t>
            </w:r>
            <w:r w:rsidRPr="00643F12">
              <w:rPr>
                <w:sz w:val="22"/>
                <w:szCs w:val="22"/>
              </w:rPr>
              <w:t xml:space="preserve">Хлебозаводская, д. 9 </w:t>
            </w:r>
          </w:p>
        </w:tc>
        <w:tc>
          <w:tcPr>
            <w:tcW w:w="1082" w:type="pct"/>
            <w:shd w:val="clear" w:color="auto" w:fill="auto"/>
          </w:tcPr>
          <w:p w:rsidR="00A32C72" w:rsidRPr="00643F12" w:rsidRDefault="00A32C72" w:rsidP="00EA7021">
            <w:pPr>
              <w:jc w:val="both"/>
            </w:pPr>
            <w:r w:rsidRPr="00643F12">
              <w:rPr>
                <w:sz w:val="22"/>
                <w:szCs w:val="22"/>
              </w:rPr>
              <w:t>производство кондитерских изделий: помадные конфеты (72 т/год)</w:t>
            </w:r>
          </w:p>
        </w:tc>
        <w:tc>
          <w:tcPr>
            <w:tcW w:w="1185" w:type="pct"/>
          </w:tcPr>
          <w:p w:rsidR="00A32C72" w:rsidRPr="00643F12" w:rsidRDefault="00A32C72" w:rsidP="00EA7021">
            <w:pPr>
              <w:jc w:val="center"/>
              <w:rPr>
                <w:bCs/>
              </w:rPr>
            </w:pPr>
            <w:r w:rsidRPr="00643F12">
              <w:rPr>
                <w:bCs/>
                <w:sz w:val="22"/>
                <w:szCs w:val="22"/>
              </w:rPr>
              <w:t>50</w:t>
            </w:r>
            <w:r w:rsidRPr="00643F12">
              <w:rPr>
                <w:bCs/>
                <w:sz w:val="22"/>
                <w:szCs w:val="22"/>
              </w:rPr>
              <w:br/>
              <w:t>50.07.03.000.Т.000039.04.12 от 18.04.2012</w:t>
            </w:r>
          </w:p>
        </w:tc>
        <w:tc>
          <w:tcPr>
            <w:tcW w:w="1186" w:type="pct"/>
          </w:tcPr>
          <w:p w:rsidR="00A32C72" w:rsidRPr="00FA139B" w:rsidRDefault="00A32C72" w:rsidP="00EA7021">
            <w:pPr>
              <w:jc w:val="center"/>
            </w:pPr>
            <w:r w:rsidRPr="00FA139B">
              <w:rPr>
                <w:sz w:val="22"/>
                <w:szCs w:val="22"/>
              </w:rPr>
              <w:t>Ближайшая жилая застройка находится на расстоянии 190 м к юго-востоку от границы промплощадки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5</w:t>
            </w:r>
          </w:p>
        </w:tc>
        <w:tc>
          <w:tcPr>
            <w:tcW w:w="1338" w:type="pct"/>
            <w:shd w:val="clear" w:color="auto" w:fill="E5B8B7"/>
          </w:tcPr>
          <w:p w:rsidR="00A32C72" w:rsidRPr="00B9498E" w:rsidRDefault="00A32C72" w:rsidP="00EA7021">
            <w:r w:rsidRPr="00B9498E">
              <w:rPr>
                <w:sz w:val="22"/>
                <w:szCs w:val="22"/>
              </w:rPr>
              <w:t>ООО "ЛЮБАРУШКИН ПРОДУКТ"</w:t>
            </w:r>
            <w:r>
              <w:rPr>
                <w:sz w:val="22"/>
                <w:szCs w:val="22"/>
              </w:rPr>
              <w:t xml:space="preserve">, </w:t>
            </w:r>
            <w:r w:rsidRPr="00B9498E">
              <w:rPr>
                <w:sz w:val="22"/>
                <w:szCs w:val="22"/>
              </w:rPr>
              <w:t>Хлебозаводской тупик, д.4</w:t>
            </w:r>
          </w:p>
        </w:tc>
        <w:tc>
          <w:tcPr>
            <w:tcW w:w="1082" w:type="pct"/>
            <w:shd w:val="clear" w:color="auto" w:fill="E5B8B7"/>
          </w:tcPr>
          <w:p w:rsidR="00A32C72" w:rsidRPr="00B9498E" w:rsidRDefault="00A32C72" w:rsidP="00EA7021">
            <w:r w:rsidRPr="00B9498E">
              <w:rPr>
                <w:sz w:val="22"/>
                <w:szCs w:val="22"/>
              </w:rPr>
              <w:t>производство колбасных изделий, мясных и мясорастительных консервов в традиционной и инновационной упаковке</w:t>
            </w:r>
          </w:p>
        </w:tc>
        <w:tc>
          <w:tcPr>
            <w:tcW w:w="1185" w:type="pct"/>
            <w:shd w:val="clear" w:color="auto" w:fill="E5B8B7"/>
          </w:tcPr>
          <w:p w:rsidR="00A32C72" w:rsidRPr="009C0587" w:rsidRDefault="00A32C72" w:rsidP="00EA7021">
            <w:pPr>
              <w:jc w:val="center"/>
              <w:rPr>
                <w:bCs/>
              </w:rPr>
            </w:pPr>
            <w:r w:rsidRPr="009C0587">
              <w:rPr>
                <w:bCs/>
                <w:sz w:val="22"/>
                <w:szCs w:val="22"/>
              </w:rPr>
              <w:t>50</w:t>
            </w:r>
            <w:r w:rsidRPr="009C0587">
              <w:rPr>
                <w:bCs/>
                <w:sz w:val="22"/>
                <w:szCs w:val="22"/>
              </w:rPr>
              <w:br/>
              <w:t>50.07.03.000.Т.000099.11.14 от 26.11.2014</w:t>
            </w:r>
          </w:p>
        </w:tc>
        <w:tc>
          <w:tcPr>
            <w:tcW w:w="1186" w:type="pct"/>
            <w:shd w:val="clear" w:color="auto" w:fill="E5B8B7"/>
          </w:tcPr>
          <w:p w:rsidR="00A32C72" w:rsidRPr="00FA139B" w:rsidRDefault="00A32C72" w:rsidP="00EA7021">
            <w:pPr>
              <w:jc w:val="center"/>
            </w:pPr>
            <w:r w:rsidRPr="00FA139B">
              <w:rPr>
                <w:sz w:val="22"/>
                <w:szCs w:val="22"/>
              </w:rPr>
              <w:t xml:space="preserve">Ближайшая жилая застройка расположена в западном направлении на расстоянии 20 м </w:t>
            </w:r>
          </w:p>
        </w:tc>
      </w:tr>
      <w:tr w:rsidR="00A32C72" w:rsidRPr="003E5F88" w:rsidTr="00EA7021">
        <w:trPr>
          <w:trHeight w:val="20"/>
        </w:trPr>
        <w:tc>
          <w:tcPr>
            <w:tcW w:w="209" w:type="pct"/>
            <w:shd w:val="clear" w:color="auto" w:fill="E5B8B7"/>
          </w:tcPr>
          <w:p w:rsidR="00A32C72" w:rsidRPr="000D5F38" w:rsidRDefault="00A32C72" w:rsidP="00EA7021">
            <w:pPr>
              <w:pageBreakBefore/>
              <w:jc w:val="center"/>
            </w:pPr>
            <w:r>
              <w:lastRenderedPageBreak/>
              <w:t>6</w:t>
            </w:r>
          </w:p>
        </w:tc>
        <w:tc>
          <w:tcPr>
            <w:tcW w:w="1338" w:type="pct"/>
            <w:shd w:val="clear" w:color="auto" w:fill="E5B8B7"/>
          </w:tcPr>
          <w:p w:rsidR="00A32C72" w:rsidRPr="00B9498E" w:rsidRDefault="00A32C72" w:rsidP="00EA7021">
            <w:r w:rsidRPr="00B9498E">
              <w:rPr>
                <w:sz w:val="22"/>
                <w:szCs w:val="22"/>
              </w:rPr>
              <w:t>ОАО ФИРМА "РУБИН",</w:t>
            </w:r>
            <w:r>
              <w:rPr>
                <w:sz w:val="22"/>
                <w:szCs w:val="22"/>
              </w:rPr>
              <w:t xml:space="preserve"> </w:t>
            </w:r>
            <w:r w:rsidRPr="00B9498E">
              <w:rPr>
                <w:sz w:val="22"/>
                <w:szCs w:val="22"/>
              </w:rPr>
              <w:t>ул.</w:t>
            </w:r>
            <w:r>
              <w:rPr>
                <w:sz w:val="22"/>
                <w:szCs w:val="22"/>
              </w:rPr>
              <w:t> </w:t>
            </w:r>
            <w:r w:rsidRPr="00B9498E">
              <w:rPr>
                <w:sz w:val="22"/>
                <w:szCs w:val="22"/>
              </w:rPr>
              <w:t>Хлебозаводская, д.5</w:t>
            </w:r>
          </w:p>
        </w:tc>
        <w:tc>
          <w:tcPr>
            <w:tcW w:w="1082" w:type="pct"/>
            <w:shd w:val="clear" w:color="auto" w:fill="E5B8B7"/>
          </w:tcPr>
          <w:p w:rsidR="00A32C72" w:rsidRPr="00B9498E" w:rsidRDefault="00A32C72" w:rsidP="00EA7021">
            <w:r w:rsidRPr="00B9498E">
              <w:rPr>
                <w:sz w:val="22"/>
                <w:szCs w:val="22"/>
              </w:rPr>
              <w:t xml:space="preserve">предоставление нежилых помещений в аренду </w:t>
            </w:r>
          </w:p>
        </w:tc>
        <w:tc>
          <w:tcPr>
            <w:tcW w:w="1185" w:type="pct"/>
            <w:shd w:val="clear" w:color="auto" w:fill="E5B8B7"/>
          </w:tcPr>
          <w:p w:rsidR="00A32C72" w:rsidRPr="009C0587" w:rsidRDefault="00A32C72" w:rsidP="00EA7021">
            <w:pPr>
              <w:jc w:val="center"/>
              <w:rPr>
                <w:bCs/>
              </w:rPr>
            </w:pPr>
            <w:r w:rsidRPr="009C0587">
              <w:rPr>
                <w:bCs/>
                <w:sz w:val="22"/>
                <w:szCs w:val="22"/>
              </w:rPr>
              <w:t>50</w:t>
            </w:r>
            <w:r w:rsidRPr="009C0587">
              <w:rPr>
                <w:bCs/>
                <w:sz w:val="22"/>
                <w:szCs w:val="22"/>
              </w:rPr>
              <w:br/>
              <w:t>50.07.03.000.Т.000041.04.14 от 25.04.2014</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располагается на юге и на востоке в 20 метрах от границ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7</w:t>
            </w:r>
          </w:p>
        </w:tc>
        <w:tc>
          <w:tcPr>
            <w:tcW w:w="1338" w:type="pct"/>
            <w:shd w:val="clear" w:color="auto" w:fill="E5B8B7"/>
          </w:tcPr>
          <w:p w:rsidR="00A32C72" w:rsidRPr="00E3353F" w:rsidRDefault="00A32C72" w:rsidP="00EA7021">
            <w:pPr>
              <w:spacing w:before="100" w:beforeAutospacing="1" w:after="100" w:afterAutospacing="1"/>
            </w:pPr>
            <w:r w:rsidRPr="00E3353F">
              <w:rPr>
                <w:bCs/>
                <w:sz w:val="22"/>
                <w:szCs w:val="22"/>
              </w:rPr>
              <w:t>ООО "Дж-Ви-Си"</w:t>
            </w:r>
            <w:r>
              <w:rPr>
                <w:bCs/>
                <w:sz w:val="22"/>
                <w:szCs w:val="22"/>
              </w:rPr>
              <w:t xml:space="preserve"> (</w:t>
            </w:r>
            <w:r w:rsidRPr="00285826">
              <w:rPr>
                <w:sz w:val="22"/>
                <w:szCs w:val="22"/>
              </w:rPr>
              <w:t>аренд</w:t>
            </w:r>
            <w:r>
              <w:rPr>
                <w:sz w:val="22"/>
                <w:szCs w:val="22"/>
              </w:rPr>
              <w:t>а у</w:t>
            </w:r>
            <w:r w:rsidRPr="00285826">
              <w:rPr>
                <w:sz w:val="22"/>
                <w:szCs w:val="22"/>
              </w:rPr>
              <w:t xml:space="preserve"> ОАО фирма "РУБИН"</w:t>
            </w:r>
            <w:r>
              <w:rPr>
                <w:sz w:val="22"/>
                <w:szCs w:val="22"/>
              </w:rPr>
              <w:t>)</w:t>
            </w:r>
            <w:r w:rsidRPr="00E3353F">
              <w:rPr>
                <w:bCs/>
                <w:sz w:val="22"/>
                <w:szCs w:val="22"/>
              </w:rPr>
              <w:t>, ул. Хлебозаводская, д.5</w:t>
            </w:r>
          </w:p>
        </w:tc>
        <w:tc>
          <w:tcPr>
            <w:tcW w:w="1082" w:type="pct"/>
            <w:shd w:val="clear" w:color="auto" w:fill="E5B8B7"/>
          </w:tcPr>
          <w:p w:rsidR="00A32C72" w:rsidRPr="002B51A6" w:rsidRDefault="00A32C72" w:rsidP="00EA7021">
            <w:pPr>
              <w:jc w:val="both"/>
            </w:pPr>
            <w:r w:rsidRPr="00285826">
              <w:rPr>
                <w:sz w:val="22"/>
                <w:szCs w:val="22"/>
              </w:rPr>
              <w:t>производство виноградных, фруктовых и плодовых вин из натуральных ягод и виноматериалов, их хранение и реализация</w:t>
            </w:r>
          </w:p>
        </w:tc>
        <w:tc>
          <w:tcPr>
            <w:tcW w:w="1185" w:type="pct"/>
            <w:shd w:val="clear" w:color="auto" w:fill="E5B8B7"/>
          </w:tcPr>
          <w:p w:rsidR="00A32C72" w:rsidRPr="009C0587" w:rsidRDefault="00A32C72" w:rsidP="00EA7021">
            <w:pPr>
              <w:jc w:val="center"/>
              <w:rPr>
                <w:bCs/>
              </w:rPr>
            </w:pPr>
            <w:r w:rsidRPr="009C0587">
              <w:rPr>
                <w:bCs/>
                <w:sz w:val="22"/>
                <w:szCs w:val="22"/>
              </w:rPr>
              <w:t>50</w:t>
            </w:r>
            <w:r w:rsidRPr="009C0587">
              <w:rPr>
                <w:bCs/>
                <w:sz w:val="22"/>
                <w:szCs w:val="22"/>
              </w:rPr>
              <w:br/>
              <w:t>50.07.03.000.Т.000040.05.13 от 06.05.2013</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располагается на юге и на востоке в 20 метрах от границ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8</w:t>
            </w:r>
          </w:p>
        </w:tc>
        <w:tc>
          <w:tcPr>
            <w:tcW w:w="1338" w:type="pct"/>
            <w:shd w:val="clear" w:color="auto" w:fill="E5B8B7"/>
          </w:tcPr>
          <w:p w:rsidR="00A32C72" w:rsidRPr="00AF6D52" w:rsidRDefault="00A32C72" w:rsidP="00EA7021">
            <w:pPr>
              <w:spacing w:before="100" w:beforeAutospacing="1" w:after="100" w:afterAutospacing="1"/>
            </w:pPr>
            <w:r w:rsidRPr="00AF6D52">
              <w:rPr>
                <w:bCs/>
                <w:sz w:val="22"/>
                <w:szCs w:val="22"/>
              </w:rPr>
              <w:t>ООО "ВИНТОРГ" (</w:t>
            </w:r>
            <w:r w:rsidRPr="00AF6D52">
              <w:rPr>
                <w:sz w:val="22"/>
                <w:szCs w:val="22"/>
              </w:rPr>
              <w:t>аренда у ОАО фирма "РУБИН")</w:t>
            </w:r>
            <w:r w:rsidRPr="00AF6D52">
              <w:rPr>
                <w:bCs/>
                <w:sz w:val="22"/>
                <w:szCs w:val="22"/>
              </w:rPr>
              <w:t>, ул. Хлебозаводская, д.5</w:t>
            </w:r>
          </w:p>
        </w:tc>
        <w:tc>
          <w:tcPr>
            <w:tcW w:w="1082" w:type="pct"/>
            <w:shd w:val="clear" w:color="auto" w:fill="E5B8B7"/>
          </w:tcPr>
          <w:p w:rsidR="00A32C72" w:rsidRPr="00AF6D52" w:rsidRDefault="00A32C72" w:rsidP="00EA7021">
            <w:pPr>
              <w:jc w:val="both"/>
            </w:pPr>
            <w:r w:rsidRPr="00AF6D52">
              <w:rPr>
                <w:sz w:val="22"/>
                <w:szCs w:val="22"/>
              </w:rPr>
              <w:t>складирование и оптовая продажа спиртных напитков</w:t>
            </w:r>
          </w:p>
        </w:tc>
        <w:tc>
          <w:tcPr>
            <w:tcW w:w="1185" w:type="pct"/>
            <w:shd w:val="clear" w:color="auto" w:fill="E5B8B7"/>
          </w:tcPr>
          <w:p w:rsidR="00A32C72" w:rsidRPr="009C0587" w:rsidRDefault="00A32C72" w:rsidP="00EA7021">
            <w:pPr>
              <w:jc w:val="center"/>
              <w:rPr>
                <w:bCs/>
              </w:rPr>
            </w:pPr>
            <w:r>
              <w:rPr>
                <w:bCs/>
                <w:sz w:val="22"/>
                <w:szCs w:val="22"/>
                <w:lang w:val="en-US"/>
              </w:rPr>
              <w:t>50</w:t>
            </w:r>
            <w:r>
              <w:rPr>
                <w:bCs/>
                <w:sz w:val="22"/>
                <w:szCs w:val="22"/>
                <w:lang w:val="en-US"/>
              </w:rPr>
              <w:br/>
            </w:r>
            <w:r w:rsidRPr="009C0587">
              <w:rPr>
                <w:bCs/>
                <w:sz w:val="22"/>
                <w:szCs w:val="22"/>
              </w:rPr>
              <w:t>50.07.03.000.Т.000017.03.13 от 15.03.2013</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располагается на юге и на востоке в 20 метрах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9</w:t>
            </w:r>
          </w:p>
        </w:tc>
        <w:tc>
          <w:tcPr>
            <w:tcW w:w="1338" w:type="pct"/>
            <w:shd w:val="clear" w:color="auto" w:fill="auto"/>
          </w:tcPr>
          <w:p w:rsidR="00A32C72" w:rsidRPr="009945C5" w:rsidRDefault="00A32C72" w:rsidP="00EA7021">
            <w:r w:rsidRPr="009945C5">
              <w:rPr>
                <w:bCs/>
                <w:sz w:val="22"/>
                <w:szCs w:val="22"/>
              </w:rPr>
              <w:t>ООО "ИРЕКС", ул. Хлебозаводская, д.9Б</w:t>
            </w:r>
          </w:p>
        </w:tc>
        <w:tc>
          <w:tcPr>
            <w:tcW w:w="1082" w:type="pct"/>
            <w:shd w:val="clear" w:color="auto" w:fill="auto"/>
          </w:tcPr>
          <w:p w:rsidR="00A32C72" w:rsidRPr="009945C5" w:rsidRDefault="00A32C72" w:rsidP="00EA7021">
            <w:pPr>
              <w:jc w:val="both"/>
            </w:pPr>
            <w:r w:rsidRPr="009945C5">
              <w:rPr>
                <w:sz w:val="22"/>
                <w:szCs w:val="22"/>
              </w:rPr>
              <w:t>изготовление муки с пищевыми добавками и эмульсола для смазки форм</w:t>
            </w:r>
          </w:p>
        </w:tc>
        <w:tc>
          <w:tcPr>
            <w:tcW w:w="1185" w:type="pct"/>
          </w:tcPr>
          <w:p w:rsidR="00A32C72" w:rsidRPr="009945C5" w:rsidRDefault="00A32C72" w:rsidP="00EA7021">
            <w:pPr>
              <w:jc w:val="center"/>
              <w:rPr>
                <w:bCs/>
              </w:rPr>
            </w:pPr>
            <w:r w:rsidRPr="009945C5">
              <w:rPr>
                <w:bCs/>
                <w:sz w:val="22"/>
                <w:szCs w:val="22"/>
              </w:rPr>
              <w:t>100</w:t>
            </w:r>
            <w:r w:rsidRPr="009945C5">
              <w:rPr>
                <w:bCs/>
                <w:sz w:val="22"/>
                <w:szCs w:val="22"/>
              </w:rPr>
              <w:br/>
              <w:t>50.07.03.000.Т.000004.02.12 от 06.02.2012</w:t>
            </w:r>
          </w:p>
        </w:tc>
        <w:tc>
          <w:tcPr>
            <w:tcW w:w="1186" w:type="pct"/>
          </w:tcPr>
          <w:p w:rsidR="00A32C72" w:rsidRPr="00FA139B" w:rsidRDefault="00A32C72" w:rsidP="00EA7021">
            <w:pPr>
              <w:jc w:val="center"/>
            </w:pPr>
            <w:r w:rsidRPr="00FA139B">
              <w:rPr>
                <w:sz w:val="22"/>
                <w:szCs w:val="22"/>
              </w:rPr>
              <w:t>Ближайшая жилая застройка находится на расстоянии 300 метров к юго-востоку от территории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10</w:t>
            </w:r>
          </w:p>
        </w:tc>
        <w:tc>
          <w:tcPr>
            <w:tcW w:w="1338" w:type="pct"/>
            <w:shd w:val="clear" w:color="auto" w:fill="auto"/>
          </w:tcPr>
          <w:p w:rsidR="00A32C72" w:rsidRPr="00B9498E" w:rsidRDefault="00A32C72" w:rsidP="00EA7021">
            <w:r w:rsidRPr="00B9498E">
              <w:rPr>
                <w:sz w:val="22"/>
                <w:szCs w:val="22"/>
              </w:rPr>
              <w:t>ООО "ТЦ "Техникорд", Октябрьский проспект, д. 259</w:t>
            </w:r>
            <w:r>
              <w:rPr>
                <w:sz w:val="22"/>
                <w:szCs w:val="22"/>
              </w:rPr>
              <w:t>А</w:t>
            </w:r>
          </w:p>
        </w:tc>
        <w:tc>
          <w:tcPr>
            <w:tcW w:w="1082" w:type="pct"/>
            <w:shd w:val="clear" w:color="auto" w:fill="auto"/>
          </w:tcPr>
          <w:p w:rsidR="00A32C72" w:rsidRPr="00B9498E" w:rsidRDefault="00A32C72" w:rsidP="00EA7021">
            <w:r w:rsidRPr="00B9498E">
              <w:rPr>
                <w:sz w:val="22"/>
                <w:szCs w:val="22"/>
              </w:rPr>
              <w:t>производств</w:t>
            </w:r>
            <w:r>
              <w:rPr>
                <w:sz w:val="22"/>
                <w:szCs w:val="22"/>
              </w:rPr>
              <w:t>о</w:t>
            </w:r>
            <w:r w:rsidRPr="00B9498E">
              <w:rPr>
                <w:sz w:val="22"/>
                <w:szCs w:val="22"/>
              </w:rPr>
              <w:t xml:space="preserve"> порошковых смесей</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50.07.03.000.Т.000117.12.13 от 23.12.2013</w:t>
            </w:r>
          </w:p>
        </w:tc>
        <w:tc>
          <w:tcPr>
            <w:tcW w:w="1186" w:type="pct"/>
          </w:tcPr>
          <w:p w:rsidR="00A32C72" w:rsidRPr="00FA139B" w:rsidRDefault="00A32C72" w:rsidP="00EA7021">
            <w:pPr>
              <w:jc w:val="center"/>
            </w:pPr>
            <w:r w:rsidRPr="00FA139B">
              <w:rPr>
                <w:sz w:val="22"/>
                <w:szCs w:val="22"/>
              </w:rPr>
              <w:t>Ближайшая жилая застройка (жилые дома №9 и №261) расположены в 85 м к юго-востоку и юго-западу от границы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11</w:t>
            </w:r>
          </w:p>
        </w:tc>
        <w:tc>
          <w:tcPr>
            <w:tcW w:w="1338" w:type="pct"/>
            <w:shd w:val="clear" w:color="auto" w:fill="auto"/>
          </w:tcPr>
          <w:p w:rsidR="00A32C72" w:rsidRPr="00AF6D52" w:rsidRDefault="00A32C72" w:rsidP="00EA7021">
            <w:r w:rsidRPr="00AF6D52">
              <w:rPr>
                <w:bCs/>
                <w:sz w:val="22"/>
                <w:szCs w:val="22"/>
              </w:rPr>
              <w:t>ООО "Зульцер Метко РУС" (ранее ООО "СП Техникорд"), Октябрьский проспект, д. 259</w:t>
            </w:r>
            <w:r>
              <w:rPr>
                <w:bCs/>
                <w:sz w:val="22"/>
                <w:szCs w:val="22"/>
              </w:rPr>
              <w:t>А</w:t>
            </w:r>
          </w:p>
        </w:tc>
        <w:tc>
          <w:tcPr>
            <w:tcW w:w="1082" w:type="pct"/>
            <w:shd w:val="clear" w:color="auto" w:fill="auto"/>
          </w:tcPr>
          <w:p w:rsidR="00A32C72" w:rsidRPr="00AF6D52" w:rsidRDefault="00A32C72" w:rsidP="00EA7021">
            <w:r w:rsidRPr="00AF6D52">
              <w:rPr>
                <w:bCs/>
                <w:sz w:val="22"/>
                <w:szCs w:val="22"/>
              </w:rPr>
              <w:t>изготовление гибких шнуров для газо-пламенного напыления и для ручной газопламенной наплавки</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50.07.03.000.Т.000020.03.13 от 21.03.2013</w:t>
            </w:r>
          </w:p>
        </w:tc>
        <w:tc>
          <w:tcPr>
            <w:tcW w:w="1186" w:type="pct"/>
          </w:tcPr>
          <w:p w:rsidR="00A32C72" w:rsidRPr="00FA139B" w:rsidRDefault="00A32C72" w:rsidP="00EA7021">
            <w:pPr>
              <w:jc w:val="center"/>
            </w:pPr>
            <w:r w:rsidRPr="00FA139B">
              <w:rPr>
                <w:bCs/>
                <w:sz w:val="22"/>
                <w:szCs w:val="22"/>
              </w:rPr>
              <w:t>Ближайшая жилая застройка (жилые дома №9 и №261) расположены в 85 м к юго-востоку и юго-западу от границы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12</w:t>
            </w:r>
          </w:p>
        </w:tc>
        <w:tc>
          <w:tcPr>
            <w:tcW w:w="1338" w:type="pct"/>
            <w:shd w:val="clear" w:color="auto" w:fill="auto"/>
          </w:tcPr>
          <w:p w:rsidR="00A32C72" w:rsidRPr="000D5F38" w:rsidRDefault="00A32C72" w:rsidP="00EA7021">
            <w:r w:rsidRPr="00B9498E">
              <w:rPr>
                <w:sz w:val="22"/>
                <w:szCs w:val="22"/>
              </w:rPr>
              <w:t>ООО КРБУ "Нотикс"</w:t>
            </w:r>
            <w:r>
              <w:rPr>
                <w:sz w:val="22"/>
                <w:szCs w:val="22"/>
              </w:rPr>
              <w:t xml:space="preserve">, </w:t>
            </w:r>
            <w:r w:rsidRPr="00B9498E">
              <w:rPr>
                <w:sz w:val="22"/>
                <w:szCs w:val="22"/>
              </w:rPr>
              <w:t>ул.</w:t>
            </w:r>
            <w:r>
              <w:rPr>
                <w:sz w:val="22"/>
                <w:szCs w:val="22"/>
              </w:rPr>
              <w:t> </w:t>
            </w:r>
            <w:r w:rsidRPr="00B9498E">
              <w:rPr>
                <w:sz w:val="22"/>
                <w:szCs w:val="22"/>
              </w:rPr>
              <w:t>Инициативная, д.34</w:t>
            </w:r>
          </w:p>
        </w:tc>
        <w:tc>
          <w:tcPr>
            <w:tcW w:w="1082" w:type="pct"/>
            <w:shd w:val="clear" w:color="auto" w:fill="auto"/>
          </w:tcPr>
          <w:p w:rsidR="00A32C72" w:rsidRPr="000D5F38" w:rsidRDefault="00A32C72" w:rsidP="00EA7021">
            <w:r w:rsidRPr="00B9498E">
              <w:rPr>
                <w:sz w:val="22"/>
                <w:szCs w:val="22"/>
              </w:rPr>
              <w:t>сдача помещений в аренду под офисную и складскую деятельность</w:t>
            </w:r>
            <w:r>
              <w:rPr>
                <w:sz w:val="22"/>
                <w:szCs w:val="22"/>
              </w:rPr>
              <w:t xml:space="preserve"> </w:t>
            </w:r>
          </w:p>
        </w:tc>
        <w:tc>
          <w:tcPr>
            <w:tcW w:w="1185" w:type="pct"/>
          </w:tcPr>
          <w:p w:rsidR="00A32C72" w:rsidRPr="009C0587" w:rsidRDefault="00A32C72" w:rsidP="00EA7021">
            <w:pPr>
              <w:jc w:val="center"/>
            </w:pPr>
            <w:r w:rsidRPr="009C0587">
              <w:rPr>
                <w:bCs/>
                <w:sz w:val="22"/>
                <w:szCs w:val="22"/>
              </w:rPr>
              <w:t>100</w:t>
            </w:r>
            <w:r w:rsidRPr="009C0587">
              <w:rPr>
                <w:bCs/>
                <w:sz w:val="22"/>
                <w:szCs w:val="22"/>
              </w:rPr>
              <w:br/>
              <w:t>50.07.03.000.Т.000070.10.15 от 07.10.2015</w:t>
            </w:r>
          </w:p>
        </w:tc>
        <w:tc>
          <w:tcPr>
            <w:tcW w:w="1186" w:type="pct"/>
          </w:tcPr>
          <w:p w:rsidR="00A32C72" w:rsidRPr="00FA139B" w:rsidRDefault="00A32C72" w:rsidP="00EA7021">
            <w:pPr>
              <w:jc w:val="center"/>
              <w:rPr>
                <w:rFonts w:ascii="Times" w:hAnsi="Times" w:cs="Times"/>
                <w:bCs/>
              </w:rPr>
            </w:pPr>
            <w:r w:rsidRPr="00FA139B">
              <w:rPr>
                <w:sz w:val="22"/>
                <w:szCs w:val="22"/>
              </w:rPr>
              <w:t>Ближайшая жилая зона находится на расстоянии около 200 м к северо-востоку от границ промплощадки</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13</w:t>
            </w:r>
          </w:p>
        </w:tc>
        <w:tc>
          <w:tcPr>
            <w:tcW w:w="1338" w:type="pct"/>
            <w:shd w:val="clear" w:color="auto" w:fill="auto"/>
          </w:tcPr>
          <w:p w:rsidR="00A32C72" w:rsidRPr="00B9498E" w:rsidRDefault="00A32C72" w:rsidP="00EA7021">
            <w:r w:rsidRPr="00B9498E">
              <w:rPr>
                <w:sz w:val="22"/>
                <w:szCs w:val="22"/>
              </w:rPr>
              <w:t>ООО "Люберецкий завод "Торгтехника"</w:t>
            </w:r>
            <w:r>
              <w:rPr>
                <w:sz w:val="22"/>
                <w:szCs w:val="22"/>
              </w:rPr>
              <w:t xml:space="preserve">, </w:t>
            </w:r>
            <w:r w:rsidRPr="00B9498E">
              <w:rPr>
                <w:sz w:val="22"/>
                <w:szCs w:val="22"/>
              </w:rPr>
              <w:t>ул.</w:t>
            </w:r>
            <w:r>
              <w:rPr>
                <w:sz w:val="22"/>
                <w:szCs w:val="22"/>
              </w:rPr>
              <w:t> </w:t>
            </w:r>
            <w:r w:rsidRPr="00B9498E">
              <w:rPr>
                <w:sz w:val="22"/>
                <w:szCs w:val="22"/>
              </w:rPr>
              <w:t>Инициативная, д.40</w:t>
            </w:r>
          </w:p>
        </w:tc>
        <w:tc>
          <w:tcPr>
            <w:tcW w:w="1082" w:type="pct"/>
            <w:shd w:val="clear" w:color="auto" w:fill="auto"/>
          </w:tcPr>
          <w:p w:rsidR="00A32C72" w:rsidRPr="00B9498E" w:rsidRDefault="00A32C72" w:rsidP="00EA7021">
            <w:r w:rsidRPr="00B9498E">
              <w:rPr>
                <w:sz w:val="22"/>
                <w:szCs w:val="22"/>
              </w:rPr>
              <w:t>сдача помещений в аренду под офисную и складскую деятельность</w:t>
            </w:r>
            <w:r>
              <w:rPr>
                <w:sz w:val="22"/>
                <w:szCs w:val="22"/>
              </w:rPr>
              <w:t xml:space="preserve"> </w:t>
            </w:r>
          </w:p>
        </w:tc>
        <w:tc>
          <w:tcPr>
            <w:tcW w:w="1185" w:type="pct"/>
          </w:tcPr>
          <w:p w:rsidR="00A32C72" w:rsidRPr="009C0587" w:rsidRDefault="00A32C72" w:rsidP="00EA7021">
            <w:pPr>
              <w:jc w:val="center"/>
              <w:rPr>
                <w:bCs/>
              </w:rPr>
            </w:pPr>
            <w:r w:rsidRPr="009C0587">
              <w:rPr>
                <w:bCs/>
                <w:sz w:val="22"/>
                <w:szCs w:val="22"/>
              </w:rPr>
              <w:t>50</w:t>
            </w:r>
            <w:r w:rsidRPr="009C0587">
              <w:rPr>
                <w:bCs/>
                <w:sz w:val="22"/>
                <w:szCs w:val="22"/>
              </w:rPr>
              <w:br/>
              <w:t>50.07.03.000.Т.000045.07.15 от 03.07.2015</w:t>
            </w:r>
          </w:p>
        </w:tc>
        <w:tc>
          <w:tcPr>
            <w:tcW w:w="1186" w:type="pct"/>
          </w:tcPr>
          <w:p w:rsidR="00A32C72" w:rsidRPr="00FA139B" w:rsidRDefault="00A32C72" w:rsidP="00EA7021">
            <w:pPr>
              <w:jc w:val="center"/>
            </w:pPr>
            <w:r w:rsidRPr="00FA139B">
              <w:rPr>
                <w:sz w:val="22"/>
                <w:szCs w:val="22"/>
              </w:rPr>
              <w:t>Ближайшая жилая зона находится на расстоянии около 184 м к западу от границ промплощадки</w:t>
            </w:r>
          </w:p>
        </w:tc>
      </w:tr>
      <w:tr w:rsidR="00A32C72" w:rsidRPr="003E5F88" w:rsidTr="00EA7021">
        <w:trPr>
          <w:trHeight w:val="20"/>
        </w:trPr>
        <w:tc>
          <w:tcPr>
            <w:tcW w:w="209" w:type="pct"/>
            <w:shd w:val="clear" w:color="auto" w:fill="auto"/>
          </w:tcPr>
          <w:p w:rsidR="00A32C72" w:rsidRPr="000D5F38" w:rsidRDefault="00A32C72" w:rsidP="00EA7021">
            <w:pPr>
              <w:jc w:val="center"/>
            </w:pPr>
            <w:r>
              <w:t>14</w:t>
            </w:r>
          </w:p>
        </w:tc>
        <w:tc>
          <w:tcPr>
            <w:tcW w:w="1338" w:type="pct"/>
            <w:shd w:val="clear" w:color="auto" w:fill="auto"/>
          </w:tcPr>
          <w:p w:rsidR="00A32C72" w:rsidRPr="00210FCE" w:rsidRDefault="00A32C72" w:rsidP="00EA7021">
            <w:r w:rsidRPr="00210FCE">
              <w:rPr>
                <w:bCs/>
                <w:sz w:val="22"/>
                <w:szCs w:val="22"/>
              </w:rPr>
              <w:t>ООО "Типография ИРМ-1, ул. Инициативная, д.38</w:t>
            </w:r>
          </w:p>
        </w:tc>
        <w:tc>
          <w:tcPr>
            <w:tcW w:w="1082" w:type="pct"/>
            <w:shd w:val="clear" w:color="auto" w:fill="auto"/>
          </w:tcPr>
          <w:p w:rsidR="00A32C72" w:rsidRPr="002B51A6" w:rsidRDefault="00A32C72" w:rsidP="00EA7021">
            <w:pPr>
              <w:jc w:val="both"/>
            </w:pPr>
            <w:r w:rsidRPr="004B2129">
              <w:rPr>
                <w:bCs/>
                <w:sz w:val="22"/>
                <w:szCs w:val="22"/>
              </w:rPr>
              <w:t>изготовление полиграфической продукции</w:t>
            </w:r>
          </w:p>
        </w:tc>
        <w:tc>
          <w:tcPr>
            <w:tcW w:w="1185" w:type="pct"/>
          </w:tcPr>
          <w:p w:rsidR="00A32C72" w:rsidRPr="009C0587" w:rsidRDefault="00A32C72" w:rsidP="00EA7021">
            <w:pPr>
              <w:jc w:val="center"/>
              <w:rPr>
                <w:bCs/>
              </w:rPr>
            </w:pPr>
            <w:r w:rsidRPr="009C0587">
              <w:rPr>
                <w:bCs/>
                <w:sz w:val="22"/>
                <w:szCs w:val="22"/>
              </w:rPr>
              <w:t>50</w:t>
            </w:r>
            <w:r w:rsidRPr="009C0587">
              <w:rPr>
                <w:bCs/>
                <w:sz w:val="22"/>
                <w:szCs w:val="22"/>
              </w:rPr>
              <w:br/>
              <w:t>50.07.03.000.Т.000048.05.13 от 27.05.2013</w:t>
            </w:r>
          </w:p>
        </w:tc>
        <w:tc>
          <w:tcPr>
            <w:tcW w:w="1186" w:type="pct"/>
          </w:tcPr>
          <w:p w:rsidR="00A32C72" w:rsidRPr="00FA139B" w:rsidRDefault="00A32C72" w:rsidP="00EA7021">
            <w:pPr>
              <w:jc w:val="center"/>
            </w:pPr>
            <w:r w:rsidRPr="00FA139B">
              <w:rPr>
                <w:bCs/>
                <w:sz w:val="22"/>
                <w:szCs w:val="22"/>
              </w:rPr>
              <w:t>Ближайшая жилая застройка находится на расстоянии 150 метров к западу от территории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15</w:t>
            </w:r>
          </w:p>
        </w:tc>
        <w:tc>
          <w:tcPr>
            <w:tcW w:w="1338" w:type="pct"/>
            <w:shd w:val="clear" w:color="auto" w:fill="E5B8B7"/>
          </w:tcPr>
          <w:p w:rsidR="00A32C72" w:rsidRPr="00991AF2" w:rsidRDefault="00A32C72" w:rsidP="00EA7021">
            <w:r w:rsidRPr="00991AF2">
              <w:rPr>
                <w:bCs/>
                <w:sz w:val="22"/>
                <w:szCs w:val="22"/>
              </w:rPr>
              <w:t>ООО НПФ "ТРЭКОЛ", ул. Инициативная, д. 3/1</w:t>
            </w:r>
          </w:p>
        </w:tc>
        <w:tc>
          <w:tcPr>
            <w:tcW w:w="1082" w:type="pct"/>
            <w:shd w:val="clear" w:color="auto" w:fill="E5B8B7"/>
          </w:tcPr>
          <w:p w:rsidR="00A32C72" w:rsidRPr="00991AF2" w:rsidRDefault="00A32C72" w:rsidP="00EA7021">
            <w:pPr>
              <w:jc w:val="both"/>
            </w:pPr>
            <w:r w:rsidRPr="00991AF2">
              <w:rPr>
                <w:sz w:val="22"/>
                <w:szCs w:val="22"/>
              </w:rPr>
              <w:t>выпуск мобильных диагностических комплексов на базе вездеходного транспортного средства ТРЭКОЛ-ВТС</w:t>
            </w:r>
          </w:p>
        </w:tc>
        <w:tc>
          <w:tcPr>
            <w:tcW w:w="1185" w:type="pct"/>
            <w:shd w:val="clear" w:color="auto" w:fill="E5B8B7"/>
          </w:tcPr>
          <w:p w:rsidR="00A32C72" w:rsidRPr="00991AF2" w:rsidRDefault="00A32C72" w:rsidP="00EA7021">
            <w:pPr>
              <w:jc w:val="center"/>
              <w:rPr>
                <w:bCs/>
              </w:rPr>
            </w:pPr>
            <w:r w:rsidRPr="00991AF2">
              <w:rPr>
                <w:bCs/>
                <w:sz w:val="22"/>
                <w:szCs w:val="22"/>
              </w:rPr>
              <w:t>100</w:t>
            </w:r>
            <w:r w:rsidRPr="00991AF2">
              <w:rPr>
                <w:bCs/>
                <w:sz w:val="22"/>
                <w:szCs w:val="22"/>
              </w:rPr>
              <w:br/>
              <w:t>50.07.03.000.Т.000119.12.12 от 18.12.2012</w:t>
            </w:r>
          </w:p>
        </w:tc>
        <w:tc>
          <w:tcPr>
            <w:tcW w:w="1186" w:type="pct"/>
            <w:shd w:val="clear" w:color="auto" w:fill="E5B8B7"/>
          </w:tcPr>
          <w:p w:rsidR="00A32C72" w:rsidRPr="00FA139B" w:rsidRDefault="00A32C72" w:rsidP="00EA7021">
            <w:pPr>
              <w:jc w:val="center"/>
            </w:pPr>
            <w:r w:rsidRPr="00FA139B">
              <w:rPr>
                <w:sz w:val="22"/>
                <w:szCs w:val="22"/>
              </w:rPr>
              <w:t>До ближайшей жилой застройки 84 метра от границ предприятия на север</w:t>
            </w:r>
          </w:p>
        </w:tc>
      </w:tr>
      <w:tr w:rsidR="00A32C72" w:rsidRPr="003E5F88" w:rsidTr="00EA7021">
        <w:trPr>
          <w:trHeight w:val="20"/>
        </w:trPr>
        <w:tc>
          <w:tcPr>
            <w:tcW w:w="209" w:type="pct"/>
            <w:shd w:val="clear" w:color="auto" w:fill="auto"/>
          </w:tcPr>
          <w:p w:rsidR="00A32C72" w:rsidRPr="000D5F38" w:rsidRDefault="00A32C72" w:rsidP="00EA7021">
            <w:pPr>
              <w:jc w:val="center"/>
            </w:pPr>
            <w:r>
              <w:t>16</w:t>
            </w:r>
          </w:p>
        </w:tc>
        <w:tc>
          <w:tcPr>
            <w:tcW w:w="1338" w:type="pct"/>
            <w:shd w:val="clear" w:color="auto" w:fill="auto"/>
          </w:tcPr>
          <w:p w:rsidR="00A32C72" w:rsidRPr="00147419" w:rsidRDefault="00A32C72" w:rsidP="00EA7021">
            <w:r w:rsidRPr="00147419">
              <w:rPr>
                <w:bCs/>
                <w:sz w:val="22"/>
                <w:szCs w:val="22"/>
              </w:rPr>
              <w:t>ООО "Люберецкая промбаза", ул. Инициативная, д.15</w:t>
            </w:r>
          </w:p>
        </w:tc>
        <w:tc>
          <w:tcPr>
            <w:tcW w:w="1082" w:type="pct"/>
            <w:shd w:val="clear" w:color="auto" w:fill="auto"/>
          </w:tcPr>
          <w:p w:rsidR="00A32C72" w:rsidRPr="00147419" w:rsidRDefault="00A32C72" w:rsidP="00EA7021">
            <w:pPr>
              <w:jc w:val="both"/>
            </w:pPr>
            <w:r w:rsidRPr="00147419">
              <w:rPr>
                <w:sz w:val="22"/>
                <w:szCs w:val="22"/>
              </w:rPr>
              <w:t>сдача в аренду помещений (склады, офисные помещения, бытовая котельная, работающая на природном газе и открытая стоянка автомашин)</w:t>
            </w:r>
          </w:p>
        </w:tc>
        <w:tc>
          <w:tcPr>
            <w:tcW w:w="1185" w:type="pct"/>
          </w:tcPr>
          <w:p w:rsidR="00A32C72" w:rsidRPr="00147419" w:rsidRDefault="00A32C72" w:rsidP="00EA7021">
            <w:pPr>
              <w:jc w:val="center"/>
              <w:rPr>
                <w:bCs/>
              </w:rPr>
            </w:pPr>
            <w:r w:rsidRPr="00147419">
              <w:rPr>
                <w:bCs/>
                <w:sz w:val="22"/>
                <w:szCs w:val="22"/>
              </w:rPr>
              <w:t>50</w:t>
            </w:r>
            <w:r w:rsidRPr="00147419">
              <w:rPr>
                <w:bCs/>
                <w:sz w:val="22"/>
                <w:szCs w:val="22"/>
              </w:rPr>
              <w:br/>
              <w:t>50.07.03.000.Т.000105.11.12 от 26.11.2012</w:t>
            </w:r>
          </w:p>
        </w:tc>
        <w:tc>
          <w:tcPr>
            <w:tcW w:w="1186" w:type="pct"/>
          </w:tcPr>
          <w:p w:rsidR="00A32C72" w:rsidRPr="00FA139B" w:rsidRDefault="00A32C72" w:rsidP="00EA7021">
            <w:pPr>
              <w:jc w:val="center"/>
            </w:pPr>
            <w:r w:rsidRPr="00FA139B">
              <w:rPr>
                <w:sz w:val="22"/>
                <w:szCs w:val="22"/>
              </w:rPr>
              <w:t>санитарно-защитная зона выдержана</w:t>
            </w:r>
          </w:p>
        </w:tc>
      </w:tr>
      <w:tr w:rsidR="00A32C72" w:rsidRPr="003E5F88" w:rsidTr="00EA7021">
        <w:trPr>
          <w:trHeight w:val="20"/>
        </w:trPr>
        <w:tc>
          <w:tcPr>
            <w:tcW w:w="209" w:type="pct"/>
            <w:shd w:val="clear" w:color="auto" w:fill="auto"/>
          </w:tcPr>
          <w:p w:rsidR="00A32C72" w:rsidRPr="000D5F38" w:rsidRDefault="00A32C72" w:rsidP="00EA7021">
            <w:pPr>
              <w:jc w:val="center"/>
            </w:pPr>
            <w:r>
              <w:t>17</w:t>
            </w:r>
          </w:p>
        </w:tc>
        <w:tc>
          <w:tcPr>
            <w:tcW w:w="1338" w:type="pct"/>
            <w:shd w:val="clear" w:color="auto" w:fill="auto"/>
          </w:tcPr>
          <w:p w:rsidR="00A32C72" w:rsidRPr="002752D7" w:rsidRDefault="00A32C72" w:rsidP="00EA7021">
            <w:r w:rsidRPr="002752D7">
              <w:rPr>
                <w:bCs/>
                <w:sz w:val="22"/>
                <w:szCs w:val="22"/>
              </w:rPr>
              <w:t>ООО РСП "ШТУКАТУР", ул. Инициативная, д. 34</w:t>
            </w:r>
          </w:p>
        </w:tc>
        <w:tc>
          <w:tcPr>
            <w:tcW w:w="1082" w:type="pct"/>
            <w:shd w:val="clear" w:color="auto" w:fill="auto"/>
          </w:tcPr>
          <w:p w:rsidR="00A32C72" w:rsidRPr="002752D7" w:rsidRDefault="00A32C72" w:rsidP="00EA7021">
            <w:pPr>
              <w:jc w:val="both"/>
            </w:pPr>
            <w:r w:rsidRPr="002752D7">
              <w:rPr>
                <w:sz w:val="22"/>
                <w:szCs w:val="22"/>
              </w:rPr>
              <w:t>сдача в аренду производственного помещения ООО "ЕВРОКАР" под техническое обслуживание и ремонт автотранспортных средств</w:t>
            </w:r>
          </w:p>
        </w:tc>
        <w:tc>
          <w:tcPr>
            <w:tcW w:w="1185" w:type="pct"/>
          </w:tcPr>
          <w:p w:rsidR="00A32C72" w:rsidRPr="002752D7" w:rsidRDefault="00A32C72" w:rsidP="00EA7021">
            <w:pPr>
              <w:jc w:val="center"/>
              <w:rPr>
                <w:bCs/>
              </w:rPr>
            </w:pPr>
            <w:r w:rsidRPr="002752D7">
              <w:rPr>
                <w:bCs/>
                <w:sz w:val="22"/>
                <w:szCs w:val="22"/>
              </w:rPr>
              <w:t>100</w:t>
            </w:r>
            <w:r w:rsidRPr="002752D7">
              <w:rPr>
                <w:bCs/>
                <w:sz w:val="22"/>
                <w:szCs w:val="22"/>
              </w:rPr>
              <w:br/>
              <w:t>50.07.03.000.Т.000087.10.12 от 24.10.2012</w:t>
            </w:r>
          </w:p>
        </w:tc>
        <w:tc>
          <w:tcPr>
            <w:tcW w:w="1186" w:type="pct"/>
          </w:tcPr>
          <w:p w:rsidR="00A32C72" w:rsidRPr="00FA139B" w:rsidRDefault="00A32C72" w:rsidP="00EA7021">
            <w:pPr>
              <w:jc w:val="center"/>
            </w:pPr>
            <w:r w:rsidRPr="00FA139B">
              <w:rPr>
                <w:sz w:val="22"/>
                <w:szCs w:val="22"/>
              </w:rPr>
              <w:t>Возможность организации СЗЗ имеется</w:t>
            </w:r>
          </w:p>
        </w:tc>
      </w:tr>
      <w:tr w:rsidR="00A32C72" w:rsidRPr="003E5F88" w:rsidTr="00EA7021">
        <w:trPr>
          <w:trHeight w:val="20"/>
        </w:trPr>
        <w:tc>
          <w:tcPr>
            <w:tcW w:w="209" w:type="pct"/>
            <w:shd w:val="clear" w:color="auto" w:fill="E5B8B7"/>
          </w:tcPr>
          <w:p w:rsidR="00A32C72" w:rsidRPr="000D5F38" w:rsidRDefault="00A32C72" w:rsidP="00EA7021">
            <w:pPr>
              <w:jc w:val="center"/>
            </w:pPr>
            <w:r>
              <w:t>18</w:t>
            </w:r>
          </w:p>
        </w:tc>
        <w:tc>
          <w:tcPr>
            <w:tcW w:w="1338" w:type="pct"/>
            <w:shd w:val="clear" w:color="auto" w:fill="E5B8B7"/>
          </w:tcPr>
          <w:p w:rsidR="00A32C72" w:rsidRPr="0033727E" w:rsidRDefault="00A32C72" w:rsidP="00EA7021">
            <w:r w:rsidRPr="0033727E">
              <w:rPr>
                <w:bCs/>
                <w:sz w:val="22"/>
                <w:szCs w:val="22"/>
              </w:rPr>
              <w:t>ООО "НАЙК", ул. Инициативная, д.</w:t>
            </w:r>
            <w:r>
              <w:rPr>
                <w:bCs/>
                <w:sz w:val="22"/>
                <w:szCs w:val="22"/>
              </w:rPr>
              <w:t> </w:t>
            </w:r>
            <w:r w:rsidRPr="0033727E">
              <w:rPr>
                <w:bCs/>
                <w:sz w:val="22"/>
                <w:szCs w:val="22"/>
              </w:rPr>
              <w:t>3Б</w:t>
            </w:r>
          </w:p>
        </w:tc>
        <w:tc>
          <w:tcPr>
            <w:tcW w:w="1082" w:type="pct"/>
            <w:shd w:val="clear" w:color="auto" w:fill="E5B8B7"/>
          </w:tcPr>
          <w:p w:rsidR="00A32C72" w:rsidRPr="0033727E" w:rsidRDefault="00A32C72" w:rsidP="00EA7021">
            <w:pPr>
              <w:jc w:val="both"/>
            </w:pPr>
            <w:r w:rsidRPr="0033727E">
              <w:rPr>
                <w:sz w:val="22"/>
                <w:szCs w:val="22"/>
              </w:rPr>
              <w:t xml:space="preserve">техническое обслуживание и ремонт транспортных средств частных лиц; розничная торговля запасными частями для транспортных средств </w:t>
            </w:r>
            <w:r w:rsidRPr="0033727E">
              <w:rPr>
                <w:sz w:val="22"/>
                <w:szCs w:val="22"/>
              </w:rPr>
              <w:lastRenderedPageBreak/>
              <w:t>частных лиц; предоставление парковочных мест транспортным средствам частных лиц</w:t>
            </w:r>
          </w:p>
        </w:tc>
        <w:tc>
          <w:tcPr>
            <w:tcW w:w="1185" w:type="pct"/>
            <w:shd w:val="clear" w:color="auto" w:fill="E5B8B7"/>
          </w:tcPr>
          <w:p w:rsidR="00A32C72" w:rsidRPr="0033727E" w:rsidRDefault="00A32C72" w:rsidP="00EA7021">
            <w:pPr>
              <w:jc w:val="center"/>
              <w:rPr>
                <w:bCs/>
              </w:rPr>
            </w:pPr>
            <w:r w:rsidRPr="0033727E">
              <w:rPr>
                <w:bCs/>
                <w:sz w:val="22"/>
                <w:szCs w:val="22"/>
              </w:rPr>
              <w:lastRenderedPageBreak/>
              <w:t>100</w:t>
            </w:r>
            <w:r w:rsidRPr="0033727E">
              <w:rPr>
                <w:bCs/>
                <w:sz w:val="22"/>
                <w:szCs w:val="22"/>
              </w:rPr>
              <w:br/>
              <w:t>50.07.03.000.Т.000053.05.12 от 22.05.2012</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расположена на севере и удалена от границ промплощадки на 85 метров</w:t>
            </w:r>
          </w:p>
        </w:tc>
      </w:tr>
      <w:tr w:rsidR="00A32C72" w:rsidRPr="003E5F88" w:rsidTr="00EA7021">
        <w:trPr>
          <w:trHeight w:val="20"/>
        </w:trPr>
        <w:tc>
          <w:tcPr>
            <w:tcW w:w="209" w:type="pct"/>
            <w:shd w:val="clear" w:color="auto" w:fill="auto"/>
          </w:tcPr>
          <w:p w:rsidR="00A32C72" w:rsidRPr="000D5F38" w:rsidRDefault="00A32C72" w:rsidP="00EA7021">
            <w:pPr>
              <w:jc w:val="center"/>
            </w:pPr>
            <w:r>
              <w:lastRenderedPageBreak/>
              <w:t>19</w:t>
            </w:r>
          </w:p>
        </w:tc>
        <w:tc>
          <w:tcPr>
            <w:tcW w:w="1338" w:type="pct"/>
            <w:shd w:val="clear" w:color="auto" w:fill="auto"/>
          </w:tcPr>
          <w:p w:rsidR="00A32C72" w:rsidRPr="00410BF2" w:rsidRDefault="00A32C72" w:rsidP="00EA7021">
            <w:pPr>
              <w:rPr>
                <w:bCs/>
              </w:rPr>
            </w:pPr>
            <w:r w:rsidRPr="00410BF2">
              <w:rPr>
                <w:bCs/>
                <w:sz w:val="22"/>
                <w:szCs w:val="22"/>
              </w:rPr>
              <w:t>ООО "Автоновио", ул. Инициативная, д. 38А</w:t>
            </w:r>
          </w:p>
        </w:tc>
        <w:tc>
          <w:tcPr>
            <w:tcW w:w="1082" w:type="pct"/>
            <w:shd w:val="clear" w:color="auto" w:fill="auto"/>
          </w:tcPr>
          <w:p w:rsidR="00A32C72" w:rsidRPr="00410BF2" w:rsidRDefault="00A32C72" w:rsidP="00EA7021">
            <w:pPr>
              <w:jc w:val="both"/>
              <w:rPr>
                <w:bCs/>
              </w:rPr>
            </w:pPr>
            <w:r w:rsidRPr="00410BF2">
              <w:rPr>
                <w:bCs/>
                <w:sz w:val="22"/>
                <w:szCs w:val="22"/>
              </w:rPr>
              <w:t>пассажирские перевозки микроавтобусами и автобусами</w:t>
            </w:r>
          </w:p>
        </w:tc>
        <w:tc>
          <w:tcPr>
            <w:tcW w:w="1185" w:type="pct"/>
          </w:tcPr>
          <w:p w:rsidR="00A32C72" w:rsidRPr="00410BF2" w:rsidRDefault="00A32C72" w:rsidP="00EA7021">
            <w:pPr>
              <w:jc w:val="center"/>
              <w:rPr>
                <w:bCs/>
              </w:rPr>
            </w:pPr>
            <w:r w:rsidRPr="00410BF2">
              <w:rPr>
                <w:bCs/>
                <w:sz w:val="22"/>
                <w:szCs w:val="22"/>
              </w:rPr>
              <w:t>100</w:t>
            </w:r>
            <w:r w:rsidRPr="00410BF2">
              <w:rPr>
                <w:bCs/>
                <w:sz w:val="22"/>
                <w:szCs w:val="22"/>
              </w:rPr>
              <w:br/>
              <w:t>50.07.03.000.Т.000074.11.11 от 18.11.2011</w:t>
            </w:r>
          </w:p>
        </w:tc>
        <w:tc>
          <w:tcPr>
            <w:tcW w:w="1186" w:type="pct"/>
          </w:tcPr>
          <w:p w:rsidR="00A32C72" w:rsidRPr="00FA139B" w:rsidRDefault="00A32C72" w:rsidP="00EA7021">
            <w:pPr>
              <w:jc w:val="center"/>
              <w:rPr>
                <w:bCs/>
              </w:rPr>
            </w:pPr>
            <w:r w:rsidRPr="00FA139B">
              <w:rPr>
                <w:bCs/>
                <w:sz w:val="22"/>
                <w:szCs w:val="22"/>
              </w:rPr>
              <w:t>Ближайшая жилая застройка находится на расстоянии 210 метров к западу от территории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20</w:t>
            </w:r>
          </w:p>
        </w:tc>
        <w:tc>
          <w:tcPr>
            <w:tcW w:w="1338" w:type="pct"/>
            <w:shd w:val="clear" w:color="auto" w:fill="auto"/>
          </w:tcPr>
          <w:p w:rsidR="00A32C72" w:rsidRPr="00E52AB0" w:rsidRDefault="00A32C72" w:rsidP="00EA7021">
            <w:pPr>
              <w:tabs>
                <w:tab w:val="left" w:pos="905"/>
              </w:tabs>
              <w:rPr>
                <w:bCs/>
              </w:rPr>
            </w:pPr>
            <w:r w:rsidRPr="00E52AB0">
              <w:rPr>
                <w:bCs/>
                <w:sz w:val="22"/>
                <w:szCs w:val="22"/>
              </w:rPr>
              <w:t>ООО "ТехИнвест", ул. Инициативная, д. 2а</w:t>
            </w:r>
          </w:p>
        </w:tc>
        <w:tc>
          <w:tcPr>
            <w:tcW w:w="1082" w:type="pct"/>
            <w:shd w:val="clear" w:color="auto" w:fill="auto"/>
          </w:tcPr>
          <w:p w:rsidR="00A32C72" w:rsidRPr="00E52AB0" w:rsidRDefault="00A32C72" w:rsidP="00EA7021">
            <w:pPr>
              <w:jc w:val="both"/>
            </w:pPr>
            <w:r w:rsidRPr="00E52AB0">
              <w:rPr>
                <w:bCs/>
                <w:sz w:val="22"/>
                <w:szCs w:val="22"/>
              </w:rPr>
              <w:t>ремонтные работы автотранспортных средств, окраска автотранспортных средств, предоставление сопутствующих услуг, продажа автозапчастей</w:t>
            </w:r>
          </w:p>
        </w:tc>
        <w:tc>
          <w:tcPr>
            <w:tcW w:w="1185" w:type="pct"/>
          </w:tcPr>
          <w:p w:rsidR="00A32C72" w:rsidRPr="00E52AB0" w:rsidRDefault="00A32C72" w:rsidP="00EA7021">
            <w:pPr>
              <w:jc w:val="center"/>
              <w:rPr>
                <w:bCs/>
              </w:rPr>
            </w:pPr>
            <w:r>
              <w:rPr>
                <w:bCs/>
                <w:sz w:val="22"/>
                <w:szCs w:val="22"/>
              </w:rPr>
              <w:t>По</w:t>
            </w:r>
            <w:r w:rsidRPr="00E52AB0">
              <w:rPr>
                <w:bCs/>
                <w:sz w:val="22"/>
                <w:szCs w:val="22"/>
              </w:rPr>
              <w:t xml:space="preserve"> Решени</w:t>
            </w:r>
            <w:r>
              <w:rPr>
                <w:bCs/>
                <w:sz w:val="22"/>
                <w:szCs w:val="22"/>
              </w:rPr>
              <w:t>ю</w:t>
            </w:r>
            <w:r w:rsidRPr="00E52AB0">
              <w:rPr>
                <w:bCs/>
                <w:sz w:val="22"/>
                <w:szCs w:val="22"/>
              </w:rPr>
              <w:t xml:space="preserve"> Главного государственного санитарного врача по Московской области № 19 от 04.03.2011 СЗЗ с северо-запада, северо-востока, с севера устанавливается 30 метров по другим сторонам светам - 100 метров</w:t>
            </w:r>
          </w:p>
        </w:tc>
        <w:tc>
          <w:tcPr>
            <w:tcW w:w="1186" w:type="pct"/>
          </w:tcPr>
          <w:p w:rsidR="00A32C72" w:rsidRPr="00FA139B" w:rsidRDefault="00A32C72" w:rsidP="00EA7021">
            <w:pPr>
              <w:jc w:val="center"/>
              <w:rPr>
                <w:bCs/>
              </w:rPr>
            </w:pPr>
            <w:r w:rsidRPr="00FA139B">
              <w:rPr>
                <w:bCs/>
                <w:sz w:val="22"/>
                <w:szCs w:val="22"/>
              </w:rPr>
              <w:t>Ближайшая жилая застройка находится на расстоянии 32 метров к северо-востоку и северу от территории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21</w:t>
            </w:r>
          </w:p>
        </w:tc>
        <w:tc>
          <w:tcPr>
            <w:tcW w:w="1338" w:type="pct"/>
            <w:shd w:val="clear" w:color="auto" w:fill="auto"/>
          </w:tcPr>
          <w:p w:rsidR="00A32C72" w:rsidRPr="00DF3C1F" w:rsidRDefault="00A32C72" w:rsidP="00EA7021">
            <w:pPr>
              <w:rPr>
                <w:bCs/>
              </w:rPr>
            </w:pPr>
            <w:r w:rsidRPr="00DF3C1F">
              <w:rPr>
                <w:bCs/>
                <w:sz w:val="22"/>
                <w:szCs w:val="22"/>
              </w:rPr>
              <w:t>ООО "Ухтомский завод металлоизделий", ул.</w:t>
            </w:r>
            <w:r w:rsidRPr="00DF3C1F">
              <w:rPr>
                <w:bCs/>
                <w:sz w:val="22"/>
                <w:szCs w:val="22"/>
                <w:lang w:val="en-US"/>
              </w:rPr>
              <w:t> </w:t>
            </w:r>
            <w:r w:rsidRPr="00DF3C1F">
              <w:rPr>
                <w:bCs/>
                <w:sz w:val="22"/>
                <w:szCs w:val="22"/>
              </w:rPr>
              <w:t>Инициативная, д.</w:t>
            </w:r>
            <w:r w:rsidRPr="00DF3C1F">
              <w:rPr>
                <w:bCs/>
                <w:sz w:val="22"/>
                <w:szCs w:val="22"/>
                <w:lang w:val="en-US"/>
              </w:rPr>
              <w:t> </w:t>
            </w:r>
            <w:r w:rsidRPr="00DF3C1F">
              <w:rPr>
                <w:bCs/>
                <w:sz w:val="22"/>
                <w:szCs w:val="22"/>
              </w:rPr>
              <w:t>1</w:t>
            </w:r>
          </w:p>
        </w:tc>
        <w:tc>
          <w:tcPr>
            <w:tcW w:w="1082" w:type="pct"/>
            <w:shd w:val="clear" w:color="auto" w:fill="auto"/>
          </w:tcPr>
          <w:p w:rsidR="00A32C72" w:rsidRPr="00DF3C1F" w:rsidRDefault="00A32C72" w:rsidP="00EA7021">
            <w:pPr>
              <w:tabs>
                <w:tab w:val="left" w:pos="895"/>
              </w:tabs>
              <w:jc w:val="both"/>
              <w:rPr>
                <w:bCs/>
              </w:rPr>
            </w:pPr>
            <w:r w:rsidRPr="00DF3C1F">
              <w:rPr>
                <w:bCs/>
                <w:sz w:val="22"/>
                <w:szCs w:val="22"/>
              </w:rPr>
              <w:t>сдача в аренду помещений для офисно-складской деятельности</w:t>
            </w:r>
          </w:p>
        </w:tc>
        <w:tc>
          <w:tcPr>
            <w:tcW w:w="1185" w:type="pct"/>
          </w:tcPr>
          <w:p w:rsidR="00A32C72" w:rsidRPr="00DF3C1F" w:rsidRDefault="00A32C72" w:rsidP="00EA7021">
            <w:pPr>
              <w:jc w:val="center"/>
              <w:rPr>
                <w:bCs/>
              </w:rPr>
            </w:pPr>
            <w:r w:rsidRPr="00DF3C1F">
              <w:rPr>
                <w:bCs/>
                <w:sz w:val="22"/>
                <w:szCs w:val="22"/>
              </w:rPr>
              <w:t>50</w:t>
            </w:r>
            <w:r w:rsidRPr="00DF3C1F">
              <w:rPr>
                <w:bCs/>
                <w:sz w:val="22"/>
                <w:szCs w:val="22"/>
              </w:rPr>
              <w:br/>
              <w:t>50.07.03.000.Т.000226.07.09 от 29.07.2009</w:t>
            </w:r>
          </w:p>
        </w:tc>
        <w:tc>
          <w:tcPr>
            <w:tcW w:w="1186" w:type="pct"/>
          </w:tcPr>
          <w:p w:rsidR="00A32C72" w:rsidRPr="00FA139B" w:rsidRDefault="00A32C72" w:rsidP="00EA7021">
            <w:pPr>
              <w:jc w:val="center"/>
              <w:rPr>
                <w:bCs/>
              </w:rPr>
            </w:pPr>
            <w:r w:rsidRPr="00FA139B">
              <w:rPr>
                <w:bCs/>
                <w:sz w:val="22"/>
                <w:szCs w:val="22"/>
              </w:rPr>
              <w:t>Ближайшая жилая застройка расположена на расстоянии 50 метров к западу от источника загрязнения</w:t>
            </w:r>
          </w:p>
        </w:tc>
      </w:tr>
      <w:tr w:rsidR="00A32C72" w:rsidRPr="003E5F88" w:rsidTr="00EA7021">
        <w:trPr>
          <w:trHeight w:val="20"/>
        </w:trPr>
        <w:tc>
          <w:tcPr>
            <w:tcW w:w="209" w:type="pct"/>
            <w:shd w:val="clear" w:color="auto" w:fill="auto"/>
          </w:tcPr>
          <w:p w:rsidR="00A32C72" w:rsidRPr="000D5F38" w:rsidRDefault="00A32C72" w:rsidP="00EA7021">
            <w:pPr>
              <w:jc w:val="center"/>
            </w:pPr>
            <w:r>
              <w:t>22</w:t>
            </w:r>
          </w:p>
        </w:tc>
        <w:tc>
          <w:tcPr>
            <w:tcW w:w="1338" w:type="pct"/>
            <w:shd w:val="clear" w:color="auto" w:fill="auto"/>
          </w:tcPr>
          <w:p w:rsidR="00A32C72" w:rsidRPr="00B46B60" w:rsidRDefault="00A32C72" w:rsidP="00EA7021">
            <w:pPr>
              <w:rPr>
                <w:bCs/>
              </w:rPr>
            </w:pPr>
            <w:r w:rsidRPr="00B46B60">
              <w:rPr>
                <w:bCs/>
                <w:sz w:val="22"/>
                <w:szCs w:val="22"/>
              </w:rPr>
              <w:t>ДОАО "ОРГЭНЕРГОГАЗ", ул. Инициативная, д. 3</w:t>
            </w:r>
          </w:p>
        </w:tc>
        <w:tc>
          <w:tcPr>
            <w:tcW w:w="1082" w:type="pct"/>
            <w:shd w:val="clear" w:color="auto" w:fill="auto"/>
          </w:tcPr>
          <w:p w:rsidR="00A32C72" w:rsidRPr="00B46B60" w:rsidRDefault="00A32C72" w:rsidP="00EA7021">
            <w:pPr>
              <w:tabs>
                <w:tab w:val="left" w:pos="895"/>
              </w:tabs>
              <w:jc w:val="both"/>
              <w:rPr>
                <w:bCs/>
              </w:rPr>
            </w:pPr>
            <w:r w:rsidRPr="00B46B60">
              <w:rPr>
                <w:bCs/>
                <w:sz w:val="22"/>
                <w:szCs w:val="22"/>
              </w:rPr>
              <w:t xml:space="preserve">хранение законсервированного арендованного импортного оборудования, предназначенного для гидравлических испытаний магистральных газопроводов </w:t>
            </w:r>
          </w:p>
        </w:tc>
        <w:tc>
          <w:tcPr>
            <w:tcW w:w="1185" w:type="pct"/>
          </w:tcPr>
          <w:p w:rsidR="00A32C72" w:rsidRPr="00B46B60" w:rsidRDefault="00A32C72" w:rsidP="00EA7021">
            <w:pPr>
              <w:jc w:val="center"/>
              <w:rPr>
                <w:bCs/>
              </w:rPr>
            </w:pPr>
            <w:r w:rsidRPr="00B46B60">
              <w:rPr>
                <w:bCs/>
                <w:sz w:val="22"/>
                <w:szCs w:val="22"/>
              </w:rPr>
              <w:t>50</w:t>
            </w:r>
            <w:r w:rsidRPr="00B46B60">
              <w:rPr>
                <w:bCs/>
                <w:sz w:val="22"/>
                <w:szCs w:val="22"/>
              </w:rPr>
              <w:br/>
              <w:t>50.07.03.000.Т.000111.03.09 от 31.03.2009</w:t>
            </w:r>
          </w:p>
        </w:tc>
        <w:tc>
          <w:tcPr>
            <w:tcW w:w="1186" w:type="pct"/>
          </w:tcPr>
          <w:p w:rsidR="00A32C72" w:rsidRPr="00FA139B" w:rsidRDefault="00A32C72" w:rsidP="00EA7021">
            <w:pPr>
              <w:jc w:val="center"/>
              <w:rPr>
                <w:bCs/>
              </w:rPr>
            </w:pPr>
            <w:r w:rsidRPr="00FA139B">
              <w:rPr>
                <w:bCs/>
                <w:sz w:val="22"/>
                <w:szCs w:val="22"/>
              </w:rPr>
              <w:t>Ближайшие жилые дома размещаются на расстоянии 86 метров на севере и северо-западе от границы промплощадки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23</w:t>
            </w:r>
          </w:p>
        </w:tc>
        <w:tc>
          <w:tcPr>
            <w:tcW w:w="1338" w:type="pct"/>
            <w:shd w:val="clear" w:color="auto" w:fill="auto"/>
          </w:tcPr>
          <w:p w:rsidR="00A32C72" w:rsidRPr="000D5F38" w:rsidRDefault="00A32C72" w:rsidP="00EA7021">
            <w:r w:rsidRPr="00B9498E">
              <w:rPr>
                <w:sz w:val="22"/>
                <w:szCs w:val="22"/>
              </w:rPr>
              <w:t>ОАО "Красный Октябрь"</w:t>
            </w:r>
            <w:r>
              <w:rPr>
                <w:sz w:val="22"/>
                <w:szCs w:val="22"/>
              </w:rPr>
              <w:t xml:space="preserve">, </w:t>
            </w:r>
            <w:r w:rsidRPr="00B9498E">
              <w:rPr>
                <w:sz w:val="22"/>
                <w:szCs w:val="22"/>
              </w:rPr>
              <w:t>Котельнический проезд, д.</w:t>
            </w:r>
            <w:r>
              <w:rPr>
                <w:sz w:val="22"/>
                <w:szCs w:val="22"/>
              </w:rPr>
              <w:t> </w:t>
            </w:r>
            <w:r w:rsidRPr="00B9498E">
              <w:rPr>
                <w:sz w:val="22"/>
                <w:szCs w:val="22"/>
              </w:rPr>
              <w:t>17</w:t>
            </w:r>
          </w:p>
        </w:tc>
        <w:tc>
          <w:tcPr>
            <w:tcW w:w="1082" w:type="pct"/>
            <w:shd w:val="clear" w:color="auto" w:fill="auto"/>
          </w:tcPr>
          <w:p w:rsidR="00A32C72" w:rsidRPr="000D5F38" w:rsidRDefault="00A32C72" w:rsidP="00EA7021">
            <w:r w:rsidRPr="00B9498E">
              <w:rPr>
                <w:sz w:val="22"/>
                <w:szCs w:val="22"/>
              </w:rPr>
              <w:t>хранение сырья и материалов для работы подразделений ОАО "Красный Октябрь"</w:t>
            </w:r>
          </w:p>
        </w:tc>
        <w:tc>
          <w:tcPr>
            <w:tcW w:w="1185" w:type="pct"/>
          </w:tcPr>
          <w:p w:rsidR="00A32C72" w:rsidRPr="009C0587" w:rsidRDefault="00A32C72" w:rsidP="00EA7021">
            <w:pPr>
              <w:jc w:val="center"/>
            </w:pPr>
            <w:r w:rsidRPr="009C0587">
              <w:rPr>
                <w:bCs/>
                <w:sz w:val="22"/>
                <w:szCs w:val="22"/>
              </w:rPr>
              <w:t>50</w:t>
            </w:r>
            <w:r w:rsidRPr="009C0587">
              <w:rPr>
                <w:bCs/>
                <w:sz w:val="22"/>
                <w:szCs w:val="22"/>
              </w:rPr>
              <w:br/>
              <w:t>50.07.03.000.Т.000059.08.15 от 20.08.2015</w:t>
            </w:r>
          </w:p>
        </w:tc>
        <w:tc>
          <w:tcPr>
            <w:tcW w:w="1186" w:type="pct"/>
          </w:tcPr>
          <w:p w:rsidR="00A32C72" w:rsidRPr="00FA139B" w:rsidRDefault="00A32C72" w:rsidP="00EA7021">
            <w:pPr>
              <w:jc w:val="center"/>
              <w:rPr>
                <w:rFonts w:ascii="Times" w:hAnsi="Times" w:cs="Times"/>
                <w:bCs/>
              </w:rPr>
            </w:pPr>
            <w:r w:rsidRPr="00FA139B">
              <w:rPr>
                <w:sz w:val="22"/>
                <w:szCs w:val="22"/>
              </w:rPr>
              <w:t>До ближайшей жилой застройки более 50 метров</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24</w:t>
            </w:r>
          </w:p>
        </w:tc>
        <w:tc>
          <w:tcPr>
            <w:tcW w:w="1338" w:type="pct"/>
            <w:shd w:val="clear" w:color="auto" w:fill="auto"/>
          </w:tcPr>
          <w:p w:rsidR="00A32C72" w:rsidRPr="00B9498E" w:rsidRDefault="00A32C72" w:rsidP="00EA7021">
            <w:r w:rsidRPr="00B9498E">
              <w:rPr>
                <w:sz w:val="22"/>
                <w:szCs w:val="22"/>
              </w:rPr>
              <w:t>ОАО "Люберецкий молочный завод"</w:t>
            </w:r>
            <w:r>
              <w:rPr>
                <w:sz w:val="22"/>
                <w:szCs w:val="22"/>
              </w:rPr>
              <w:t xml:space="preserve">, </w:t>
            </w:r>
            <w:r w:rsidRPr="00B9498E">
              <w:rPr>
                <w:sz w:val="22"/>
                <w:szCs w:val="22"/>
              </w:rPr>
              <w:t>Котельнический проезд, д.13</w:t>
            </w:r>
          </w:p>
        </w:tc>
        <w:tc>
          <w:tcPr>
            <w:tcW w:w="1082" w:type="pct"/>
            <w:shd w:val="clear" w:color="auto" w:fill="auto"/>
          </w:tcPr>
          <w:p w:rsidR="00A32C72" w:rsidRPr="00B9498E" w:rsidRDefault="00A32C72" w:rsidP="00EA7021">
            <w:r w:rsidRPr="00B9498E">
              <w:rPr>
                <w:sz w:val="22"/>
                <w:szCs w:val="22"/>
              </w:rPr>
              <w:t xml:space="preserve">сдача в аренду помещений </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50.07.03.000.Т.000048.07.15 от 20.07.2015</w:t>
            </w:r>
          </w:p>
        </w:tc>
        <w:tc>
          <w:tcPr>
            <w:tcW w:w="1186" w:type="pct"/>
          </w:tcPr>
          <w:p w:rsidR="00A32C72" w:rsidRPr="00FA139B" w:rsidRDefault="00A32C72" w:rsidP="00EA7021">
            <w:pPr>
              <w:jc w:val="center"/>
            </w:pPr>
            <w:r w:rsidRPr="00FA139B">
              <w:rPr>
                <w:sz w:val="22"/>
                <w:szCs w:val="22"/>
              </w:rPr>
              <w:t>Ближайшая жилая застройка находится на расстоянии 300 метров от источников выброса</w:t>
            </w:r>
          </w:p>
        </w:tc>
      </w:tr>
      <w:tr w:rsidR="00A32C72" w:rsidRPr="003E5F88" w:rsidTr="00EA7021">
        <w:trPr>
          <w:trHeight w:val="20"/>
        </w:trPr>
        <w:tc>
          <w:tcPr>
            <w:tcW w:w="209" w:type="pct"/>
            <w:shd w:val="clear" w:color="auto" w:fill="auto"/>
          </w:tcPr>
          <w:p w:rsidR="00A32C72" w:rsidRPr="000D5F38" w:rsidRDefault="00A32C72" w:rsidP="00EA7021">
            <w:pPr>
              <w:jc w:val="center"/>
            </w:pPr>
            <w:r>
              <w:t>25</w:t>
            </w:r>
          </w:p>
        </w:tc>
        <w:tc>
          <w:tcPr>
            <w:tcW w:w="1338" w:type="pct"/>
            <w:shd w:val="clear" w:color="auto" w:fill="auto"/>
          </w:tcPr>
          <w:p w:rsidR="00A32C72" w:rsidRPr="0015609D" w:rsidRDefault="00A32C72" w:rsidP="00EA7021">
            <w:r w:rsidRPr="0015609D">
              <w:rPr>
                <w:sz w:val="22"/>
                <w:szCs w:val="22"/>
              </w:rPr>
              <w:t xml:space="preserve">ООО "ПрофРиэлт", </w:t>
            </w:r>
            <w:r w:rsidRPr="0015609D">
              <w:rPr>
                <w:bCs/>
                <w:sz w:val="22"/>
                <w:szCs w:val="22"/>
              </w:rPr>
              <w:t>ул.</w:t>
            </w:r>
            <w:r>
              <w:rPr>
                <w:bCs/>
                <w:sz w:val="22"/>
                <w:szCs w:val="22"/>
              </w:rPr>
              <w:t> </w:t>
            </w:r>
            <w:r w:rsidRPr="0015609D">
              <w:rPr>
                <w:bCs/>
                <w:sz w:val="22"/>
                <w:szCs w:val="22"/>
              </w:rPr>
              <w:t>Котельническая, д. 20</w:t>
            </w:r>
          </w:p>
        </w:tc>
        <w:tc>
          <w:tcPr>
            <w:tcW w:w="1082" w:type="pct"/>
            <w:shd w:val="clear" w:color="auto" w:fill="auto"/>
          </w:tcPr>
          <w:p w:rsidR="00A32C72" w:rsidRPr="00B9498E" w:rsidRDefault="00A32C72" w:rsidP="00EA7021">
            <w:r w:rsidRPr="00B9498E">
              <w:rPr>
                <w:sz w:val="22"/>
                <w:szCs w:val="22"/>
              </w:rPr>
              <w:t>сдача помещений в аренду под офисную и складскую деятельность</w:t>
            </w:r>
            <w:r>
              <w:rPr>
                <w:sz w:val="22"/>
                <w:szCs w:val="22"/>
              </w:rPr>
              <w:t xml:space="preserve"> </w:t>
            </w:r>
          </w:p>
        </w:tc>
        <w:tc>
          <w:tcPr>
            <w:tcW w:w="1185" w:type="pct"/>
          </w:tcPr>
          <w:p w:rsidR="00A32C72" w:rsidRPr="009C0587" w:rsidRDefault="00A32C72" w:rsidP="00EA7021">
            <w:pPr>
              <w:jc w:val="center"/>
              <w:rPr>
                <w:bCs/>
              </w:rPr>
            </w:pPr>
            <w:r w:rsidRPr="009C0587">
              <w:rPr>
                <w:bCs/>
                <w:sz w:val="22"/>
                <w:szCs w:val="22"/>
              </w:rPr>
              <w:t>50</w:t>
            </w:r>
            <w:r w:rsidRPr="009C0587">
              <w:rPr>
                <w:bCs/>
                <w:sz w:val="22"/>
                <w:szCs w:val="22"/>
              </w:rPr>
              <w:br/>
              <w:t>50.07.03.000.Т.000033.06.15 от 08.06.2015</w:t>
            </w:r>
          </w:p>
        </w:tc>
        <w:tc>
          <w:tcPr>
            <w:tcW w:w="1186" w:type="pct"/>
          </w:tcPr>
          <w:p w:rsidR="00A32C72" w:rsidRPr="00FA139B" w:rsidRDefault="00A32C72" w:rsidP="00EA7021">
            <w:pPr>
              <w:jc w:val="center"/>
            </w:pPr>
            <w:r w:rsidRPr="00FA139B">
              <w:rPr>
                <w:sz w:val="22"/>
                <w:szCs w:val="22"/>
              </w:rPr>
              <w:t>Ближайшие жилые дома находятся на востоке в 450 метрах от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26</w:t>
            </w:r>
          </w:p>
        </w:tc>
        <w:tc>
          <w:tcPr>
            <w:tcW w:w="1338" w:type="pct"/>
            <w:shd w:val="clear" w:color="auto" w:fill="auto"/>
          </w:tcPr>
          <w:p w:rsidR="00A32C72" w:rsidRPr="00B9498E" w:rsidRDefault="00A32C72" w:rsidP="00EA7021">
            <w:r w:rsidRPr="00B9498E">
              <w:rPr>
                <w:sz w:val="22"/>
                <w:szCs w:val="22"/>
              </w:rPr>
              <w:t>ЗАО "Компания "ПРОДУКТ-СЕРВИС"</w:t>
            </w:r>
            <w:r>
              <w:rPr>
                <w:sz w:val="22"/>
                <w:szCs w:val="22"/>
              </w:rPr>
              <w:t xml:space="preserve">, </w:t>
            </w:r>
            <w:r w:rsidRPr="00B9498E">
              <w:rPr>
                <w:sz w:val="22"/>
                <w:szCs w:val="22"/>
              </w:rPr>
              <w:t>Котельнический проезд, д.1</w:t>
            </w:r>
          </w:p>
        </w:tc>
        <w:tc>
          <w:tcPr>
            <w:tcW w:w="1082" w:type="pct"/>
            <w:shd w:val="clear" w:color="auto" w:fill="auto"/>
          </w:tcPr>
          <w:p w:rsidR="00A32C72" w:rsidRPr="00B9498E" w:rsidRDefault="00A32C72" w:rsidP="00EA7021">
            <w:r w:rsidRPr="00B9498E">
              <w:rPr>
                <w:sz w:val="22"/>
                <w:szCs w:val="22"/>
              </w:rPr>
              <w:t>переработка и расфасовка натурального и растворимого кофе</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50.07.03.000.Т.000116.12.14 от 25.12.2014</w:t>
            </w:r>
          </w:p>
        </w:tc>
        <w:tc>
          <w:tcPr>
            <w:tcW w:w="1186" w:type="pct"/>
          </w:tcPr>
          <w:p w:rsidR="00A32C72" w:rsidRPr="00FA139B" w:rsidRDefault="00A32C72" w:rsidP="00EA7021">
            <w:pPr>
              <w:jc w:val="center"/>
            </w:pPr>
            <w:r w:rsidRPr="00FA139B">
              <w:rPr>
                <w:sz w:val="22"/>
                <w:szCs w:val="22"/>
              </w:rPr>
              <w:t>До ближайшей жилой застройки 300 метров к западу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27</w:t>
            </w:r>
          </w:p>
        </w:tc>
        <w:tc>
          <w:tcPr>
            <w:tcW w:w="1338" w:type="pct"/>
            <w:shd w:val="clear" w:color="auto" w:fill="auto"/>
          </w:tcPr>
          <w:p w:rsidR="00A32C72" w:rsidRPr="00B9498E" w:rsidRDefault="00A32C72" w:rsidP="00EA7021">
            <w:r w:rsidRPr="00315A77">
              <w:rPr>
                <w:bCs/>
                <w:sz w:val="22"/>
                <w:szCs w:val="22"/>
              </w:rPr>
              <w:t>ООО "Восток Трак Сервис"</w:t>
            </w:r>
            <w:r>
              <w:rPr>
                <w:bCs/>
                <w:sz w:val="22"/>
                <w:szCs w:val="22"/>
              </w:rPr>
              <w:t xml:space="preserve">, </w:t>
            </w:r>
            <w:r w:rsidRPr="00315A77">
              <w:rPr>
                <w:bCs/>
                <w:sz w:val="22"/>
                <w:szCs w:val="22"/>
              </w:rPr>
              <w:t>Котельнический проезд, д. 14</w:t>
            </w:r>
          </w:p>
        </w:tc>
        <w:tc>
          <w:tcPr>
            <w:tcW w:w="1082" w:type="pct"/>
            <w:shd w:val="clear" w:color="auto" w:fill="auto"/>
          </w:tcPr>
          <w:p w:rsidR="00A32C72" w:rsidRPr="008B19F8" w:rsidRDefault="00A32C72" w:rsidP="00EA7021">
            <w:r w:rsidRPr="00315A77">
              <w:rPr>
                <w:bCs/>
                <w:sz w:val="22"/>
                <w:szCs w:val="22"/>
              </w:rPr>
              <w:t>техническое обслуживание и ремонт грузовых автомобилей иностранного производства</w:t>
            </w:r>
          </w:p>
        </w:tc>
        <w:tc>
          <w:tcPr>
            <w:tcW w:w="1185" w:type="pct"/>
          </w:tcPr>
          <w:p w:rsidR="00A32C72" w:rsidRPr="009C0587" w:rsidRDefault="00A32C72" w:rsidP="00EA7021">
            <w:pPr>
              <w:jc w:val="center"/>
              <w:rPr>
                <w:bCs/>
              </w:rPr>
            </w:pPr>
            <w:r w:rsidRPr="009C0587">
              <w:rPr>
                <w:bCs/>
                <w:sz w:val="22"/>
                <w:szCs w:val="22"/>
              </w:rPr>
              <w:t>100</w:t>
            </w:r>
            <w:r w:rsidRPr="009C0587">
              <w:rPr>
                <w:bCs/>
                <w:sz w:val="22"/>
                <w:szCs w:val="22"/>
              </w:rPr>
              <w:br/>
              <w:t>50.07.03.000.Т.000106.12.14 от 09.12.2014</w:t>
            </w:r>
          </w:p>
        </w:tc>
        <w:tc>
          <w:tcPr>
            <w:tcW w:w="1186" w:type="pct"/>
          </w:tcPr>
          <w:p w:rsidR="00A32C72" w:rsidRPr="00FA139B" w:rsidRDefault="00A32C72" w:rsidP="00EA7021">
            <w:pPr>
              <w:jc w:val="center"/>
            </w:pPr>
            <w:r w:rsidRPr="00FA139B">
              <w:rPr>
                <w:bCs/>
                <w:sz w:val="22"/>
                <w:szCs w:val="22"/>
              </w:rPr>
              <w:t>Ближайшая жилая застройка расположена в 455 метрах к юго-востоку и 483 метрах к северо-западу от границы площадки</w:t>
            </w:r>
          </w:p>
        </w:tc>
      </w:tr>
      <w:tr w:rsidR="00A32C72" w:rsidRPr="003E5F88" w:rsidTr="00EA7021">
        <w:trPr>
          <w:trHeight w:val="20"/>
        </w:trPr>
        <w:tc>
          <w:tcPr>
            <w:tcW w:w="209" w:type="pct"/>
            <w:shd w:val="clear" w:color="auto" w:fill="auto"/>
          </w:tcPr>
          <w:p w:rsidR="00A32C72" w:rsidRPr="000D5F38" w:rsidRDefault="00A32C72" w:rsidP="00EA7021">
            <w:pPr>
              <w:jc w:val="center"/>
            </w:pPr>
            <w:r>
              <w:t>28</w:t>
            </w:r>
          </w:p>
        </w:tc>
        <w:tc>
          <w:tcPr>
            <w:tcW w:w="1338" w:type="pct"/>
            <w:shd w:val="clear" w:color="auto" w:fill="auto"/>
          </w:tcPr>
          <w:p w:rsidR="00A32C72" w:rsidRPr="00B9498E" w:rsidRDefault="00A32C72" w:rsidP="00EA7021">
            <w:r>
              <w:rPr>
                <w:sz w:val="22"/>
                <w:szCs w:val="22"/>
              </w:rPr>
              <w:t xml:space="preserve">ООО </w:t>
            </w:r>
            <w:r w:rsidRPr="00B9498E">
              <w:rPr>
                <w:sz w:val="22"/>
                <w:szCs w:val="22"/>
              </w:rPr>
              <w:t>"Респект", ул.</w:t>
            </w:r>
            <w:r>
              <w:rPr>
                <w:sz w:val="22"/>
                <w:szCs w:val="22"/>
              </w:rPr>
              <w:t> </w:t>
            </w:r>
            <w:r w:rsidRPr="00B9498E">
              <w:rPr>
                <w:sz w:val="22"/>
                <w:szCs w:val="22"/>
              </w:rPr>
              <w:t>Котельническая, д.25Б</w:t>
            </w:r>
          </w:p>
        </w:tc>
        <w:tc>
          <w:tcPr>
            <w:tcW w:w="1082" w:type="pct"/>
            <w:shd w:val="clear" w:color="auto" w:fill="auto"/>
          </w:tcPr>
          <w:p w:rsidR="00A32C72" w:rsidRPr="00B9498E" w:rsidRDefault="00A32C72" w:rsidP="00EA7021">
            <w:r w:rsidRPr="00B9498E">
              <w:rPr>
                <w:sz w:val="22"/>
                <w:szCs w:val="22"/>
              </w:rPr>
              <w:t xml:space="preserve">хранение автомашин на открытой территории, а также сдача в аренду помещений </w:t>
            </w:r>
          </w:p>
        </w:tc>
        <w:tc>
          <w:tcPr>
            <w:tcW w:w="1185" w:type="pct"/>
          </w:tcPr>
          <w:p w:rsidR="00A32C72" w:rsidRPr="009C0587" w:rsidRDefault="00A32C72" w:rsidP="00EA7021">
            <w:pPr>
              <w:jc w:val="center"/>
              <w:rPr>
                <w:bCs/>
              </w:rPr>
            </w:pPr>
            <w:r w:rsidRPr="009C0587">
              <w:rPr>
                <w:bCs/>
                <w:sz w:val="22"/>
                <w:szCs w:val="22"/>
              </w:rPr>
              <w:t>50</w:t>
            </w:r>
            <w:r w:rsidRPr="009C0587">
              <w:rPr>
                <w:bCs/>
                <w:sz w:val="22"/>
                <w:szCs w:val="22"/>
              </w:rPr>
              <w:br/>
              <w:t>50.07.03.000.Т.000101.12.14 от 01.12.2014</w:t>
            </w:r>
          </w:p>
        </w:tc>
        <w:tc>
          <w:tcPr>
            <w:tcW w:w="1186" w:type="pct"/>
          </w:tcPr>
          <w:p w:rsidR="00A32C72" w:rsidRPr="00FA139B" w:rsidRDefault="00A32C72" w:rsidP="00EA7021">
            <w:pPr>
              <w:jc w:val="center"/>
            </w:pPr>
            <w:r w:rsidRPr="00FA139B">
              <w:rPr>
                <w:sz w:val="22"/>
                <w:szCs w:val="22"/>
              </w:rPr>
              <w:t>Ближайшая жилая застройка находится на расстоянии 65 м к юго-востоку от границ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29</w:t>
            </w:r>
          </w:p>
        </w:tc>
        <w:tc>
          <w:tcPr>
            <w:tcW w:w="1338" w:type="pct"/>
            <w:shd w:val="clear" w:color="auto" w:fill="E5B8B7"/>
          </w:tcPr>
          <w:p w:rsidR="00A32C72" w:rsidRPr="00722B3D" w:rsidRDefault="00A32C72" w:rsidP="00EA7021">
            <w:r w:rsidRPr="00B9498E">
              <w:rPr>
                <w:sz w:val="22"/>
                <w:szCs w:val="22"/>
              </w:rPr>
              <w:t>ООО "СТС Сервис"</w:t>
            </w:r>
            <w:r>
              <w:rPr>
                <w:sz w:val="22"/>
                <w:szCs w:val="22"/>
              </w:rPr>
              <w:t xml:space="preserve">, </w:t>
            </w:r>
            <w:r w:rsidRPr="00B9498E">
              <w:rPr>
                <w:sz w:val="22"/>
                <w:szCs w:val="22"/>
              </w:rPr>
              <w:t>Котельнический проезд,</w:t>
            </w:r>
            <w:r>
              <w:t xml:space="preserve"> </w:t>
            </w:r>
            <w:r w:rsidRPr="00B9498E">
              <w:rPr>
                <w:sz w:val="22"/>
                <w:szCs w:val="22"/>
              </w:rPr>
              <w:t>д.23-В</w:t>
            </w:r>
          </w:p>
        </w:tc>
        <w:tc>
          <w:tcPr>
            <w:tcW w:w="1082" w:type="pct"/>
            <w:shd w:val="clear" w:color="auto" w:fill="E5B8B7"/>
          </w:tcPr>
          <w:p w:rsidR="00A32C72" w:rsidRPr="00B9498E" w:rsidRDefault="00A32C72" w:rsidP="00EA7021">
            <w:r w:rsidRPr="00B9498E">
              <w:rPr>
                <w:sz w:val="22"/>
                <w:szCs w:val="22"/>
              </w:rPr>
              <w:t>ремонт и техническое обслуживание грузового транспорта</w:t>
            </w:r>
          </w:p>
        </w:tc>
        <w:tc>
          <w:tcPr>
            <w:tcW w:w="1185" w:type="pct"/>
            <w:shd w:val="clear" w:color="auto" w:fill="E5B8B7"/>
          </w:tcPr>
          <w:p w:rsidR="00A32C72" w:rsidRPr="009C0587" w:rsidRDefault="00A32C72" w:rsidP="00EA7021">
            <w:pPr>
              <w:jc w:val="center"/>
              <w:rPr>
                <w:bCs/>
              </w:rPr>
            </w:pPr>
            <w:r w:rsidRPr="009C0587">
              <w:rPr>
                <w:bCs/>
                <w:sz w:val="22"/>
                <w:szCs w:val="22"/>
              </w:rPr>
              <w:t>300</w:t>
            </w:r>
            <w:r w:rsidRPr="009C0587">
              <w:rPr>
                <w:bCs/>
                <w:sz w:val="22"/>
                <w:szCs w:val="22"/>
              </w:rPr>
              <w:br/>
              <w:t>50.07.03.000.Т.000072.08.14 от 19.08.2014</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расположена на расстоянии 272 метра к юго-востоку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30</w:t>
            </w:r>
          </w:p>
        </w:tc>
        <w:tc>
          <w:tcPr>
            <w:tcW w:w="1338" w:type="pct"/>
            <w:shd w:val="clear" w:color="auto" w:fill="auto"/>
          </w:tcPr>
          <w:p w:rsidR="00A32C72" w:rsidRPr="00B9498E" w:rsidRDefault="00A32C72" w:rsidP="00EA7021">
            <w:pPr>
              <w:spacing w:before="100" w:beforeAutospacing="1" w:after="100" w:afterAutospacing="1"/>
            </w:pPr>
            <w:r w:rsidRPr="00B9498E">
              <w:rPr>
                <w:sz w:val="22"/>
                <w:szCs w:val="22"/>
              </w:rPr>
              <w:t>ООО "РПФ "НЕОН"</w:t>
            </w:r>
            <w:r>
              <w:rPr>
                <w:sz w:val="22"/>
                <w:szCs w:val="22"/>
              </w:rPr>
              <w:t xml:space="preserve">, </w:t>
            </w:r>
            <w:r w:rsidRPr="00FA5FA5">
              <w:rPr>
                <w:bCs/>
                <w:sz w:val="22"/>
                <w:szCs w:val="22"/>
              </w:rPr>
              <w:t>Котельнический проезд, д. 13</w:t>
            </w:r>
          </w:p>
        </w:tc>
        <w:tc>
          <w:tcPr>
            <w:tcW w:w="1082" w:type="pct"/>
            <w:shd w:val="clear" w:color="auto" w:fill="auto"/>
          </w:tcPr>
          <w:p w:rsidR="00A32C72" w:rsidRPr="00B9498E" w:rsidRDefault="00A32C72" w:rsidP="00EA7021">
            <w:r w:rsidRPr="00B9498E">
              <w:rPr>
                <w:sz w:val="22"/>
                <w:szCs w:val="22"/>
              </w:rPr>
              <w:t>сда</w:t>
            </w:r>
            <w:r>
              <w:rPr>
                <w:sz w:val="22"/>
                <w:szCs w:val="22"/>
              </w:rPr>
              <w:t>ча</w:t>
            </w:r>
            <w:r w:rsidRPr="00B9498E">
              <w:rPr>
                <w:sz w:val="22"/>
                <w:szCs w:val="22"/>
              </w:rPr>
              <w:t xml:space="preserve"> площади в аренду под офисы и склады</w:t>
            </w:r>
            <w:r>
              <w:rPr>
                <w:sz w:val="22"/>
                <w:szCs w:val="22"/>
              </w:rPr>
              <w:t xml:space="preserve"> </w:t>
            </w:r>
          </w:p>
        </w:tc>
        <w:tc>
          <w:tcPr>
            <w:tcW w:w="1185" w:type="pct"/>
            <w:shd w:val="clear" w:color="auto" w:fill="auto"/>
          </w:tcPr>
          <w:p w:rsidR="00A32C72" w:rsidRPr="009C0587" w:rsidRDefault="00A32C72" w:rsidP="00EA7021">
            <w:pPr>
              <w:jc w:val="center"/>
              <w:rPr>
                <w:bCs/>
              </w:rPr>
            </w:pPr>
            <w:r w:rsidRPr="009C0587">
              <w:rPr>
                <w:bCs/>
                <w:sz w:val="22"/>
                <w:szCs w:val="22"/>
              </w:rPr>
              <w:t>50</w:t>
            </w:r>
            <w:r w:rsidRPr="009C0587">
              <w:rPr>
                <w:bCs/>
                <w:sz w:val="22"/>
                <w:szCs w:val="22"/>
              </w:rPr>
              <w:br/>
              <w:t>50.07.03.000.Т.000044.04.14 от 30.04.2014</w:t>
            </w:r>
          </w:p>
        </w:tc>
        <w:tc>
          <w:tcPr>
            <w:tcW w:w="1186" w:type="pct"/>
            <w:shd w:val="clear" w:color="auto" w:fill="auto"/>
          </w:tcPr>
          <w:p w:rsidR="00A32C72" w:rsidRPr="00FA139B" w:rsidRDefault="00A32C72" w:rsidP="00EA7021">
            <w:pPr>
              <w:jc w:val="center"/>
            </w:pPr>
            <w:r w:rsidRPr="00FA139B">
              <w:rPr>
                <w:sz w:val="22"/>
                <w:szCs w:val="22"/>
              </w:rPr>
              <w:t>санитарно-защитная зона выдержана</w:t>
            </w:r>
          </w:p>
        </w:tc>
      </w:tr>
      <w:tr w:rsidR="00A32C72" w:rsidRPr="003E5F88" w:rsidTr="00EA7021">
        <w:trPr>
          <w:trHeight w:val="20"/>
        </w:trPr>
        <w:tc>
          <w:tcPr>
            <w:tcW w:w="209" w:type="pct"/>
            <w:shd w:val="clear" w:color="auto" w:fill="auto"/>
          </w:tcPr>
          <w:p w:rsidR="00A32C72" w:rsidRPr="000D5F38" w:rsidRDefault="00A32C72" w:rsidP="00EA7021">
            <w:pPr>
              <w:jc w:val="center"/>
            </w:pPr>
            <w:r>
              <w:t>31</w:t>
            </w:r>
          </w:p>
        </w:tc>
        <w:tc>
          <w:tcPr>
            <w:tcW w:w="1338" w:type="pct"/>
            <w:shd w:val="clear" w:color="auto" w:fill="auto"/>
          </w:tcPr>
          <w:p w:rsidR="00A32C72" w:rsidRPr="00B9498E" w:rsidRDefault="00A32C72" w:rsidP="00EA7021">
            <w:r w:rsidRPr="00B9498E">
              <w:rPr>
                <w:sz w:val="22"/>
                <w:szCs w:val="22"/>
              </w:rPr>
              <w:t>ООО "КООПТРАНС"</w:t>
            </w:r>
            <w:r>
              <w:rPr>
                <w:sz w:val="22"/>
                <w:szCs w:val="22"/>
              </w:rPr>
              <w:t xml:space="preserve">, </w:t>
            </w:r>
            <w:r w:rsidRPr="001607F4">
              <w:rPr>
                <w:bCs/>
                <w:sz w:val="22"/>
                <w:szCs w:val="22"/>
              </w:rPr>
              <w:t>Котельнический проезд, д. 9</w:t>
            </w:r>
          </w:p>
        </w:tc>
        <w:tc>
          <w:tcPr>
            <w:tcW w:w="1082" w:type="pct"/>
            <w:shd w:val="clear" w:color="auto" w:fill="auto"/>
          </w:tcPr>
          <w:p w:rsidR="00A32C72" w:rsidRPr="00B9498E" w:rsidRDefault="00A32C72" w:rsidP="00EA7021">
            <w:r w:rsidRPr="00B9498E">
              <w:rPr>
                <w:sz w:val="22"/>
                <w:szCs w:val="22"/>
              </w:rPr>
              <w:t>перевозка грузов автотранспортом (сбор и транспортировка отходов 4-5 классов опасности)</w:t>
            </w:r>
          </w:p>
        </w:tc>
        <w:tc>
          <w:tcPr>
            <w:tcW w:w="1185" w:type="pct"/>
            <w:shd w:val="clear" w:color="auto" w:fill="auto"/>
          </w:tcPr>
          <w:p w:rsidR="00A32C72" w:rsidRPr="009C0587" w:rsidRDefault="00A32C72" w:rsidP="00EA7021">
            <w:pPr>
              <w:jc w:val="center"/>
              <w:rPr>
                <w:bCs/>
              </w:rPr>
            </w:pPr>
            <w:r w:rsidRPr="009C0587">
              <w:rPr>
                <w:bCs/>
                <w:sz w:val="22"/>
                <w:szCs w:val="22"/>
              </w:rPr>
              <w:t>100</w:t>
            </w:r>
            <w:r w:rsidRPr="009C0587">
              <w:rPr>
                <w:bCs/>
                <w:sz w:val="22"/>
                <w:szCs w:val="22"/>
              </w:rPr>
              <w:br/>
              <w:t>50.07.03.000.Т.000029.04.14 от 14.04.2014</w:t>
            </w:r>
          </w:p>
        </w:tc>
        <w:tc>
          <w:tcPr>
            <w:tcW w:w="1186" w:type="pct"/>
            <w:shd w:val="clear" w:color="auto" w:fill="auto"/>
          </w:tcPr>
          <w:p w:rsidR="00A32C72" w:rsidRPr="00FA139B" w:rsidRDefault="00A32C72" w:rsidP="00EA7021">
            <w:pPr>
              <w:jc w:val="center"/>
            </w:pPr>
            <w:r w:rsidRPr="00FA139B">
              <w:rPr>
                <w:sz w:val="22"/>
                <w:szCs w:val="22"/>
              </w:rPr>
              <w:t>санитарно-защитная зона выдержана</w:t>
            </w:r>
          </w:p>
        </w:tc>
      </w:tr>
      <w:tr w:rsidR="00A32C72" w:rsidRPr="003E5F88" w:rsidTr="00EA7021">
        <w:trPr>
          <w:trHeight w:val="20"/>
        </w:trPr>
        <w:tc>
          <w:tcPr>
            <w:tcW w:w="209" w:type="pct"/>
            <w:shd w:val="clear" w:color="auto" w:fill="auto"/>
          </w:tcPr>
          <w:p w:rsidR="00A32C72" w:rsidRPr="000D5F38" w:rsidRDefault="00A32C72" w:rsidP="00EA7021">
            <w:pPr>
              <w:jc w:val="center"/>
            </w:pPr>
            <w:r>
              <w:t>32</w:t>
            </w:r>
          </w:p>
        </w:tc>
        <w:tc>
          <w:tcPr>
            <w:tcW w:w="1338" w:type="pct"/>
            <w:shd w:val="clear" w:color="auto" w:fill="auto"/>
          </w:tcPr>
          <w:p w:rsidR="00A32C72" w:rsidRPr="00B9498E" w:rsidRDefault="00A32C72" w:rsidP="00EA7021">
            <w:r w:rsidRPr="00B9498E">
              <w:rPr>
                <w:sz w:val="22"/>
                <w:szCs w:val="22"/>
              </w:rPr>
              <w:t>ООО "ЭВА", ул. Котельническая, д.</w:t>
            </w:r>
            <w:r>
              <w:rPr>
                <w:sz w:val="22"/>
                <w:szCs w:val="22"/>
              </w:rPr>
              <w:t> </w:t>
            </w:r>
            <w:r w:rsidRPr="00B9498E">
              <w:rPr>
                <w:sz w:val="22"/>
                <w:szCs w:val="22"/>
              </w:rPr>
              <w:t>13</w:t>
            </w:r>
          </w:p>
        </w:tc>
        <w:tc>
          <w:tcPr>
            <w:tcW w:w="1082" w:type="pct"/>
            <w:shd w:val="clear" w:color="auto" w:fill="auto"/>
          </w:tcPr>
          <w:p w:rsidR="00A32C72" w:rsidRPr="00B9498E" w:rsidRDefault="00A32C72" w:rsidP="00EA7021">
            <w:r w:rsidRPr="00B9498E">
              <w:rPr>
                <w:sz w:val="22"/>
                <w:szCs w:val="22"/>
              </w:rPr>
              <w:t xml:space="preserve">осуществление грузовых перевозок строительных материалов </w:t>
            </w:r>
          </w:p>
        </w:tc>
        <w:tc>
          <w:tcPr>
            <w:tcW w:w="1185" w:type="pct"/>
            <w:shd w:val="clear" w:color="auto" w:fill="auto"/>
          </w:tcPr>
          <w:p w:rsidR="00A32C72" w:rsidRPr="009C0587" w:rsidRDefault="00A32C72" w:rsidP="00EA7021">
            <w:pPr>
              <w:jc w:val="center"/>
              <w:rPr>
                <w:bCs/>
              </w:rPr>
            </w:pPr>
            <w:r w:rsidRPr="009C0587">
              <w:rPr>
                <w:bCs/>
                <w:sz w:val="22"/>
                <w:szCs w:val="22"/>
              </w:rPr>
              <w:t>100</w:t>
            </w:r>
            <w:r w:rsidRPr="009C0587">
              <w:rPr>
                <w:bCs/>
                <w:sz w:val="22"/>
                <w:szCs w:val="22"/>
              </w:rPr>
              <w:br/>
              <w:t>50.07.03.000.Т.000113.12.13 от 17.12.2013</w:t>
            </w:r>
          </w:p>
        </w:tc>
        <w:tc>
          <w:tcPr>
            <w:tcW w:w="1186" w:type="pct"/>
            <w:shd w:val="clear" w:color="auto" w:fill="auto"/>
          </w:tcPr>
          <w:p w:rsidR="00A32C72" w:rsidRPr="00FA139B" w:rsidRDefault="00A32C72" w:rsidP="00EA7021">
            <w:pPr>
              <w:jc w:val="center"/>
            </w:pPr>
            <w:r w:rsidRPr="00FA139B">
              <w:rPr>
                <w:sz w:val="22"/>
                <w:szCs w:val="22"/>
              </w:rPr>
              <w:t xml:space="preserve">Ближайшая жилая застройка располагается в 460 м к северо-востоку от границы территории </w:t>
            </w:r>
          </w:p>
        </w:tc>
      </w:tr>
      <w:tr w:rsidR="00A32C72" w:rsidRPr="003E5F88" w:rsidTr="00EA7021">
        <w:trPr>
          <w:trHeight w:val="20"/>
        </w:trPr>
        <w:tc>
          <w:tcPr>
            <w:tcW w:w="209" w:type="pct"/>
            <w:shd w:val="clear" w:color="auto" w:fill="auto"/>
          </w:tcPr>
          <w:p w:rsidR="00A32C72" w:rsidRPr="000D5F38" w:rsidRDefault="00A32C72" w:rsidP="00EA7021">
            <w:pPr>
              <w:jc w:val="center"/>
            </w:pPr>
            <w:r>
              <w:lastRenderedPageBreak/>
              <w:t>33</w:t>
            </w:r>
          </w:p>
        </w:tc>
        <w:tc>
          <w:tcPr>
            <w:tcW w:w="1338" w:type="pct"/>
            <w:shd w:val="clear" w:color="auto" w:fill="auto"/>
          </w:tcPr>
          <w:p w:rsidR="00A32C72" w:rsidRPr="00F61824" w:rsidRDefault="00A32C72" w:rsidP="00EA7021">
            <w:r w:rsidRPr="002B51A6">
              <w:rPr>
                <w:sz w:val="22"/>
                <w:szCs w:val="22"/>
              </w:rPr>
              <w:t>ООО "Алента Холдинг"</w:t>
            </w:r>
            <w:r>
              <w:rPr>
                <w:sz w:val="22"/>
                <w:szCs w:val="22"/>
              </w:rPr>
              <w:t xml:space="preserve">, </w:t>
            </w:r>
            <w:r w:rsidRPr="00F61824">
              <w:rPr>
                <w:bCs/>
                <w:sz w:val="22"/>
                <w:szCs w:val="22"/>
              </w:rPr>
              <w:t>ул. Котельническая, д.18</w:t>
            </w:r>
          </w:p>
        </w:tc>
        <w:tc>
          <w:tcPr>
            <w:tcW w:w="1082" w:type="pct"/>
            <w:shd w:val="clear" w:color="auto" w:fill="auto"/>
          </w:tcPr>
          <w:p w:rsidR="00A32C72" w:rsidRPr="00B9498E" w:rsidRDefault="00A32C72" w:rsidP="00EA7021">
            <w:pPr>
              <w:jc w:val="both"/>
            </w:pPr>
            <w:r w:rsidRPr="002B51A6">
              <w:rPr>
                <w:sz w:val="22"/>
                <w:szCs w:val="22"/>
              </w:rPr>
              <w:t xml:space="preserve">сдача в аренду помещений </w:t>
            </w:r>
          </w:p>
        </w:tc>
        <w:tc>
          <w:tcPr>
            <w:tcW w:w="1185" w:type="pct"/>
            <w:shd w:val="clear" w:color="auto" w:fill="auto"/>
          </w:tcPr>
          <w:p w:rsidR="00A32C72" w:rsidRPr="009C0587" w:rsidRDefault="00A32C72" w:rsidP="00EA7021">
            <w:pPr>
              <w:jc w:val="center"/>
              <w:rPr>
                <w:bCs/>
              </w:rPr>
            </w:pPr>
            <w:r w:rsidRPr="009C0587">
              <w:rPr>
                <w:bCs/>
                <w:sz w:val="22"/>
                <w:szCs w:val="22"/>
              </w:rPr>
              <w:t>50</w:t>
            </w:r>
            <w:r w:rsidRPr="009C0587">
              <w:rPr>
                <w:bCs/>
                <w:sz w:val="22"/>
                <w:szCs w:val="22"/>
              </w:rPr>
              <w:br/>
              <w:t>50.07.06.000.Т.000052.06.13 от 05.06.2013</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находится на расстоянии 450 метров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34</w:t>
            </w:r>
          </w:p>
        </w:tc>
        <w:tc>
          <w:tcPr>
            <w:tcW w:w="1338" w:type="pct"/>
            <w:shd w:val="clear" w:color="auto" w:fill="auto"/>
          </w:tcPr>
          <w:p w:rsidR="00A32C72" w:rsidRPr="002B51A6" w:rsidRDefault="00A32C72" w:rsidP="00EA7021">
            <w:r w:rsidRPr="00285826">
              <w:rPr>
                <w:sz w:val="22"/>
                <w:szCs w:val="22"/>
              </w:rPr>
              <w:t>ООО "Завод "СПЕЦМОНТАЖКОНСТРУКЦИЯ", Котельнический проезд, д. 27А</w:t>
            </w:r>
          </w:p>
        </w:tc>
        <w:tc>
          <w:tcPr>
            <w:tcW w:w="1082" w:type="pct"/>
            <w:shd w:val="clear" w:color="auto" w:fill="auto"/>
          </w:tcPr>
          <w:p w:rsidR="00A32C72" w:rsidRPr="002B51A6" w:rsidRDefault="00A32C72" w:rsidP="00EA7021">
            <w:pPr>
              <w:jc w:val="both"/>
            </w:pPr>
            <w:r w:rsidRPr="00285826">
              <w:rPr>
                <w:sz w:val="22"/>
                <w:szCs w:val="22"/>
              </w:rPr>
              <w:t>изготовление металлических емкостей под очистные сооружения</w:t>
            </w:r>
          </w:p>
        </w:tc>
        <w:tc>
          <w:tcPr>
            <w:tcW w:w="1185" w:type="pct"/>
            <w:shd w:val="clear" w:color="auto" w:fill="auto"/>
          </w:tcPr>
          <w:p w:rsidR="00A32C72" w:rsidRPr="009C0587" w:rsidRDefault="00A32C72" w:rsidP="00EA7021">
            <w:pPr>
              <w:jc w:val="center"/>
              <w:rPr>
                <w:bCs/>
              </w:rPr>
            </w:pPr>
            <w:r w:rsidRPr="009C0587">
              <w:rPr>
                <w:bCs/>
                <w:sz w:val="22"/>
                <w:szCs w:val="22"/>
              </w:rPr>
              <w:t>100</w:t>
            </w:r>
            <w:r w:rsidRPr="009C0587">
              <w:rPr>
                <w:bCs/>
                <w:sz w:val="22"/>
                <w:szCs w:val="22"/>
              </w:rPr>
              <w:br/>
              <w:t>50.07.03.000.Т.000037.04.13 от 23.04.2013</w:t>
            </w:r>
          </w:p>
        </w:tc>
        <w:tc>
          <w:tcPr>
            <w:tcW w:w="1186" w:type="pct"/>
            <w:shd w:val="clear" w:color="auto" w:fill="auto"/>
          </w:tcPr>
          <w:p w:rsidR="00A32C72" w:rsidRPr="00FA139B" w:rsidRDefault="00A32C72" w:rsidP="00EA7021">
            <w:pPr>
              <w:jc w:val="center"/>
            </w:pPr>
            <w:r w:rsidRPr="00FA139B">
              <w:rPr>
                <w:sz w:val="22"/>
                <w:szCs w:val="22"/>
              </w:rPr>
              <w:t>Ближайший жилой дом расположен на расстоянии 160 м с северо-восточной стороны от ограждения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35</w:t>
            </w:r>
          </w:p>
        </w:tc>
        <w:tc>
          <w:tcPr>
            <w:tcW w:w="1338" w:type="pct"/>
            <w:shd w:val="clear" w:color="auto" w:fill="auto"/>
          </w:tcPr>
          <w:p w:rsidR="00A32C72" w:rsidRPr="00804AFB" w:rsidRDefault="00A32C72" w:rsidP="00EA7021">
            <w:r w:rsidRPr="00804AFB">
              <w:rPr>
                <w:sz w:val="22"/>
                <w:szCs w:val="22"/>
              </w:rPr>
              <w:t>ООО "ЭЛИТАКС" (аренда у ООО "Вторчермет НЛМК Центр"), Котельнический проезд, д. 25А, в промзоне</w:t>
            </w:r>
          </w:p>
        </w:tc>
        <w:tc>
          <w:tcPr>
            <w:tcW w:w="1082" w:type="pct"/>
            <w:shd w:val="clear" w:color="auto" w:fill="auto"/>
          </w:tcPr>
          <w:p w:rsidR="00A32C72" w:rsidRPr="00804AFB" w:rsidRDefault="00A32C72" w:rsidP="00EA7021">
            <w:pPr>
              <w:jc w:val="both"/>
            </w:pPr>
            <w:r w:rsidRPr="00804AFB">
              <w:rPr>
                <w:sz w:val="22"/>
                <w:szCs w:val="22"/>
              </w:rPr>
              <w:t>разработка технологии и материалов литейного производства, поставка материалов для литейного производства, изготовление опытно-промышленных партий антипригарных покрытий</w:t>
            </w:r>
          </w:p>
        </w:tc>
        <w:tc>
          <w:tcPr>
            <w:tcW w:w="1185" w:type="pct"/>
            <w:shd w:val="clear" w:color="auto" w:fill="auto"/>
          </w:tcPr>
          <w:p w:rsidR="00A32C72" w:rsidRPr="00804AFB" w:rsidRDefault="00A32C72" w:rsidP="00EA7021">
            <w:pPr>
              <w:jc w:val="center"/>
              <w:rPr>
                <w:bCs/>
              </w:rPr>
            </w:pPr>
            <w:r w:rsidRPr="00804AFB">
              <w:rPr>
                <w:bCs/>
                <w:sz w:val="22"/>
                <w:szCs w:val="22"/>
              </w:rPr>
              <w:t>100</w:t>
            </w:r>
            <w:r w:rsidRPr="00804AFB">
              <w:rPr>
                <w:bCs/>
                <w:sz w:val="22"/>
                <w:szCs w:val="22"/>
              </w:rPr>
              <w:br/>
              <w:t>50.07.03.000.Т.000009.01.13 от 31.01.2013</w:t>
            </w:r>
          </w:p>
        </w:tc>
        <w:tc>
          <w:tcPr>
            <w:tcW w:w="1186" w:type="pct"/>
            <w:shd w:val="clear" w:color="auto" w:fill="auto"/>
          </w:tcPr>
          <w:p w:rsidR="00A32C72" w:rsidRPr="00FA139B" w:rsidRDefault="00A32C72" w:rsidP="00EA7021">
            <w:pPr>
              <w:jc w:val="center"/>
            </w:pPr>
            <w:r w:rsidRPr="00FA139B">
              <w:rPr>
                <w:sz w:val="22"/>
                <w:szCs w:val="22"/>
              </w:rPr>
              <w:t>Ближайший жилой дом расположен на расстоянии 100 м к юго-востоку от арендуемого помещения</w:t>
            </w:r>
          </w:p>
        </w:tc>
      </w:tr>
      <w:tr w:rsidR="00A32C72" w:rsidRPr="003E5F88" w:rsidTr="00EA7021">
        <w:trPr>
          <w:trHeight w:val="20"/>
        </w:trPr>
        <w:tc>
          <w:tcPr>
            <w:tcW w:w="209" w:type="pct"/>
            <w:shd w:val="clear" w:color="auto" w:fill="auto"/>
          </w:tcPr>
          <w:p w:rsidR="00A32C72" w:rsidRPr="000D5F38" w:rsidRDefault="00A32C72" w:rsidP="00EA7021">
            <w:pPr>
              <w:jc w:val="center"/>
            </w:pPr>
            <w:r>
              <w:t>36</w:t>
            </w:r>
          </w:p>
        </w:tc>
        <w:tc>
          <w:tcPr>
            <w:tcW w:w="1338" w:type="pct"/>
            <w:shd w:val="clear" w:color="auto" w:fill="auto"/>
          </w:tcPr>
          <w:p w:rsidR="00A32C72" w:rsidRPr="00E92154" w:rsidRDefault="00A32C72" w:rsidP="00EA7021">
            <w:r w:rsidRPr="00E92154">
              <w:rPr>
                <w:bCs/>
                <w:sz w:val="22"/>
                <w:szCs w:val="22"/>
              </w:rPr>
              <w:t>ООО "НПП КВАЛИТЕТ", ул. Котельническая, д. 4</w:t>
            </w:r>
          </w:p>
        </w:tc>
        <w:tc>
          <w:tcPr>
            <w:tcW w:w="1082" w:type="pct"/>
            <w:shd w:val="clear" w:color="auto" w:fill="auto"/>
          </w:tcPr>
          <w:p w:rsidR="00A32C72" w:rsidRPr="00E92154" w:rsidRDefault="00A32C72" w:rsidP="00EA7021">
            <w:pPr>
              <w:jc w:val="both"/>
            </w:pPr>
            <w:r w:rsidRPr="00E92154">
              <w:rPr>
                <w:bCs/>
                <w:sz w:val="22"/>
                <w:szCs w:val="22"/>
              </w:rPr>
              <w:t>получение авиационного масла (МС-8П), а также моторных, трансмиссионных масел и пакетов присадок</w:t>
            </w:r>
          </w:p>
        </w:tc>
        <w:tc>
          <w:tcPr>
            <w:tcW w:w="1185" w:type="pct"/>
            <w:shd w:val="clear" w:color="auto" w:fill="auto"/>
          </w:tcPr>
          <w:p w:rsidR="00A32C72" w:rsidRPr="00E92154" w:rsidRDefault="00A32C72" w:rsidP="00EA7021">
            <w:pPr>
              <w:jc w:val="center"/>
              <w:rPr>
                <w:b/>
                <w:bCs/>
              </w:rPr>
            </w:pPr>
            <w:r w:rsidRPr="00E92154">
              <w:rPr>
                <w:bCs/>
                <w:sz w:val="22"/>
                <w:szCs w:val="22"/>
              </w:rPr>
              <w:t xml:space="preserve">Решение Главного государственного санитарного врача по Московской области №78 от 02.12.2011 г. об установлении санитарно-защитной зоны для ООО "НПП КВАЛИТЕТ": с северо-востока - 17 м от границы территории, с остальных сторон </w:t>
            </w:r>
            <w:r>
              <w:rPr>
                <w:bCs/>
                <w:sz w:val="22"/>
                <w:szCs w:val="22"/>
              </w:rPr>
              <w:t>–</w:t>
            </w:r>
            <w:r w:rsidRPr="00E92154">
              <w:rPr>
                <w:bCs/>
                <w:sz w:val="22"/>
                <w:szCs w:val="22"/>
              </w:rPr>
              <w:t xml:space="preserve"> 100</w:t>
            </w:r>
            <w:r>
              <w:rPr>
                <w:bCs/>
                <w:sz w:val="22"/>
                <w:szCs w:val="22"/>
              </w:rPr>
              <w:t> </w:t>
            </w:r>
            <w:r w:rsidRPr="00E92154">
              <w:rPr>
                <w:bCs/>
                <w:sz w:val="22"/>
                <w:szCs w:val="22"/>
              </w:rPr>
              <w:t>м</w:t>
            </w:r>
          </w:p>
        </w:tc>
        <w:tc>
          <w:tcPr>
            <w:tcW w:w="1186" w:type="pct"/>
            <w:shd w:val="clear" w:color="auto" w:fill="auto"/>
          </w:tcPr>
          <w:p w:rsidR="00A32C72" w:rsidRPr="00FA139B" w:rsidRDefault="00A32C72" w:rsidP="00EA7021">
            <w:pPr>
              <w:jc w:val="center"/>
            </w:pPr>
            <w:r w:rsidRPr="00FA139B">
              <w:rPr>
                <w:bCs/>
                <w:sz w:val="22"/>
                <w:szCs w:val="22"/>
              </w:rPr>
              <w:t>с северо-востока - через местную автодорогу на расстоянии 17 м расположено ЗАО "Компания "ПРОДУКТ-СЕРВИС" (производство кофе)</w:t>
            </w:r>
          </w:p>
        </w:tc>
      </w:tr>
      <w:tr w:rsidR="00A32C72" w:rsidRPr="003E5F88" w:rsidTr="00EA7021">
        <w:trPr>
          <w:trHeight w:val="20"/>
        </w:trPr>
        <w:tc>
          <w:tcPr>
            <w:tcW w:w="209" w:type="pct"/>
            <w:shd w:val="clear" w:color="auto" w:fill="auto"/>
          </w:tcPr>
          <w:p w:rsidR="00A32C72" w:rsidRPr="000D5F38" w:rsidRDefault="00A32C72" w:rsidP="00EA7021">
            <w:pPr>
              <w:jc w:val="center"/>
            </w:pPr>
            <w:r>
              <w:t>37</w:t>
            </w:r>
          </w:p>
        </w:tc>
        <w:tc>
          <w:tcPr>
            <w:tcW w:w="1338" w:type="pct"/>
            <w:shd w:val="clear" w:color="auto" w:fill="auto"/>
          </w:tcPr>
          <w:p w:rsidR="00A32C72" w:rsidRPr="00641288" w:rsidRDefault="00A32C72" w:rsidP="00EA7021">
            <w:r w:rsidRPr="00641288">
              <w:rPr>
                <w:bCs/>
                <w:sz w:val="22"/>
                <w:szCs w:val="22"/>
              </w:rPr>
              <w:t>ООО "ЦентрСтроительныхМатериалов", Котельнический проезд, д. 22</w:t>
            </w:r>
          </w:p>
        </w:tc>
        <w:tc>
          <w:tcPr>
            <w:tcW w:w="1082" w:type="pct"/>
            <w:shd w:val="clear" w:color="auto" w:fill="auto"/>
          </w:tcPr>
          <w:p w:rsidR="00A32C72" w:rsidRPr="00641288" w:rsidRDefault="00A32C72" w:rsidP="00EA7021">
            <w:pPr>
              <w:jc w:val="both"/>
            </w:pPr>
            <w:r w:rsidRPr="00641288">
              <w:rPr>
                <w:sz w:val="22"/>
                <w:szCs w:val="22"/>
              </w:rPr>
              <w:t>выпуск строительных смесей из песка и цемента</w:t>
            </w:r>
          </w:p>
        </w:tc>
        <w:tc>
          <w:tcPr>
            <w:tcW w:w="1185" w:type="pct"/>
            <w:shd w:val="clear" w:color="auto" w:fill="auto"/>
          </w:tcPr>
          <w:p w:rsidR="00A32C72" w:rsidRPr="00641288" w:rsidRDefault="00A32C72" w:rsidP="00EA7021">
            <w:pPr>
              <w:jc w:val="center"/>
              <w:rPr>
                <w:bCs/>
              </w:rPr>
            </w:pPr>
            <w:r w:rsidRPr="00641288">
              <w:rPr>
                <w:bCs/>
                <w:sz w:val="22"/>
                <w:szCs w:val="22"/>
              </w:rPr>
              <w:t>300</w:t>
            </w:r>
            <w:r w:rsidRPr="00641288">
              <w:rPr>
                <w:bCs/>
                <w:sz w:val="22"/>
                <w:szCs w:val="22"/>
              </w:rPr>
              <w:br/>
              <w:t>50.07.03.000.Т.000061.07.12 от 19.07.2012</w:t>
            </w:r>
          </w:p>
        </w:tc>
        <w:tc>
          <w:tcPr>
            <w:tcW w:w="1186" w:type="pct"/>
            <w:shd w:val="clear" w:color="auto" w:fill="auto"/>
          </w:tcPr>
          <w:p w:rsidR="00A32C72" w:rsidRPr="00FA139B" w:rsidRDefault="00A32C72" w:rsidP="00EA7021">
            <w:pPr>
              <w:jc w:val="center"/>
            </w:pPr>
            <w:r w:rsidRPr="00FA139B">
              <w:rPr>
                <w:sz w:val="22"/>
                <w:szCs w:val="22"/>
              </w:rPr>
              <w:t>Возможность организации СЗЗ имеется</w:t>
            </w:r>
          </w:p>
        </w:tc>
      </w:tr>
      <w:tr w:rsidR="00A32C72" w:rsidRPr="003E5F88" w:rsidTr="00EA7021">
        <w:trPr>
          <w:trHeight w:val="20"/>
        </w:trPr>
        <w:tc>
          <w:tcPr>
            <w:tcW w:w="209" w:type="pct"/>
            <w:shd w:val="clear" w:color="auto" w:fill="auto"/>
          </w:tcPr>
          <w:p w:rsidR="00A32C72" w:rsidRPr="000D5F38" w:rsidRDefault="00A32C72" w:rsidP="00EA7021">
            <w:pPr>
              <w:jc w:val="center"/>
            </w:pPr>
            <w:r>
              <w:t>38</w:t>
            </w:r>
          </w:p>
        </w:tc>
        <w:tc>
          <w:tcPr>
            <w:tcW w:w="1338" w:type="pct"/>
            <w:shd w:val="clear" w:color="auto" w:fill="auto"/>
          </w:tcPr>
          <w:p w:rsidR="00A32C72" w:rsidRPr="00356C5A" w:rsidRDefault="00A32C72" w:rsidP="00EA7021">
            <w:r w:rsidRPr="00356C5A">
              <w:rPr>
                <w:sz w:val="22"/>
                <w:szCs w:val="22"/>
              </w:rPr>
              <w:t>ЗАО "АСТО-Люберцы", ул. Котельническая, д. 15-А</w:t>
            </w:r>
          </w:p>
        </w:tc>
        <w:tc>
          <w:tcPr>
            <w:tcW w:w="1082" w:type="pct"/>
            <w:shd w:val="clear" w:color="auto" w:fill="auto"/>
          </w:tcPr>
          <w:p w:rsidR="00A32C72" w:rsidRPr="00356C5A" w:rsidRDefault="00A32C72" w:rsidP="00EA7021">
            <w:pPr>
              <w:jc w:val="both"/>
            </w:pPr>
            <w:r w:rsidRPr="00E90106">
              <w:rPr>
                <w:sz w:val="22"/>
                <w:szCs w:val="22"/>
              </w:rPr>
              <w:t>изготовление дверей и лестничных маршей из натуральной древесины</w:t>
            </w:r>
          </w:p>
        </w:tc>
        <w:tc>
          <w:tcPr>
            <w:tcW w:w="1185" w:type="pct"/>
            <w:shd w:val="clear" w:color="auto" w:fill="auto"/>
          </w:tcPr>
          <w:p w:rsidR="00A32C72" w:rsidRPr="00356C5A" w:rsidRDefault="00A32C72" w:rsidP="00EA7021">
            <w:pPr>
              <w:jc w:val="center"/>
              <w:rPr>
                <w:bCs/>
              </w:rPr>
            </w:pPr>
            <w:r w:rsidRPr="00356C5A">
              <w:rPr>
                <w:bCs/>
                <w:sz w:val="22"/>
                <w:szCs w:val="22"/>
              </w:rPr>
              <w:t>100</w:t>
            </w:r>
            <w:r w:rsidRPr="00356C5A">
              <w:rPr>
                <w:bCs/>
                <w:sz w:val="22"/>
                <w:szCs w:val="22"/>
              </w:rPr>
              <w:br/>
              <w:t>Расчётная:</w:t>
            </w:r>
            <w:r w:rsidRPr="00356C5A">
              <w:rPr>
                <w:sz w:val="22"/>
                <w:szCs w:val="22"/>
              </w:rPr>
              <w:t xml:space="preserve"> запад - по границе территории; юго-запад - 35 м от границы территории; по остальным направлениям </w:t>
            </w:r>
            <w:r>
              <w:rPr>
                <w:sz w:val="22"/>
                <w:szCs w:val="22"/>
              </w:rPr>
              <w:t>–</w:t>
            </w:r>
            <w:r w:rsidRPr="00356C5A">
              <w:rPr>
                <w:sz w:val="22"/>
                <w:szCs w:val="22"/>
              </w:rPr>
              <w:t xml:space="preserve"> </w:t>
            </w:r>
            <w:r w:rsidRPr="00356C5A">
              <w:rPr>
                <w:sz w:val="22"/>
                <w:szCs w:val="22"/>
              </w:rPr>
              <w:lastRenderedPageBreak/>
              <w:t>100</w:t>
            </w:r>
            <w:r>
              <w:rPr>
                <w:sz w:val="22"/>
                <w:szCs w:val="22"/>
              </w:rPr>
              <w:t> </w:t>
            </w:r>
            <w:r w:rsidRPr="00356C5A">
              <w:rPr>
                <w:sz w:val="22"/>
                <w:szCs w:val="22"/>
              </w:rPr>
              <w:t>м от границы территории</w:t>
            </w:r>
            <w:r w:rsidRPr="00356C5A">
              <w:rPr>
                <w:sz w:val="22"/>
                <w:szCs w:val="22"/>
              </w:rPr>
              <w:br/>
            </w:r>
            <w:r w:rsidRPr="00E90106">
              <w:rPr>
                <w:bCs/>
                <w:sz w:val="22"/>
                <w:szCs w:val="22"/>
              </w:rPr>
              <w:t>50.07.03.000.Т.000042.06.17 от 23.06.2017</w:t>
            </w:r>
          </w:p>
        </w:tc>
        <w:tc>
          <w:tcPr>
            <w:tcW w:w="1186" w:type="pct"/>
            <w:shd w:val="clear" w:color="auto" w:fill="auto"/>
          </w:tcPr>
          <w:p w:rsidR="00A32C72" w:rsidRPr="00FA139B" w:rsidRDefault="00A32C72" w:rsidP="00EA7021">
            <w:pPr>
              <w:jc w:val="center"/>
            </w:pPr>
            <w:r w:rsidRPr="00FA139B">
              <w:rPr>
                <w:sz w:val="22"/>
                <w:szCs w:val="22"/>
              </w:rPr>
              <w:lastRenderedPageBreak/>
              <w:t>Ближайшая жилая застройка находится на расстоянии 390 м к западу от территории ЗАО "АСТО-Люберцы"</w:t>
            </w:r>
          </w:p>
        </w:tc>
      </w:tr>
      <w:tr w:rsidR="00A32C72" w:rsidRPr="003E5F88" w:rsidTr="00EA7021">
        <w:trPr>
          <w:trHeight w:val="20"/>
        </w:trPr>
        <w:tc>
          <w:tcPr>
            <w:tcW w:w="209" w:type="pct"/>
            <w:shd w:val="clear" w:color="auto" w:fill="auto"/>
          </w:tcPr>
          <w:p w:rsidR="00A32C72" w:rsidRPr="000D5F38" w:rsidRDefault="00A32C72" w:rsidP="00EA7021">
            <w:pPr>
              <w:jc w:val="center"/>
            </w:pPr>
            <w:r>
              <w:lastRenderedPageBreak/>
              <w:t>39</w:t>
            </w:r>
          </w:p>
        </w:tc>
        <w:tc>
          <w:tcPr>
            <w:tcW w:w="1338" w:type="pct"/>
            <w:shd w:val="clear" w:color="auto" w:fill="auto"/>
          </w:tcPr>
          <w:p w:rsidR="00A32C72" w:rsidRPr="00887BE7" w:rsidRDefault="00A32C72" w:rsidP="00EA7021">
            <w:pPr>
              <w:spacing w:before="100" w:beforeAutospacing="1" w:after="100" w:afterAutospacing="1"/>
            </w:pPr>
            <w:r w:rsidRPr="00887BE7">
              <w:rPr>
                <w:bCs/>
                <w:sz w:val="22"/>
                <w:szCs w:val="22"/>
              </w:rPr>
              <w:t>ЗАО "Люберецкое ремонтно-строительное предприятие", Котельнический проезд, д. 14</w:t>
            </w:r>
          </w:p>
        </w:tc>
        <w:tc>
          <w:tcPr>
            <w:tcW w:w="1082" w:type="pct"/>
            <w:shd w:val="clear" w:color="auto" w:fill="auto"/>
          </w:tcPr>
          <w:p w:rsidR="00A32C72" w:rsidRPr="00887BE7" w:rsidRDefault="00A32C72" w:rsidP="00EA7021">
            <w:pPr>
              <w:jc w:val="both"/>
            </w:pPr>
            <w:r w:rsidRPr="00887BE7">
              <w:rPr>
                <w:sz w:val="22"/>
                <w:szCs w:val="22"/>
              </w:rPr>
              <w:t xml:space="preserve">сдача площадей в аренду </w:t>
            </w:r>
          </w:p>
        </w:tc>
        <w:tc>
          <w:tcPr>
            <w:tcW w:w="1185" w:type="pct"/>
            <w:shd w:val="clear" w:color="auto" w:fill="auto"/>
          </w:tcPr>
          <w:p w:rsidR="00A32C72" w:rsidRPr="00887BE7" w:rsidRDefault="00A32C72" w:rsidP="00EA7021">
            <w:pPr>
              <w:jc w:val="center"/>
              <w:rPr>
                <w:bCs/>
              </w:rPr>
            </w:pPr>
            <w:r w:rsidRPr="00887BE7">
              <w:rPr>
                <w:bCs/>
                <w:sz w:val="22"/>
                <w:szCs w:val="22"/>
              </w:rPr>
              <w:t>100</w:t>
            </w:r>
            <w:r w:rsidRPr="00887BE7">
              <w:rPr>
                <w:bCs/>
                <w:sz w:val="22"/>
                <w:szCs w:val="22"/>
              </w:rPr>
              <w:br/>
              <w:t>50.07.03.000.Т.000034.04.12 от 04.04.2012</w:t>
            </w:r>
          </w:p>
        </w:tc>
        <w:tc>
          <w:tcPr>
            <w:tcW w:w="1186" w:type="pct"/>
            <w:shd w:val="clear" w:color="auto" w:fill="auto"/>
          </w:tcPr>
          <w:p w:rsidR="00A32C72" w:rsidRPr="00FA139B" w:rsidRDefault="00A32C72" w:rsidP="00EA7021">
            <w:pPr>
              <w:jc w:val="center"/>
            </w:pPr>
            <w:r w:rsidRPr="00FA139B">
              <w:rPr>
                <w:sz w:val="22"/>
                <w:szCs w:val="22"/>
              </w:rPr>
              <w:t>Возможность организации СЗЗ имеется</w:t>
            </w:r>
          </w:p>
        </w:tc>
      </w:tr>
      <w:tr w:rsidR="00A32C72" w:rsidRPr="003E5F88" w:rsidTr="00EA7021">
        <w:trPr>
          <w:trHeight w:val="20"/>
        </w:trPr>
        <w:tc>
          <w:tcPr>
            <w:tcW w:w="209" w:type="pct"/>
            <w:shd w:val="clear" w:color="auto" w:fill="auto"/>
          </w:tcPr>
          <w:p w:rsidR="00A32C72" w:rsidRPr="000D5F38" w:rsidRDefault="00A32C72" w:rsidP="00EA7021">
            <w:pPr>
              <w:jc w:val="center"/>
            </w:pPr>
            <w:r>
              <w:t>40</w:t>
            </w:r>
          </w:p>
        </w:tc>
        <w:tc>
          <w:tcPr>
            <w:tcW w:w="1338" w:type="pct"/>
            <w:shd w:val="clear" w:color="auto" w:fill="auto"/>
          </w:tcPr>
          <w:p w:rsidR="00A32C72" w:rsidRPr="00E31724" w:rsidRDefault="00A32C72" w:rsidP="00EA7021">
            <w:r w:rsidRPr="00E31724">
              <w:rPr>
                <w:bCs/>
                <w:sz w:val="22"/>
                <w:szCs w:val="22"/>
              </w:rPr>
              <w:t>ООО "Промстройбыт-ТВ", ул. Котельническая, вл. 11</w:t>
            </w:r>
          </w:p>
        </w:tc>
        <w:tc>
          <w:tcPr>
            <w:tcW w:w="1082" w:type="pct"/>
            <w:shd w:val="clear" w:color="auto" w:fill="auto"/>
          </w:tcPr>
          <w:p w:rsidR="00A32C72" w:rsidRPr="00E31724" w:rsidRDefault="00A32C72" w:rsidP="00EA7021">
            <w:pPr>
              <w:jc w:val="both"/>
            </w:pPr>
            <w:r w:rsidRPr="00E31724">
              <w:rPr>
                <w:bCs/>
                <w:sz w:val="22"/>
                <w:szCs w:val="22"/>
              </w:rPr>
              <w:t>сдача в аренду мобильных санитарно-бытовых помещений (МСБП) и мобильных туалетных кабин (МТК), изготовление и ремонт МСБП, МТК, изготовление металлоконструкций для нужд строительства, мебели для МСБП, поддонов, деревянных настилов</w:t>
            </w:r>
          </w:p>
        </w:tc>
        <w:tc>
          <w:tcPr>
            <w:tcW w:w="1185" w:type="pct"/>
            <w:shd w:val="clear" w:color="auto" w:fill="auto"/>
          </w:tcPr>
          <w:p w:rsidR="00A32C72" w:rsidRPr="00E31724" w:rsidRDefault="00A32C72" w:rsidP="00EA7021">
            <w:pPr>
              <w:jc w:val="center"/>
              <w:rPr>
                <w:bCs/>
              </w:rPr>
            </w:pPr>
            <w:r w:rsidRPr="00E31724">
              <w:rPr>
                <w:bCs/>
                <w:sz w:val="22"/>
                <w:szCs w:val="22"/>
              </w:rPr>
              <w:t>100</w:t>
            </w:r>
            <w:r w:rsidRPr="00E31724">
              <w:rPr>
                <w:bCs/>
                <w:sz w:val="22"/>
                <w:szCs w:val="22"/>
              </w:rPr>
              <w:br/>
              <w:t>50.07.03.000.Т.000028.03.12 от 23.03.2012</w:t>
            </w:r>
          </w:p>
        </w:tc>
        <w:tc>
          <w:tcPr>
            <w:tcW w:w="1186" w:type="pct"/>
            <w:shd w:val="clear" w:color="auto" w:fill="auto"/>
          </w:tcPr>
          <w:p w:rsidR="00A32C72" w:rsidRPr="00FA139B" w:rsidRDefault="00A32C72" w:rsidP="00EA7021">
            <w:pPr>
              <w:jc w:val="center"/>
            </w:pPr>
            <w:r w:rsidRPr="00FA139B">
              <w:rPr>
                <w:bCs/>
                <w:sz w:val="22"/>
                <w:szCs w:val="22"/>
              </w:rPr>
              <w:t>Ближайшая жилая застройка находится на расстоянии 150 м к западу</w:t>
            </w:r>
          </w:p>
        </w:tc>
      </w:tr>
      <w:tr w:rsidR="00A32C72" w:rsidRPr="003E5F88" w:rsidTr="00EA7021">
        <w:trPr>
          <w:trHeight w:val="20"/>
        </w:trPr>
        <w:tc>
          <w:tcPr>
            <w:tcW w:w="209" w:type="pct"/>
            <w:shd w:val="clear" w:color="auto" w:fill="auto"/>
          </w:tcPr>
          <w:p w:rsidR="00A32C72" w:rsidRPr="000D5F38" w:rsidRDefault="00A32C72" w:rsidP="00EA7021">
            <w:pPr>
              <w:jc w:val="center"/>
            </w:pPr>
            <w:r>
              <w:t>41</w:t>
            </w:r>
          </w:p>
        </w:tc>
        <w:tc>
          <w:tcPr>
            <w:tcW w:w="1338" w:type="pct"/>
            <w:shd w:val="clear" w:color="auto" w:fill="auto"/>
          </w:tcPr>
          <w:p w:rsidR="00A32C72" w:rsidRPr="005F1D6E" w:rsidRDefault="00A32C72" w:rsidP="00EA7021">
            <w:r w:rsidRPr="005F1D6E">
              <w:rPr>
                <w:sz w:val="22"/>
                <w:szCs w:val="22"/>
              </w:rPr>
              <w:t>ОАО "Телекомнефтепродукт", Котельнический проезд, д. 19А</w:t>
            </w:r>
          </w:p>
        </w:tc>
        <w:tc>
          <w:tcPr>
            <w:tcW w:w="1082" w:type="pct"/>
            <w:shd w:val="clear" w:color="auto" w:fill="auto"/>
          </w:tcPr>
          <w:p w:rsidR="00A32C72" w:rsidRPr="005F1D6E" w:rsidRDefault="00A32C72" w:rsidP="00EA7021">
            <w:pPr>
              <w:jc w:val="both"/>
            </w:pPr>
            <w:r w:rsidRPr="005F1D6E">
              <w:rPr>
                <w:sz w:val="22"/>
                <w:szCs w:val="22"/>
              </w:rPr>
              <w:t>организация технологической связи для осуществления транспортировки по системе магистральных трубопроводов нефтепродуктов</w:t>
            </w:r>
          </w:p>
        </w:tc>
        <w:tc>
          <w:tcPr>
            <w:tcW w:w="1185" w:type="pct"/>
            <w:shd w:val="clear" w:color="auto" w:fill="auto"/>
          </w:tcPr>
          <w:p w:rsidR="00A32C72" w:rsidRPr="005F1D6E" w:rsidRDefault="00A32C72" w:rsidP="00EA7021">
            <w:pPr>
              <w:jc w:val="center"/>
              <w:rPr>
                <w:bCs/>
              </w:rPr>
            </w:pPr>
            <w:r w:rsidRPr="005F1D6E">
              <w:rPr>
                <w:bCs/>
                <w:sz w:val="22"/>
                <w:szCs w:val="22"/>
              </w:rPr>
              <w:t>50</w:t>
            </w:r>
            <w:r w:rsidRPr="005F1D6E">
              <w:rPr>
                <w:bCs/>
                <w:sz w:val="22"/>
                <w:szCs w:val="22"/>
              </w:rPr>
              <w:br/>
            </w:r>
            <w:r w:rsidRPr="00411BFD">
              <w:rPr>
                <w:bCs/>
                <w:sz w:val="22"/>
                <w:szCs w:val="22"/>
              </w:rPr>
              <w:t>50.07.03.000.Т.000052.07.17 от 13.07.2017</w:t>
            </w:r>
          </w:p>
        </w:tc>
        <w:tc>
          <w:tcPr>
            <w:tcW w:w="1186" w:type="pct"/>
            <w:shd w:val="clear" w:color="auto" w:fill="auto"/>
          </w:tcPr>
          <w:p w:rsidR="00A32C72" w:rsidRPr="00FA139B" w:rsidRDefault="00A32C72" w:rsidP="00EA7021">
            <w:pPr>
              <w:jc w:val="center"/>
            </w:pPr>
            <w:r w:rsidRPr="00FA139B">
              <w:rPr>
                <w:sz w:val="22"/>
                <w:szCs w:val="22"/>
              </w:rPr>
              <w:t>Расстояние до ближайшей жилой застройки г. Люберцы составляет 500 метров к северо-западу от территории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42</w:t>
            </w:r>
          </w:p>
        </w:tc>
        <w:tc>
          <w:tcPr>
            <w:tcW w:w="1338" w:type="pct"/>
            <w:shd w:val="clear" w:color="auto" w:fill="auto"/>
          </w:tcPr>
          <w:p w:rsidR="00A32C72" w:rsidRPr="00E169F3" w:rsidRDefault="00A32C72" w:rsidP="00EA7021">
            <w:r w:rsidRPr="00E169F3">
              <w:rPr>
                <w:bCs/>
                <w:sz w:val="22"/>
                <w:szCs w:val="22"/>
              </w:rPr>
              <w:t>ООО "СТС Трак Сервис", Котельнический проезд, д.23В</w:t>
            </w:r>
          </w:p>
        </w:tc>
        <w:tc>
          <w:tcPr>
            <w:tcW w:w="1082" w:type="pct"/>
            <w:shd w:val="clear" w:color="auto" w:fill="auto"/>
          </w:tcPr>
          <w:p w:rsidR="00A32C72" w:rsidRPr="00E169F3" w:rsidRDefault="00A32C72" w:rsidP="00EA7021">
            <w:pPr>
              <w:jc w:val="both"/>
            </w:pPr>
            <w:r w:rsidRPr="00E169F3">
              <w:rPr>
                <w:sz w:val="22"/>
                <w:szCs w:val="22"/>
              </w:rPr>
              <w:t>выполнение сервисных услуг по техническому обслуживанию и ремонту грузовых автомобилей марки IVECO</w:t>
            </w:r>
          </w:p>
        </w:tc>
        <w:tc>
          <w:tcPr>
            <w:tcW w:w="1185" w:type="pct"/>
            <w:shd w:val="clear" w:color="auto" w:fill="auto"/>
          </w:tcPr>
          <w:p w:rsidR="00A32C72" w:rsidRPr="00E169F3" w:rsidRDefault="00A32C72" w:rsidP="00EA7021">
            <w:pPr>
              <w:jc w:val="center"/>
              <w:rPr>
                <w:bCs/>
              </w:rPr>
            </w:pPr>
            <w:r w:rsidRPr="00E169F3">
              <w:rPr>
                <w:bCs/>
                <w:sz w:val="22"/>
                <w:szCs w:val="22"/>
              </w:rPr>
              <w:t>100</w:t>
            </w:r>
            <w:r w:rsidRPr="00E169F3">
              <w:rPr>
                <w:bCs/>
                <w:sz w:val="22"/>
                <w:szCs w:val="22"/>
              </w:rPr>
              <w:br/>
              <w:t>50.07.03.000.Т.000019.03.12 от 14.03.2012</w:t>
            </w:r>
          </w:p>
        </w:tc>
        <w:tc>
          <w:tcPr>
            <w:tcW w:w="1186" w:type="pct"/>
            <w:shd w:val="clear" w:color="auto" w:fill="auto"/>
          </w:tcPr>
          <w:p w:rsidR="00A32C72" w:rsidRPr="00FA139B" w:rsidRDefault="00A32C72" w:rsidP="00EA7021">
            <w:pPr>
              <w:jc w:val="center"/>
            </w:pPr>
            <w:r w:rsidRPr="00FA139B">
              <w:rPr>
                <w:sz w:val="22"/>
                <w:szCs w:val="22"/>
              </w:rPr>
              <w:t>Жилые дома расположены на расстоянии более 500 м к северо-востоку от границы предприятия</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43</w:t>
            </w:r>
          </w:p>
        </w:tc>
        <w:tc>
          <w:tcPr>
            <w:tcW w:w="1338" w:type="pct"/>
            <w:shd w:val="clear" w:color="auto" w:fill="auto"/>
          </w:tcPr>
          <w:p w:rsidR="00A32C72" w:rsidRPr="00B83230" w:rsidRDefault="00A32C72" w:rsidP="00EA7021">
            <w:r w:rsidRPr="00B83230">
              <w:rPr>
                <w:sz w:val="22"/>
                <w:szCs w:val="22"/>
              </w:rPr>
              <w:t>ООО "Компания "Люберецкое Транспортное аген</w:t>
            </w:r>
            <w:r>
              <w:rPr>
                <w:sz w:val="22"/>
                <w:szCs w:val="22"/>
              </w:rPr>
              <w:t>т</w:t>
            </w:r>
            <w:r w:rsidRPr="00B83230">
              <w:rPr>
                <w:sz w:val="22"/>
                <w:szCs w:val="22"/>
              </w:rPr>
              <w:t>ство", Котельнический проезд, д.27А (на территории ООО "Гранд А-Сервис" (промышленная зона))</w:t>
            </w:r>
          </w:p>
        </w:tc>
        <w:tc>
          <w:tcPr>
            <w:tcW w:w="1082" w:type="pct"/>
            <w:shd w:val="clear" w:color="auto" w:fill="auto"/>
          </w:tcPr>
          <w:p w:rsidR="00A32C72" w:rsidRPr="00B83230" w:rsidRDefault="00A32C72" w:rsidP="00EA7021">
            <w:pPr>
              <w:jc w:val="both"/>
            </w:pPr>
            <w:r w:rsidRPr="00B83230">
              <w:rPr>
                <w:sz w:val="22"/>
                <w:szCs w:val="22"/>
              </w:rPr>
              <w:t>пассажирски</w:t>
            </w:r>
            <w:r>
              <w:rPr>
                <w:sz w:val="22"/>
                <w:szCs w:val="22"/>
              </w:rPr>
              <w:t>е</w:t>
            </w:r>
            <w:r w:rsidRPr="00B83230">
              <w:rPr>
                <w:sz w:val="22"/>
                <w:szCs w:val="22"/>
              </w:rPr>
              <w:t xml:space="preserve"> перевозк</w:t>
            </w:r>
            <w:r>
              <w:rPr>
                <w:sz w:val="22"/>
                <w:szCs w:val="22"/>
              </w:rPr>
              <w:t>и</w:t>
            </w:r>
            <w:r w:rsidRPr="00B83230">
              <w:rPr>
                <w:sz w:val="22"/>
                <w:szCs w:val="22"/>
              </w:rPr>
              <w:t xml:space="preserve"> маршрутным автомобильным транспортом</w:t>
            </w:r>
          </w:p>
        </w:tc>
        <w:tc>
          <w:tcPr>
            <w:tcW w:w="1185" w:type="pct"/>
            <w:shd w:val="clear" w:color="auto" w:fill="auto"/>
          </w:tcPr>
          <w:p w:rsidR="00A32C72" w:rsidRPr="00B83230" w:rsidRDefault="00A32C72" w:rsidP="00EA7021">
            <w:pPr>
              <w:jc w:val="center"/>
              <w:rPr>
                <w:bCs/>
              </w:rPr>
            </w:pPr>
            <w:r w:rsidRPr="00B83230">
              <w:rPr>
                <w:bCs/>
                <w:sz w:val="22"/>
                <w:szCs w:val="22"/>
                <w:lang w:val="en-US"/>
              </w:rPr>
              <w:t>100</w:t>
            </w:r>
            <w:r w:rsidRPr="00B83230">
              <w:rPr>
                <w:bCs/>
                <w:sz w:val="22"/>
                <w:szCs w:val="22"/>
                <w:lang w:val="en-US"/>
              </w:rPr>
              <w:br/>
            </w:r>
            <w:r w:rsidRPr="00B83230">
              <w:rPr>
                <w:bCs/>
                <w:sz w:val="22"/>
                <w:szCs w:val="22"/>
              </w:rPr>
              <w:t>50.07.03.000.Т.000101.12.11 от 29.12.2011</w:t>
            </w:r>
          </w:p>
        </w:tc>
        <w:tc>
          <w:tcPr>
            <w:tcW w:w="1186" w:type="pct"/>
            <w:shd w:val="clear" w:color="auto" w:fill="auto"/>
          </w:tcPr>
          <w:p w:rsidR="00A32C72" w:rsidRPr="00FA139B" w:rsidRDefault="00A32C72" w:rsidP="00EA7021">
            <w:pPr>
              <w:jc w:val="center"/>
            </w:pPr>
            <w:r w:rsidRPr="00FA139B">
              <w:rPr>
                <w:sz w:val="22"/>
                <w:szCs w:val="22"/>
              </w:rPr>
              <w:t xml:space="preserve">Ближайшая жилая застройка находится на расстоянии 134 метров к юго-востоку </w:t>
            </w:r>
            <w:r>
              <w:rPr>
                <w:sz w:val="22"/>
                <w:szCs w:val="22"/>
              </w:rPr>
              <w:t>от границы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44</w:t>
            </w:r>
          </w:p>
        </w:tc>
        <w:tc>
          <w:tcPr>
            <w:tcW w:w="1338" w:type="pct"/>
            <w:shd w:val="clear" w:color="auto" w:fill="auto"/>
          </w:tcPr>
          <w:p w:rsidR="00A32C72" w:rsidRPr="00A060CB" w:rsidRDefault="00A32C72" w:rsidP="00EA7021">
            <w:r w:rsidRPr="00A060CB">
              <w:rPr>
                <w:bCs/>
                <w:sz w:val="22"/>
                <w:szCs w:val="22"/>
              </w:rPr>
              <w:t>ООО "СТАФФТРАНС 1" (аренда у ООО "КООПТРАНС"), Котельнический проезд, д. 9.</w:t>
            </w:r>
          </w:p>
        </w:tc>
        <w:tc>
          <w:tcPr>
            <w:tcW w:w="1082" w:type="pct"/>
            <w:shd w:val="clear" w:color="auto" w:fill="auto"/>
          </w:tcPr>
          <w:p w:rsidR="00A32C72" w:rsidRPr="00A060CB" w:rsidRDefault="00A32C72" w:rsidP="00EA7021">
            <w:pPr>
              <w:jc w:val="both"/>
            </w:pPr>
            <w:r w:rsidRPr="00A060CB">
              <w:rPr>
                <w:bCs/>
                <w:sz w:val="22"/>
                <w:szCs w:val="22"/>
              </w:rPr>
              <w:t>пассажирские перевозки маршрутным автомобильным транспортом</w:t>
            </w:r>
          </w:p>
        </w:tc>
        <w:tc>
          <w:tcPr>
            <w:tcW w:w="1185" w:type="pct"/>
            <w:shd w:val="clear" w:color="auto" w:fill="auto"/>
          </w:tcPr>
          <w:p w:rsidR="00A32C72" w:rsidRPr="00A060CB" w:rsidRDefault="00A32C72" w:rsidP="00EA7021">
            <w:pPr>
              <w:jc w:val="center"/>
              <w:rPr>
                <w:bCs/>
                <w:lang w:val="en-US"/>
              </w:rPr>
            </w:pPr>
            <w:r w:rsidRPr="00A060CB">
              <w:rPr>
                <w:bCs/>
                <w:sz w:val="22"/>
                <w:szCs w:val="22"/>
              </w:rPr>
              <w:t>100</w:t>
            </w:r>
            <w:r w:rsidRPr="00A060CB">
              <w:rPr>
                <w:bCs/>
                <w:sz w:val="22"/>
                <w:szCs w:val="22"/>
              </w:rPr>
              <w:br/>
              <w:t>50.07.03.000.Т.000098.12.11 от 28.12.2011</w:t>
            </w:r>
          </w:p>
        </w:tc>
        <w:tc>
          <w:tcPr>
            <w:tcW w:w="1186" w:type="pct"/>
            <w:shd w:val="clear" w:color="auto" w:fill="auto"/>
          </w:tcPr>
          <w:p w:rsidR="00A32C72" w:rsidRPr="00FA139B" w:rsidRDefault="00A32C72" w:rsidP="00EA7021">
            <w:pPr>
              <w:jc w:val="center"/>
            </w:pPr>
            <w:r w:rsidRPr="00FA139B">
              <w:rPr>
                <w:bCs/>
                <w:sz w:val="22"/>
                <w:szCs w:val="22"/>
              </w:rPr>
              <w:t>Ближайший жилой дом расположен на расстоянии 450 метров к северу от источников выбросов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45</w:t>
            </w:r>
          </w:p>
        </w:tc>
        <w:tc>
          <w:tcPr>
            <w:tcW w:w="1338" w:type="pct"/>
            <w:shd w:val="clear" w:color="auto" w:fill="auto"/>
          </w:tcPr>
          <w:p w:rsidR="00A32C72" w:rsidRPr="00A060CB" w:rsidRDefault="00A32C72" w:rsidP="00EA7021">
            <w:pPr>
              <w:rPr>
                <w:bCs/>
              </w:rPr>
            </w:pPr>
            <w:r w:rsidRPr="008329A1">
              <w:rPr>
                <w:bCs/>
                <w:sz w:val="22"/>
                <w:szCs w:val="22"/>
              </w:rPr>
              <w:t>ЗАО "МНПП "ЧОНЛИМА", ул.</w:t>
            </w:r>
            <w:r>
              <w:rPr>
                <w:bCs/>
                <w:sz w:val="22"/>
                <w:szCs w:val="22"/>
              </w:rPr>
              <w:t> </w:t>
            </w:r>
            <w:r w:rsidRPr="008329A1">
              <w:rPr>
                <w:bCs/>
                <w:sz w:val="22"/>
                <w:szCs w:val="22"/>
              </w:rPr>
              <w:t>Южная, д. 31-А</w:t>
            </w:r>
            <w:r>
              <w:rPr>
                <w:bCs/>
                <w:sz w:val="22"/>
                <w:szCs w:val="22"/>
              </w:rPr>
              <w:t xml:space="preserve"> (</w:t>
            </w:r>
            <w:r w:rsidRPr="00B83230">
              <w:rPr>
                <w:sz w:val="22"/>
                <w:szCs w:val="22"/>
              </w:rPr>
              <w:t>промышленная зона</w:t>
            </w:r>
            <w:r>
              <w:rPr>
                <w:bCs/>
                <w:sz w:val="22"/>
                <w:szCs w:val="22"/>
              </w:rPr>
              <w:t>)</w:t>
            </w:r>
          </w:p>
        </w:tc>
        <w:tc>
          <w:tcPr>
            <w:tcW w:w="1082" w:type="pct"/>
            <w:shd w:val="clear" w:color="auto" w:fill="auto"/>
          </w:tcPr>
          <w:p w:rsidR="00A32C72" w:rsidRPr="00A060CB" w:rsidRDefault="00A32C72" w:rsidP="00EA7021">
            <w:pPr>
              <w:jc w:val="both"/>
              <w:rPr>
                <w:bCs/>
              </w:rPr>
            </w:pPr>
            <w:r w:rsidRPr="008329A1">
              <w:rPr>
                <w:bCs/>
                <w:sz w:val="22"/>
                <w:szCs w:val="22"/>
              </w:rPr>
              <w:t>выпуск бурового оборудования, запасных частей к нему, а также капитальный ремонт компрессорного оборудования</w:t>
            </w:r>
          </w:p>
        </w:tc>
        <w:tc>
          <w:tcPr>
            <w:tcW w:w="1185" w:type="pct"/>
            <w:shd w:val="clear" w:color="auto" w:fill="auto"/>
          </w:tcPr>
          <w:p w:rsidR="00A32C72" w:rsidRPr="00D544C9" w:rsidRDefault="00A32C72" w:rsidP="00EA7021">
            <w:pPr>
              <w:jc w:val="center"/>
              <w:rPr>
                <w:bCs/>
              </w:rPr>
            </w:pPr>
            <w:r w:rsidRPr="00D544C9">
              <w:rPr>
                <w:bCs/>
                <w:sz w:val="22"/>
                <w:szCs w:val="22"/>
              </w:rPr>
              <w:t>100</w:t>
            </w:r>
            <w:r w:rsidRPr="00D544C9">
              <w:rPr>
                <w:bCs/>
                <w:sz w:val="22"/>
                <w:szCs w:val="22"/>
              </w:rPr>
              <w:br/>
              <w:t>50.07.03.000.Т.000096.12.11 от 27.12.2011</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расположена на расстоянии 170 м (ул. Мира) к северу от территории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46</w:t>
            </w:r>
          </w:p>
        </w:tc>
        <w:tc>
          <w:tcPr>
            <w:tcW w:w="1338" w:type="pct"/>
            <w:shd w:val="clear" w:color="auto" w:fill="auto"/>
          </w:tcPr>
          <w:p w:rsidR="00A32C72" w:rsidRPr="001C5617" w:rsidRDefault="00A32C72" w:rsidP="00EA7021">
            <w:pPr>
              <w:rPr>
                <w:bCs/>
              </w:rPr>
            </w:pPr>
            <w:r w:rsidRPr="001C5617">
              <w:rPr>
                <w:bCs/>
                <w:sz w:val="22"/>
                <w:szCs w:val="22"/>
              </w:rPr>
              <w:t>ЗАО "Завод энергооборудования", ул. Котельническая, д. 23</w:t>
            </w:r>
          </w:p>
        </w:tc>
        <w:tc>
          <w:tcPr>
            <w:tcW w:w="1082" w:type="pct"/>
            <w:shd w:val="clear" w:color="auto" w:fill="auto"/>
          </w:tcPr>
          <w:p w:rsidR="00A32C72" w:rsidRPr="001C5617" w:rsidRDefault="00A32C72" w:rsidP="00EA7021">
            <w:pPr>
              <w:jc w:val="both"/>
              <w:rPr>
                <w:bCs/>
              </w:rPr>
            </w:pPr>
            <w:r w:rsidRPr="001C5617">
              <w:rPr>
                <w:bCs/>
                <w:sz w:val="22"/>
                <w:szCs w:val="22"/>
              </w:rPr>
              <w:t>изготовление теплообменного и вентиляционного оборудования (паро- и водоподогревателей и клапанов воздушных утеплённых КВУ)</w:t>
            </w:r>
          </w:p>
        </w:tc>
        <w:tc>
          <w:tcPr>
            <w:tcW w:w="1185" w:type="pct"/>
            <w:shd w:val="clear" w:color="auto" w:fill="auto"/>
          </w:tcPr>
          <w:p w:rsidR="00A32C72" w:rsidRPr="001C5617" w:rsidRDefault="00A32C72" w:rsidP="00EA7021">
            <w:pPr>
              <w:jc w:val="center"/>
              <w:rPr>
                <w:bCs/>
              </w:rPr>
            </w:pPr>
            <w:r w:rsidRPr="001C5617">
              <w:rPr>
                <w:bCs/>
                <w:sz w:val="22"/>
                <w:szCs w:val="22"/>
              </w:rPr>
              <w:t>100</w:t>
            </w:r>
            <w:r w:rsidRPr="001C5617">
              <w:rPr>
                <w:bCs/>
                <w:sz w:val="22"/>
                <w:szCs w:val="22"/>
              </w:rPr>
              <w:br/>
              <w:t>50.07.03.000.Т.000066.10.11 от 17.10.2011</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расположена не северо-западе от территории предприятия, за улицей Смирновская, на расстоянии 110 м</w:t>
            </w:r>
          </w:p>
        </w:tc>
      </w:tr>
      <w:tr w:rsidR="00A32C72" w:rsidRPr="003E5F88" w:rsidTr="00EA7021">
        <w:trPr>
          <w:trHeight w:val="20"/>
        </w:trPr>
        <w:tc>
          <w:tcPr>
            <w:tcW w:w="209" w:type="pct"/>
            <w:shd w:val="clear" w:color="auto" w:fill="auto"/>
          </w:tcPr>
          <w:p w:rsidR="00A32C72" w:rsidRPr="000D5F38" w:rsidRDefault="00A32C72" w:rsidP="00EA7021">
            <w:pPr>
              <w:jc w:val="center"/>
            </w:pPr>
            <w:r>
              <w:t>47</w:t>
            </w:r>
          </w:p>
        </w:tc>
        <w:tc>
          <w:tcPr>
            <w:tcW w:w="1338" w:type="pct"/>
            <w:shd w:val="clear" w:color="auto" w:fill="auto"/>
          </w:tcPr>
          <w:p w:rsidR="00A32C72" w:rsidRPr="007011B7" w:rsidRDefault="00A32C72" w:rsidP="00EA7021">
            <w:pPr>
              <w:rPr>
                <w:bCs/>
              </w:rPr>
            </w:pPr>
            <w:r w:rsidRPr="007011B7">
              <w:rPr>
                <w:bCs/>
                <w:sz w:val="22"/>
                <w:szCs w:val="22"/>
              </w:rPr>
              <w:t>ООО "Омега Комп", Котельнический проезд, д. 14Б</w:t>
            </w:r>
          </w:p>
        </w:tc>
        <w:tc>
          <w:tcPr>
            <w:tcW w:w="1082" w:type="pct"/>
            <w:shd w:val="clear" w:color="auto" w:fill="auto"/>
          </w:tcPr>
          <w:p w:rsidR="00A32C72" w:rsidRPr="007011B7" w:rsidRDefault="00A32C72" w:rsidP="00EA7021">
            <w:pPr>
              <w:jc w:val="both"/>
              <w:rPr>
                <w:bCs/>
              </w:rPr>
            </w:pPr>
            <w:r w:rsidRPr="007011B7">
              <w:rPr>
                <w:bCs/>
                <w:sz w:val="22"/>
                <w:szCs w:val="22"/>
              </w:rPr>
              <w:t>предоставление в аренду помещения сторонним организациям</w:t>
            </w:r>
            <w:r>
              <w:rPr>
                <w:bCs/>
                <w:sz w:val="22"/>
                <w:szCs w:val="22"/>
              </w:rPr>
              <w:t xml:space="preserve"> (</w:t>
            </w:r>
            <w:r w:rsidRPr="002C2DE1">
              <w:rPr>
                <w:sz w:val="22"/>
                <w:szCs w:val="22"/>
              </w:rPr>
              <w:t>ремонт кузовной грузового иностранного автотранспорта</w:t>
            </w:r>
            <w:r>
              <w:rPr>
                <w:sz w:val="22"/>
                <w:szCs w:val="22"/>
              </w:rPr>
              <w:t xml:space="preserve">; </w:t>
            </w:r>
            <w:r w:rsidRPr="002C2DE1">
              <w:rPr>
                <w:sz w:val="22"/>
                <w:szCs w:val="22"/>
              </w:rPr>
              <w:t>складирование товаров народного потребления</w:t>
            </w:r>
            <w:r>
              <w:rPr>
                <w:sz w:val="22"/>
                <w:szCs w:val="22"/>
              </w:rPr>
              <w:t>)</w:t>
            </w:r>
          </w:p>
        </w:tc>
        <w:tc>
          <w:tcPr>
            <w:tcW w:w="1185" w:type="pct"/>
            <w:shd w:val="clear" w:color="auto" w:fill="auto"/>
          </w:tcPr>
          <w:p w:rsidR="00A32C72" w:rsidRPr="007011B7" w:rsidRDefault="00A32C72" w:rsidP="00EA7021">
            <w:pPr>
              <w:jc w:val="center"/>
              <w:rPr>
                <w:bCs/>
              </w:rPr>
            </w:pPr>
            <w:r w:rsidRPr="007011B7">
              <w:rPr>
                <w:bCs/>
                <w:sz w:val="22"/>
                <w:szCs w:val="22"/>
              </w:rPr>
              <w:t>100</w:t>
            </w:r>
            <w:r w:rsidRPr="007011B7">
              <w:rPr>
                <w:bCs/>
                <w:sz w:val="22"/>
                <w:szCs w:val="22"/>
              </w:rPr>
              <w:br/>
            </w:r>
            <w:r w:rsidRPr="002C2DE1">
              <w:rPr>
                <w:bCs/>
                <w:sz w:val="22"/>
                <w:szCs w:val="22"/>
              </w:rPr>
              <w:t>50.07.03.000.Т.000067.08.16 от 22.08.2016</w:t>
            </w:r>
          </w:p>
        </w:tc>
        <w:tc>
          <w:tcPr>
            <w:tcW w:w="1186" w:type="pct"/>
            <w:shd w:val="clear" w:color="auto" w:fill="auto"/>
          </w:tcPr>
          <w:p w:rsidR="00A32C72" w:rsidRPr="00D706C9" w:rsidRDefault="00A32C72" w:rsidP="00EA7021">
            <w:pPr>
              <w:jc w:val="center"/>
              <w:rPr>
                <w:bCs/>
                <w:sz w:val="22"/>
                <w:szCs w:val="22"/>
              </w:rPr>
            </w:pPr>
            <w:r w:rsidRPr="00D706C9">
              <w:rPr>
                <w:sz w:val="22"/>
                <w:szCs w:val="22"/>
              </w:rPr>
              <w:t>Ближайшая жилая застройка находится на расстоянии 448</w:t>
            </w:r>
            <w:r>
              <w:rPr>
                <w:sz w:val="22"/>
                <w:szCs w:val="22"/>
              </w:rPr>
              <w:t> </w:t>
            </w:r>
            <w:r w:rsidRPr="00D706C9">
              <w:rPr>
                <w:sz w:val="22"/>
                <w:szCs w:val="22"/>
              </w:rPr>
              <w:t>м к северо-западу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48</w:t>
            </w:r>
          </w:p>
        </w:tc>
        <w:tc>
          <w:tcPr>
            <w:tcW w:w="1338" w:type="pct"/>
            <w:shd w:val="clear" w:color="auto" w:fill="auto"/>
          </w:tcPr>
          <w:p w:rsidR="00A32C72" w:rsidRPr="00CD6772" w:rsidRDefault="00A32C72" w:rsidP="00EA7021">
            <w:pPr>
              <w:rPr>
                <w:bCs/>
              </w:rPr>
            </w:pPr>
            <w:r w:rsidRPr="00CD6772">
              <w:rPr>
                <w:bCs/>
                <w:sz w:val="22"/>
                <w:szCs w:val="22"/>
              </w:rPr>
              <w:t>ООО "Дорстройресурс" (аренда у ООО "ПрофРиэлт"), ул. Котельническая, д. 20</w:t>
            </w:r>
          </w:p>
        </w:tc>
        <w:tc>
          <w:tcPr>
            <w:tcW w:w="1082" w:type="pct"/>
            <w:shd w:val="clear" w:color="auto" w:fill="auto"/>
          </w:tcPr>
          <w:p w:rsidR="00A32C72" w:rsidRPr="00CD6772" w:rsidRDefault="00A32C72" w:rsidP="00EA7021">
            <w:pPr>
              <w:jc w:val="both"/>
              <w:rPr>
                <w:bCs/>
              </w:rPr>
            </w:pPr>
            <w:r w:rsidRPr="00CD6772">
              <w:rPr>
                <w:bCs/>
                <w:sz w:val="22"/>
                <w:szCs w:val="22"/>
              </w:rPr>
              <w:t>сдача в субаренду компаниям, занимающимися складской деятельностью</w:t>
            </w:r>
          </w:p>
        </w:tc>
        <w:tc>
          <w:tcPr>
            <w:tcW w:w="1185" w:type="pct"/>
            <w:shd w:val="clear" w:color="auto" w:fill="auto"/>
          </w:tcPr>
          <w:p w:rsidR="00A32C72" w:rsidRPr="00CD6772" w:rsidRDefault="00A32C72" w:rsidP="00EA7021">
            <w:pPr>
              <w:jc w:val="center"/>
              <w:rPr>
                <w:bCs/>
              </w:rPr>
            </w:pPr>
            <w:r w:rsidRPr="00CD6772">
              <w:rPr>
                <w:bCs/>
                <w:sz w:val="22"/>
                <w:szCs w:val="22"/>
              </w:rPr>
              <w:t>50</w:t>
            </w:r>
            <w:r w:rsidRPr="00CD6772">
              <w:rPr>
                <w:bCs/>
                <w:sz w:val="22"/>
                <w:szCs w:val="22"/>
              </w:rPr>
              <w:br/>
              <w:t>50.07.03.000.Т.000045.08.11 от 08.08.2011</w:t>
            </w:r>
          </w:p>
        </w:tc>
        <w:tc>
          <w:tcPr>
            <w:tcW w:w="1186" w:type="pct"/>
            <w:shd w:val="clear" w:color="auto" w:fill="auto"/>
          </w:tcPr>
          <w:p w:rsidR="00A32C72" w:rsidRPr="00FA139B" w:rsidRDefault="00A32C72" w:rsidP="00EA7021">
            <w:pPr>
              <w:jc w:val="center"/>
              <w:rPr>
                <w:bCs/>
              </w:rPr>
            </w:pPr>
            <w:r w:rsidRPr="00FA139B">
              <w:rPr>
                <w:bCs/>
                <w:sz w:val="22"/>
                <w:szCs w:val="22"/>
              </w:rPr>
              <w:t>Ближайшее расстояние до жилых домов 450 метров к востоку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49</w:t>
            </w:r>
          </w:p>
        </w:tc>
        <w:tc>
          <w:tcPr>
            <w:tcW w:w="1338" w:type="pct"/>
            <w:shd w:val="clear" w:color="auto" w:fill="auto"/>
          </w:tcPr>
          <w:p w:rsidR="00A32C72" w:rsidRPr="00D80FA0" w:rsidRDefault="00A32C72" w:rsidP="00EA7021">
            <w:pPr>
              <w:rPr>
                <w:bCs/>
              </w:rPr>
            </w:pPr>
            <w:r w:rsidRPr="00D80FA0">
              <w:rPr>
                <w:bCs/>
                <w:sz w:val="22"/>
                <w:szCs w:val="22"/>
              </w:rPr>
              <w:t>ООО "Завод полимерных материалов" (аренда у ОАО "СТОР"), ул.</w:t>
            </w:r>
            <w:r w:rsidRPr="00D80FA0">
              <w:rPr>
                <w:bCs/>
                <w:sz w:val="22"/>
                <w:szCs w:val="22"/>
                <w:lang w:val="en-US"/>
              </w:rPr>
              <w:t> </w:t>
            </w:r>
            <w:r w:rsidRPr="00D80FA0">
              <w:rPr>
                <w:bCs/>
                <w:sz w:val="22"/>
                <w:szCs w:val="22"/>
              </w:rPr>
              <w:t>Котельническая, д.</w:t>
            </w:r>
            <w:r w:rsidRPr="00D80FA0">
              <w:rPr>
                <w:bCs/>
                <w:sz w:val="22"/>
                <w:szCs w:val="22"/>
                <w:lang w:val="en-US"/>
              </w:rPr>
              <w:t> </w:t>
            </w:r>
            <w:r w:rsidRPr="00D80FA0">
              <w:rPr>
                <w:bCs/>
                <w:sz w:val="22"/>
                <w:szCs w:val="22"/>
              </w:rPr>
              <w:t>25</w:t>
            </w:r>
            <w:r w:rsidRPr="00D80FA0">
              <w:rPr>
                <w:bCs/>
                <w:sz w:val="22"/>
                <w:szCs w:val="22"/>
                <w:lang w:val="en-US"/>
              </w:rPr>
              <w:t> </w:t>
            </w:r>
            <w:r w:rsidRPr="00D80FA0">
              <w:rPr>
                <w:bCs/>
                <w:sz w:val="22"/>
                <w:szCs w:val="22"/>
              </w:rPr>
              <w:t>Б</w:t>
            </w:r>
          </w:p>
        </w:tc>
        <w:tc>
          <w:tcPr>
            <w:tcW w:w="1082" w:type="pct"/>
            <w:shd w:val="clear" w:color="auto" w:fill="auto"/>
          </w:tcPr>
          <w:p w:rsidR="00A32C72" w:rsidRPr="00D80FA0" w:rsidRDefault="00A32C72" w:rsidP="00EA7021">
            <w:r w:rsidRPr="00D80FA0">
              <w:rPr>
                <w:bCs/>
                <w:sz w:val="22"/>
                <w:szCs w:val="22"/>
              </w:rPr>
              <w:t>изготовление отражающей изоляции "Магнофлекс"</w:t>
            </w:r>
          </w:p>
        </w:tc>
        <w:tc>
          <w:tcPr>
            <w:tcW w:w="1185" w:type="pct"/>
            <w:shd w:val="clear" w:color="auto" w:fill="auto"/>
          </w:tcPr>
          <w:p w:rsidR="00A32C72" w:rsidRPr="00D80FA0" w:rsidRDefault="00A32C72" w:rsidP="00EA7021">
            <w:pPr>
              <w:jc w:val="center"/>
              <w:rPr>
                <w:bCs/>
              </w:rPr>
            </w:pPr>
            <w:r w:rsidRPr="00D80FA0">
              <w:rPr>
                <w:bCs/>
                <w:sz w:val="22"/>
                <w:szCs w:val="22"/>
              </w:rPr>
              <w:t>100</w:t>
            </w:r>
            <w:r w:rsidRPr="00D80FA0">
              <w:rPr>
                <w:bCs/>
                <w:sz w:val="22"/>
                <w:szCs w:val="22"/>
              </w:rPr>
              <w:br/>
              <w:t>50.07.03.000.Т.000085.04.10 от 01.04.2010</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109 метров к востоку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50</w:t>
            </w:r>
          </w:p>
        </w:tc>
        <w:tc>
          <w:tcPr>
            <w:tcW w:w="1338" w:type="pct"/>
            <w:shd w:val="clear" w:color="auto" w:fill="auto"/>
          </w:tcPr>
          <w:p w:rsidR="00A32C72" w:rsidRPr="00CA10C2" w:rsidRDefault="00A32C72" w:rsidP="00EA7021">
            <w:pPr>
              <w:rPr>
                <w:bCs/>
              </w:rPr>
            </w:pPr>
            <w:r w:rsidRPr="00CA10C2">
              <w:rPr>
                <w:bCs/>
                <w:sz w:val="22"/>
                <w:szCs w:val="22"/>
              </w:rPr>
              <w:t>ОАО "Люберецкий завод Монтажавтоматика", ул. Котельническая, д. 22</w:t>
            </w:r>
          </w:p>
        </w:tc>
        <w:tc>
          <w:tcPr>
            <w:tcW w:w="1082" w:type="pct"/>
            <w:shd w:val="clear" w:color="auto" w:fill="auto"/>
          </w:tcPr>
          <w:p w:rsidR="00A32C72" w:rsidRPr="00CA10C2" w:rsidRDefault="00A32C72" w:rsidP="00EA7021">
            <w:pPr>
              <w:tabs>
                <w:tab w:val="left" w:pos="895"/>
              </w:tabs>
              <w:jc w:val="both"/>
              <w:rPr>
                <w:bCs/>
              </w:rPr>
            </w:pPr>
            <w:r w:rsidRPr="00CA10C2">
              <w:rPr>
                <w:bCs/>
                <w:sz w:val="22"/>
                <w:szCs w:val="22"/>
              </w:rPr>
              <w:t>производство (сборка) энергетического оборудования (высоковольтных трансформаторов)</w:t>
            </w:r>
          </w:p>
        </w:tc>
        <w:tc>
          <w:tcPr>
            <w:tcW w:w="1185" w:type="pct"/>
            <w:shd w:val="clear" w:color="auto" w:fill="auto"/>
          </w:tcPr>
          <w:p w:rsidR="00A32C72" w:rsidRPr="00CA10C2" w:rsidRDefault="00A32C72" w:rsidP="00EA7021">
            <w:pPr>
              <w:jc w:val="center"/>
              <w:rPr>
                <w:bCs/>
              </w:rPr>
            </w:pPr>
            <w:r w:rsidRPr="00CA10C2">
              <w:rPr>
                <w:bCs/>
                <w:sz w:val="22"/>
                <w:szCs w:val="22"/>
              </w:rPr>
              <w:t>50</w:t>
            </w:r>
            <w:r w:rsidRPr="00CA10C2">
              <w:rPr>
                <w:bCs/>
                <w:sz w:val="22"/>
                <w:szCs w:val="22"/>
              </w:rPr>
              <w:br/>
              <w:t>50.07.03.000.Т.000416.12.09 от 25.12.2009</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81 метр к северо-западу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51</w:t>
            </w:r>
          </w:p>
        </w:tc>
        <w:tc>
          <w:tcPr>
            <w:tcW w:w="1338" w:type="pct"/>
            <w:shd w:val="clear" w:color="auto" w:fill="auto"/>
          </w:tcPr>
          <w:p w:rsidR="00A32C72" w:rsidRPr="00DD5AB7" w:rsidRDefault="00A32C72" w:rsidP="00EA7021">
            <w:pPr>
              <w:rPr>
                <w:bCs/>
              </w:rPr>
            </w:pPr>
            <w:r w:rsidRPr="00DD5AB7">
              <w:rPr>
                <w:bCs/>
                <w:sz w:val="22"/>
                <w:szCs w:val="22"/>
              </w:rPr>
              <w:t>ООО "Цемент ПрОМ" (аренда у ЗАО "Люберецкое РСП"), Котельнический проезд, д. 1</w:t>
            </w:r>
          </w:p>
        </w:tc>
        <w:tc>
          <w:tcPr>
            <w:tcW w:w="1082" w:type="pct"/>
            <w:shd w:val="clear" w:color="auto" w:fill="auto"/>
          </w:tcPr>
          <w:p w:rsidR="00A32C72" w:rsidRPr="00DD5AB7" w:rsidRDefault="00A32C72" w:rsidP="00EA7021">
            <w:pPr>
              <w:tabs>
                <w:tab w:val="left" w:pos="895"/>
              </w:tabs>
              <w:jc w:val="both"/>
              <w:rPr>
                <w:bCs/>
              </w:rPr>
            </w:pPr>
            <w:r w:rsidRPr="00DD5AB7">
              <w:rPr>
                <w:bCs/>
                <w:sz w:val="22"/>
                <w:szCs w:val="22"/>
              </w:rPr>
              <w:t>фасовка сухих цементно-песчаных смесей</w:t>
            </w:r>
          </w:p>
        </w:tc>
        <w:tc>
          <w:tcPr>
            <w:tcW w:w="1185" w:type="pct"/>
            <w:shd w:val="clear" w:color="auto" w:fill="auto"/>
          </w:tcPr>
          <w:p w:rsidR="00A32C72" w:rsidRPr="00DD5AB7" w:rsidRDefault="00A32C72" w:rsidP="00EA7021">
            <w:pPr>
              <w:jc w:val="center"/>
              <w:rPr>
                <w:bCs/>
              </w:rPr>
            </w:pPr>
            <w:r w:rsidRPr="00DD5AB7">
              <w:rPr>
                <w:bCs/>
                <w:sz w:val="22"/>
                <w:szCs w:val="22"/>
              </w:rPr>
              <w:t>300</w:t>
            </w:r>
            <w:r w:rsidRPr="00DD5AB7">
              <w:rPr>
                <w:bCs/>
                <w:sz w:val="22"/>
                <w:szCs w:val="22"/>
              </w:rPr>
              <w:br/>
              <w:t>50.07.03.000.Т.000245.08.09 от 13.08.2009</w:t>
            </w:r>
          </w:p>
        </w:tc>
        <w:tc>
          <w:tcPr>
            <w:tcW w:w="1186" w:type="pct"/>
            <w:shd w:val="clear" w:color="auto" w:fill="auto"/>
          </w:tcPr>
          <w:p w:rsidR="00A32C72" w:rsidRPr="00FA139B" w:rsidRDefault="00A32C72" w:rsidP="00EA7021">
            <w:pPr>
              <w:jc w:val="center"/>
            </w:pPr>
            <w:r w:rsidRPr="00FA139B">
              <w:rPr>
                <w:bCs/>
                <w:sz w:val="22"/>
                <w:szCs w:val="22"/>
              </w:rPr>
              <w:t>Ближайшая жилая застройка находится в 400 метрах на востоке от промплощадки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52</w:t>
            </w:r>
          </w:p>
        </w:tc>
        <w:tc>
          <w:tcPr>
            <w:tcW w:w="1338" w:type="pct"/>
            <w:shd w:val="clear" w:color="auto" w:fill="E5B8B7"/>
          </w:tcPr>
          <w:p w:rsidR="00A32C72" w:rsidRPr="00BC0D37" w:rsidRDefault="00A32C72" w:rsidP="00EA7021">
            <w:r w:rsidRPr="00BC0D37">
              <w:rPr>
                <w:bCs/>
                <w:sz w:val="22"/>
                <w:szCs w:val="22"/>
              </w:rPr>
              <w:t>ООО "Армада", ул. Мира, д. 8 Б</w:t>
            </w:r>
          </w:p>
        </w:tc>
        <w:tc>
          <w:tcPr>
            <w:tcW w:w="1082" w:type="pct"/>
            <w:shd w:val="clear" w:color="auto" w:fill="E5B8B7"/>
          </w:tcPr>
          <w:p w:rsidR="00A32C72" w:rsidRPr="00BC0D37" w:rsidRDefault="00A32C72" w:rsidP="00EA7021">
            <w:pPr>
              <w:jc w:val="both"/>
            </w:pPr>
            <w:r w:rsidRPr="00BC0D37">
              <w:rPr>
                <w:bCs/>
                <w:sz w:val="22"/>
                <w:szCs w:val="22"/>
              </w:rPr>
              <w:t>оптовая торговля автомобильными деталями, узлами и принадлежностями, деятельность грузового автотранспорта, продажа оргтехники</w:t>
            </w:r>
          </w:p>
        </w:tc>
        <w:tc>
          <w:tcPr>
            <w:tcW w:w="1185" w:type="pct"/>
            <w:shd w:val="clear" w:color="auto" w:fill="E5B8B7"/>
          </w:tcPr>
          <w:p w:rsidR="00A32C72" w:rsidRPr="00BC0D37" w:rsidRDefault="00A32C72" w:rsidP="00EA7021">
            <w:pPr>
              <w:jc w:val="center"/>
              <w:rPr>
                <w:bCs/>
              </w:rPr>
            </w:pPr>
            <w:r w:rsidRPr="00BC0D37">
              <w:rPr>
                <w:bCs/>
                <w:sz w:val="22"/>
                <w:szCs w:val="22"/>
              </w:rPr>
              <w:t>50</w:t>
            </w:r>
            <w:r w:rsidRPr="00BC0D37">
              <w:rPr>
                <w:bCs/>
                <w:sz w:val="22"/>
                <w:szCs w:val="22"/>
              </w:rPr>
              <w:br/>
              <w:t>50.07.03.000.Т.000117.12.12 от 14.12.2012</w:t>
            </w:r>
          </w:p>
        </w:tc>
        <w:tc>
          <w:tcPr>
            <w:tcW w:w="1186" w:type="pct"/>
            <w:shd w:val="clear" w:color="auto" w:fill="E5B8B7"/>
          </w:tcPr>
          <w:p w:rsidR="00A32C72" w:rsidRPr="00FA139B" w:rsidRDefault="00A32C72" w:rsidP="00EA7021">
            <w:pPr>
              <w:jc w:val="center"/>
            </w:pPr>
            <w:r w:rsidRPr="00FA139B">
              <w:rPr>
                <w:bCs/>
                <w:sz w:val="22"/>
                <w:szCs w:val="22"/>
              </w:rPr>
              <w:t>Ближайший жилой дом расположен в 40 м к северо-востоку от промплощадки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53</w:t>
            </w:r>
          </w:p>
        </w:tc>
        <w:tc>
          <w:tcPr>
            <w:tcW w:w="1338" w:type="pct"/>
            <w:shd w:val="clear" w:color="auto" w:fill="auto"/>
          </w:tcPr>
          <w:p w:rsidR="00A32C72" w:rsidRPr="007D4DFE" w:rsidRDefault="00A32C72" w:rsidP="00EA7021">
            <w:r w:rsidRPr="009C201B">
              <w:rPr>
                <w:sz w:val="22"/>
                <w:szCs w:val="22"/>
              </w:rPr>
              <w:t>ООО "Кондитерское предприятие "ПОЛЕТ"</w:t>
            </w:r>
            <w:r>
              <w:rPr>
                <w:sz w:val="22"/>
                <w:szCs w:val="22"/>
              </w:rPr>
              <w:t xml:space="preserve">, </w:t>
            </w:r>
            <w:r w:rsidRPr="009C201B">
              <w:rPr>
                <w:sz w:val="22"/>
                <w:szCs w:val="22"/>
              </w:rPr>
              <w:t>ул. Шоссейная, д.42/1</w:t>
            </w:r>
          </w:p>
        </w:tc>
        <w:tc>
          <w:tcPr>
            <w:tcW w:w="1082" w:type="pct"/>
            <w:shd w:val="clear" w:color="auto" w:fill="auto"/>
          </w:tcPr>
          <w:p w:rsidR="00A32C72" w:rsidRPr="000D5F38" w:rsidRDefault="00A32C72" w:rsidP="00EA7021">
            <w:r w:rsidRPr="009C201B">
              <w:rPr>
                <w:sz w:val="22"/>
                <w:szCs w:val="22"/>
              </w:rPr>
              <w:t>производство в различном ассортименте печенья и пряников</w:t>
            </w:r>
          </w:p>
        </w:tc>
        <w:tc>
          <w:tcPr>
            <w:tcW w:w="1185" w:type="pct"/>
            <w:shd w:val="clear" w:color="auto" w:fill="auto"/>
          </w:tcPr>
          <w:p w:rsidR="00A32C72" w:rsidRPr="009C0587" w:rsidRDefault="00A32C72" w:rsidP="00EA7021">
            <w:pPr>
              <w:jc w:val="center"/>
            </w:pPr>
            <w:r w:rsidRPr="009C0587">
              <w:rPr>
                <w:sz w:val="22"/>
                <w:szCs w:val="22"/>
              </w:rPr>
              <w:t>100</w:t>
            </w:r>
            <w:r w:rsidRPr="009C0587">
              <w:rPr>
                <w:sz w:val="22"/>
                <w:szCs w:val="22"/>
              </w:rPr>
              <w:br/>
            </w:r>
            <w:r w:rsidRPr="00411BFD">
              <w:rPr>
                <w:sz w:val="22"/>
                <w:szCs w:val="22"/>
              </w:rPr>
              <w:t>50.07.03.000.Т.000054.07.17 от 20.07.2017</w:t>
            </w:r>
          </w:p>
        </w:tc>
        <w:tc>
          <w:tcPr>
            <w:tcW w:w="1186" w:type="pct"/>
            <w:shd w:val="clear" w:color="auto" w:fill="auto"/>
          </w:tcPr>
          <w:p w:rsidR="00A32C72" w:rsidRPr="00FA139B" w:rsidRDefault="00A32C72" w:rsidP="00EA7021">
            <w:pPr>
              <w:jc w:val="center"/>
              <w:rPr>
                <w:shd w:val="clear" w:color="auto" w:fill="FFFFFF"/>
              </w:rPr>
            </w:pPr>
            <w:r w:rsidRPr="00FA139B">
              <w:rPr>
                <w:sz w:val="22"/>
                <w:szCs w:val="22"/>
              </w:rPr>
              <w:t>До ближайшей жилой застройки 108 метров от границ предприятия к востоку</w:t>
            </w:r>
          </w:p>
        </w:tc>
      </w:tr>
      <w:tr w:rsidR="00A32C72" w:rsidRPr="003E5F88" w:rsidTr="00EA7021">
        <w:trPr>
          <w:trHeight w:val="20"/>
        </w:trPr>
        <w:tc>
          <w:tcPr>
            <w:tcW w:w="209" w:type="pct"/>
            <w:shd w:val="clear" w:color="auto" w:fill="E5B8B7"/>
          </w:tcPr>
          <w:p w:rsidR="00A32C72" w:rsidRPr="000D5F38" w:rsidRDefault="00A32C72" w:rsidP="00EA7021">
            <w:pPr>
              <w:jc w:val="center"/>
            </w:pPr>
            <w:r>
              <w:t>54</w:t>
            </w:r>
          </w:p>
        </w:tc>
        <w:tc>
          <w:tcPr>
            <w:tcW w:w="1338" w:type="pct"/>
            <w:shd w:val="clear" w:color="auto" w:fill="E5B8B7"/>
          </w:tcPr>
          <w:p w:rsidR="00A32C72" w:rsidRPr="00B9498E" w:rsidRDefault="00A32C72" w:rsidP="00EA7021">
            <w:r w:rsidRPr="00B9498E">
              <w:rPr>
                <w:sz w:val="22"/>
                <w:szCs w:val="22"/>
              </w:rPr>
              <w:t>ООО "КГ-Энергосервис"</w:t>
            </w:r>
            <w:r>
              <w:rPr>
                <w:sz w:val="22"/>
                <w:szCs w:val="22"/>
              </w:rPr>
              <w:t xml:space="preserve">, </w:t>
            </w:r>
            <w:r w:rsidRPr="00B9498E">
              <w:rPr>
                <w:sz w:val="22"/>
                <w:szCs w:val="22"/>
              </w:rPr>
              <w:t>ул.</w:t>
            </w:r>
            <w:r>
              <w:rPr>
                <w:sz w:val="22"/>
                <w:szCs w:val="22"/>
              </w:rPr>
              <w:t> </w:t>
            </w:r>
            <w:r w:rsidRPr="00B9498E">
              <w:rPr>
                <w:sz w:val="22"/>
                <w:szCs w:val="22"/>
              </w:rPr>
              <w:t>Шоссейная, д. 2</w:t>
            </w:r>
          </w:p>
        </w:tc>
        <w:tc>
          <w:tcPr>
            <w:tcW w:w="1082" w:type="pct"/>
            <w:shd w:val="clear" w:color="auto" w:fill="E5B8B7"/>
          </w:tcPr>
          <w:p w:rsidR="00A32C72" w:rsidRPr="00B9498E" w:rsidRDefault="00A32C72" w:rsidP="00EA7021">
            <w:r w:rsidRPr="00B9498E">
              <w:rPr>
                <w:sz w:val="22"/>
                <w:szCs w:val="22"/>
              </w:rPr>
              <w:t>сдача в аренду нежилых помещений под розничную торговлю продовольственными и промышленными товарами</w:t>
            </w:r>
          </w:p>
        </w:tc>
        <w:tc>
          <w:tcPr>
            <w:tcW w:w="1185" w:type="pct"/>
            <w:shd w:val="clear" w:color="auto" w:fill="E5B8B7"/>
          </w:tcPr>
          <w:p w:rsidR="00A32C72" w:rsidRPr="009C0587" w:rsidRDefault="00A32C72" w:rsidP="00EA7021">
            <w:pPr>
              <w:jc w:val="center"/>
              <w:rPr>
                <w:bCs/>
              </w:rPr>
            </w:pPr>
            <w:r w:rsidRPr="009C0587">
              <w:rPr>
                <w:bCs/>
                <w:sz w:val="22"/>
                <w:szCs w:val="22"/>
              </w:rPr>
              <w:t>50</w:t>
            </w:r>
            <w:r w:rsidRPr="009C0587">
              <w:rPr>
                <w:bCs/>
                <w:sz w:val="22"/>
                <w:szCs w:val="22"/>
              </w:rPr>
              <w:br/>
              <w:t>50.07.03.000.Т.000011.03.14 от 12.03.2014</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расположена на расстоянии 30 метров к северу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55</w:t>
            </w:r>
          </w:p>
        </w:tc>
        <w:tc>
          <w:tcPr>
            <w:tcW w:w="1338" w:type="pct"/>
            <w:shd w:val="clear" w:color="auto" w:fill="auto"/>
          </w:tcPr>
          <w:p w:rsidR="00A32C72" w:rsidRPr="000D5F38" w:rsidRDefault="00A32C72" w:rsidP="00EA7021">
            <w:r>
              <w:rPr>
                <w:bCs/>
                <w:sz w:val="22"/>
                <w:szCs w:val="22"/>
              </w:rPr>
              <w:t>П</w:t>
            </w:r>
            <w:r w:rsidRPr="009C201B">
              <w:rPr>
                <w:bCs/>
                <w:sz w:val="22"/>
                <w:szCs w:val="22"/>
              </w:rPr>
              <w:t>роизводственная база специализированного мостового треста "Спецмостотрест" филиала АО "РЖДстрой"</w:t>
            </w:r>
            <w:r>
              <w:rPr>
                <w:bCs/>
                <w:sz w:val="22"/>
                <w:szCs w:val="22"/>
              </w:rPr>
              <w:t xml:space="preserve">, </w:t>
            </w:r>
            <w:r w:rsidRPr="009C201B">
              <w:rPr>
                <w:bCs/>
                <w:sz w:val="22"/>
                <w:szCs w:val="22"/>
              </w:rPr>
              <w:t>ул. Транспортная, д.4</w:t>
            </w:r>
          </w:p>
        </w:tc>
        <w:tc>
          <w:tcPr>
            <w:tcW w:w="1082" w:type="pct"/>
            <w:shd w:val="clear" w:color="auto" w:fill="auto"/>
          </w:tcPr>
          <w:p w:rsidR="00A32C72" w:rsidRPr="000D5F38" w:rsidRDefault="00A32C72" w:rsidP="00EA7021">
            <w:r w:rsidRPr="009C201B">
              <w:rPr>
                <w:bCs/>
                <w:sz w:val="22"/>
                <w:szCs w:val="22"/>
              </w:rPr>
              <w:t>хранение и проведение технического осмотра, ремонта автотранспорта, находящего на балансе предприятия</w:t>
            </w:r>
          </w:p>
        </w:tc>
        <w:tc>
          <w:tcPr>
            <w:tcW w:w="1185" w:type="pct"/>
            <w:shd w:val="clear" w:color="auto" w:fill="auto"/>
          </w:tcPr>
          <w:p w:rsidR="00A32C72" w:rsidRPr="009C0587" w:rsidRDefault="00A32C72" w:rsidP="00EA7021">
            <w:pPr>
              <w:jc w:val="center"/>
            </w:pPr>
            <w:r w:rsidRPr="009C0587">
              <w:rPr>
                <w:bCs/>
                <w:sz w:val="22"/>
                <w:szCs w:val="22"/>
              </w:rPr>
              <w:t>100</w:t>
            </w:r>
            <w:r w:rsidRPr="009C0587">
              <w:rPr>
                <w:bCs/>
                <w:sz w:val="22"/>
                <w:szCs w:val="22"/>
              </w:rPr>
              <w:br/>
              <w:t>50.07.03.000.Т.000083.11.15 от 25.11.2015</w:t>
            </w:r>
          </w:p>
        </w:tc>
        <w:tc>
          <w:tcPr>
            <w:tcW w:w="1186" w:type="pct"/>
            <w:shd w:val="clear" w:color="auto" w:fill="auto"/>
          </w:tcPr>
          <w:p w:rsidR="00A32C72" w:rsidRPr="00FA139B" w:rsidRDefault="00A32C72" w:rsidP="00EA7021">
            <w:pPr>
              <w:jc w:val="center"/>
              <w:rPr>
                <w:rFonts w:ascii="Times" w:hAnsi="Times" w:cs="Times"/>
                <w:bCs/>
              </w:rPr>
            </w:pPr>
            <w:r w:rsidRPr="00FA139B">
              <w:rPr>
                <w:sz w:val="22"/>
                <w:szCs w:val="22"/>
              </w:rPr>
              <w:t xml:space="preserve">До ближайшей жилой застройки более 100 метров </w:t>
            </w:r>
          </w:p>
        </w:tc>
      </w:tr>
      <w:tr w:rsidR="00A32C72" w:rsidRPr="003E5F88" w:rsidTr="00EA7021">
        <w:trPr>
          <w:trHeight w:val="20"/>
        </w:trPr>
        <w:tc>
          <w:tcPr>
            <w:tcW w:w="209" w:type="pct"/>
            <w:shd w:val="clear" w:color="auto" w:fill="auto"/>
          </w:tcPr>
          <w:p w:rsidR="00A32C72" w:rsidRPr="000D5F38" w:rsidRDefault="00A32C72" w:rsidP="00EA7021">
            <w:pPr>
              <w:jc w:val="center"/>
            </w:pPr>
            <w:r>
              <w:t>56</w:t>
            </w:r>
          </w:p>
        </w:tc>
        <w:tc>
          <w:tcPr>
            <w:tcW w:w="1338" w:type="pct"/>
            <w:shd w:val="clear" w:color="auto" w:fill="auto"/>
          </w:tcPr>
          <w:p w:rsidR="00A32C72" w:rsidRPr="0015609D" w:rsidRDefault="00A32C72" w:rsidP="00EA7021">
            <w:pPr>
              <w:spacing w:before="100" w:beforeAutospacing="1" w:after="100" w:afterAutospacing="1"/>
            </w:pPr>
            <w:r w:rsidRPr="0015609D">
              <w:rPr>
                <w:sz w:val="22"/>
                <w:szCs w:val="22"/>
              </w:rPr>
              <w:t xml:space="preserve">ООО "Объединение Центростройкомплект", </w:t>
            </w:r>
            <w:r w:rsidRPr="0015609D">
              <w:rPr>
                <w:bCs/>
                <w:sz w:val="22"/>
                <w:szCs w:val="22"/>
              </w:rPr>
              <w:t>ул.</w:t>
            </w:r>
            <w:r>
              <w:rPr>
                <w:bCs/>
                <w:sz w:val="22"/>
                <w:szCs w:val="22"/>
              </w:rPr>
              <w:t> </w:t>
            </w:r>
            <w:r w:rsidRPr="0015609D">
              <w:rPr>
                <w:bCs/>
                <w:sz w:val="22"/>
                <w:szCs w:val="22"/>
              </w:rPr>
              <w:t>Транспортная, д. 1</w:t>
            </w:r>
          </w:p>
        </w:tc>
        <w:tc>
          <w:tcPr>
            <w:tcW w:w="1082" w:type="pct"/>
            <w:shd w:val="clear" w:color="auto" w:fill="auto"/>
          </w:tcPr>
          <w:p w:rsidR="00A32C72" w:rsidRPr="00B9498E" w:rsidRDefault="00A32C72" w:rsidP="00EA7021">
            <w:r w:rsidRPr="00B9498E">
              <w:rPr>
                <w:sz w:val="22"/>
                <w:szCs w:val="22"/>
              </w:rPr>
              <w:t>сдача помещений в аренду под офисную и складскую деятельность</w:t>
            </w:r>
            <w:r>
              <w:rPr>
                <w:sz w:val="22"/>
                <w:szCs w:val="22"/>
              </w:rPr>
              <w:t xml:space="preserve"> </w:t>
            </w:r>
          </w:p>
        </w:tc>
        <w:tc>
          <w:tcPr>
            <w:tcW w:w="1185" w:type="pct"/>
            <w:shd w:val="clear" w:color="auto" w:fill="auto"/>
          </w:tcPr>
          <w:p w:rsidR="00A32C72" w:rsidRPr="009C0587" w:rsidRDefault="00A32C72" w:rsidP="00EA7021">
            <w:pPr>
              <w:tabs>
                <w:tab w:val="left" w:pos="2472"/>
              </w:tabs>
              <w:jc w:val="center"/>
              <w:rPr>
                <w:bCs/>
              </w:rPr>
            </w:pPr>
            <w:r w:rsidRPr="009C0587">
              <w:rPr>
                <w:bCs/>
                <w:sz w:val="22"/>
                <w:szCs w:val="22"/>
              </w:rPr>
              <w:t>50</w:t>
            </w:r>
            <w:r w:rsidRPr="009C0587">
              <w:rPr>
                <w:bCs/>
                <w:sz w:val="22"/>
                <w:szCs w:val="22"/>
              </w:rPr>
              <w:br/>
              <w:t>50.07.03.000.Т.000040.06.15 от 08.06.2015</w:t>
            </w:r>
          </w:p>
        </w:tc>
        <w:tc>
          <w:tcPr>
            <w:tcW w:w="1186" w:type="pct"/>
            <w:shd w:val="clear" w:color="auto" w:fill="auto"/>
          </w:tcPr>
          <w:p w:rsidR="00A32C72" w:rsidRPr="00FA139B" w:rsidRDefault="00A32C72" w:rsidP="00EA7021">
            <w:pPr>
              <w:jc w:val="center"/>
            </w:pPr>
            <w:r w:rsidRPr="00FA139B">
              <w:rPr>
                <w:sz w:val="22"/>
                <w:szCs w:val="22"/>
              </w:rPr>
              <w:t>До ближайшей жилой застройки более 50 метров</w:t>
            </w:r>
          </w:p>
        </w:tc>
      </w:tr>
      <w:tr w:rsidR="00A32C72" w:rsidRPr="003E5F88" w:rsidTr="00EA7021">
        <w:trPr>
          <w:trHeight w:val="20"/>
        </w:trPr>
        <w:tc>
          <w:tcPr>
            <w:tcW w:w="209" w:type="pct"/>
            <w:shd w:val="clear" w:color="auto" w:fill="auto"/>
          </w:tcPr>
          <w:p w:rsidR="00A32C72" w:rsidRPr="000D5F38" w:rsidRDefault="00A32C72" w:rsidP="00EA7021">
            <w:pPr>
              <w:jc w:val="center"/>
            </w:pPr>
            <w:r>
              <w:t>57</w:t>
            </w:r>
          </w:p>
        </w:tc>
        <w:tc>
          <w:tcPr>
            <w:tcW w:w="1338" w:type="pct"/>
            <w:shd w:val="clear" w:color="auto" w:fill="auto"/>
          </w:tcPr>
          <w:p w:rsidR="00A32C72" w:rsidRPr="00B9498E" w:rsidRDefault="00A32C72" w:rsidP="00EA7021">
            <w:r w:rsidRPr="00B9498E">
              <w:rPr>
                <w:sz w:val="22"/>
                <w:szCs w:val="22"/>
              </w:rPr>
              <w:t>ООО "АЛС-Терминал", ул.</w:t>
            </w:r>
            <w:r>
              <w:rPr>
                <w:sz w:val="22"/>
                <w:szCs w:val="22"/>
              </w:rPr>
              <w:t> </w:t>
            </w:r>
            <w:r w:rsidRPr="00B9498E">
              <w:rPr>
                <w:sz w:val="22"/>
                <w:szCs w:val="22"/>
              </w:rPr>
              <w:t>Транспортная, д.5</w:t>
            </w:r>
          </w:p>
        </w:tc>
        <w:tc>
          <w:tcPr>
            <w:tcW w:w="1082" w:type="pct"/>
            <w:shd w:val="clear" w:color="auto" w:fill="auto"/>
          </w:tcPr>
          <w:p w:rsidR="00A32C72" w:rsidRPr="00B9498E" w:rsidRDefault="00A32C72" w:rsidP="00EA7021">
            <w:r w:rsidRPr="00B9498E">
              <w:rPr>
                <w:sz w:val="22"/>
                <w:szCs w:val="22"/>
              </w:rPr>
              <w:t>предоставление административных и производственных помещений в аренду, обслуживание зданий и сооружений</w:t>
            </w:r>
          </w:p>
        </w:tc>
        <w:tc>
          <w:tcPr>
            <w:tcW w:w="1185" w:type="pct"/>
            <w:shd w:val="clear" w:color="auto" w:fill="auto"/>
          </w:tcPr>
          <w:p w:rsidR="00A32C72" w:rsidRPr="009C0587" w:rsidRDefault="00A32C72" w:rsidP="00EA7021">
            <w:pPr>
              <w:jc w:val="center"/>
              <w:rPr>
                <w:bCs/>
              </w:rPr>
            </w:pPr>
            <w:r w:rsidRPr="009C0587">
              <w:rPr>
                <w:bCs/>
                <w:sz w:val="22"/>
                <w:szCs w:val="22"/>
              </w:rPr>
              <w:t>50</w:t>
            </w:r>
            <w:r w:rsidRPr="009C0587">
              <w:rPr>
                <w:bCs/>
                <w:sz w:val="22"/>
                <w:szCs w:val="22"/>
              </w:rPr>
              <w:br/>
              <w:t>50.07.03.000.Т.000113.12.14 от 22.12.2014</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находится на расстоянии 300 метров</w:t>
            </w:r>
          </w:p>
        </w:tc>
      </w:tr>
      <w:tr w:rsidR="00A32C72" w:rsidRPr="003E5F88" w:rsidTr="00EA7021">
        <w:trPr>
          <w:trHeight w:val="20"/>
        </w:trPr>
        <w:tc>
          <w:tcPr>
            <w:tcW w:w="209" w:type="pct"/>
            <w:shd w:val="clear" w:color="auto" w:fill="auto"/>
          </w:tcPr>
          <w:p w:rsidR="00A32C72" w:rsidRPr="000D5F38" w:rsidRDefault="00A32C72" w:rsidP="00EA7021">
            <w:pPr>
              <w:jc w:val="center"/>
            </w:pPr>
            <w:r>
              <w:t>58</w:t>
            </w:r>
          </w:p>
        </w:tc>
        <w:tc>
          <w:tcPr>
            <w:tcW w:w="1338" w:type="pct"/>
            <w:shd w:val="clear" w:color="auto" w:fill="auto"/>
          </w:tcPr>
          <w:p w:rsidR="00A32C72" w:rsidRPr="00B9498E" w:rsidRDefault="00A32C72" w:rsidP="00EA7021">
            <w:r w:rsidRPr="00B9498E">
              <w:rPr>
                <w:sz w:val="22"/>
                <w:szCs w:val="22"/>
              </w:rPr>
              <w:t>филиал ОАО</w:t>
            </w:r>
            <w:r>
              <w:rPr>
                <w:sz w:val="22"/>
                <w:szCs w:val="22"/>
              </w:rPr>
              <w:t> </w:t>
            </w:r>
            <w:r w:rsidRPr="00B9498E">
              <w:rPr>
                <w:sz w:val="22"/>
                <w:szCs w:val="22"/>
              </w:rPr>
              <w:t>"Мостостройиндустрия" Люберецкий завод мостостроительного оборудования, ул.</w:t>
            </w:r>
            <w:r>
              <w:rPr>
                <w:sz w:val="22"/>
                <w:szCs w:val="22"/>
              </w:rPr>
              <w:t> </w:t>
            </w:r>
            <w:r w:rsidRPr="00B9498E">
              <w:rPr>
                <w:sz w:val="22"/>
                <w:szCs w:val="22"/>
              </w:rPr>
              <w:t>Железнодорожная, д.4</w:t>
            </w:r>
          </w:p>
        </w:tc>
        <w:tc>
          <w:tcPr>
            <w:tcW w:w="1082" w:type="pct"/>
            <w:shd w:val="clear" w:color="auto" w:fill="auto"/>
          </w:tcPr>
          <w:p w:rsidR="00A32C72" w:rsidRPr="000B5486" w:rsidRDefault="00A32C72" w:rsidP="00EA7021">
            <w:r w:rsidRPr="00B9498E">
              <w:rPr>
                <w:sz w:val="22"/>
                <w:szCs w:val="22"/>
              </w:rPr>
              <w:t>выпуск металлоконструкций пешеходных, автодорожных и железнодорожных мостов, производственных зданий и сооружений; производство обсадных труб и сопутствующего оборудования для устройства буронабивных свай буровыми машинами</w:t>
            </w:r>
          </w:p>
        </w:tc>
        <w:tc>
          <w:tcPr>
            <w:tcW w:w="1185" w:type="pct"/>
            <w:shd w:val="clear" w:color="auto" w:fill="auto"/>
          </w:tcPr>
          <w:p w:rsidR="00A32C72" w:rsidRPr="009C0587" w:rsidRDefault="00A32C72" w:rsidP="00EA7021">
            <w:pPr>
              <w:tabs>
                <w:tab w:val="left" w:pos="2136"/>
              </w:tabs>
              <w:jc w:val="center"/>
              <w:rPr>
                <w:bCs/>
              </w:rPr>
            </w:pPr>
            <w:r w:rsidRPr="009C0587">
              <w:rPr>
                <w:sz w:val="22"/>
                <w:szCs w:val="22"/>
              </w:rPr>
              <w:t>На основании Решения Главного государственного санитарного врача установлен размер с севера и северо-запада - 10 м от границ предприятия по остальным сторонам - 100 м</w:t>
            </w:r>
            <w:r>
              <w:rPr>
                <w:sz w:val="22"/>
                <w:szCs w:val="22"/>
              </w:rPr>
              <w:br/>
            </w:r>
            <w:r w:rsidRPr="009C0587">
              <w:rPr>
                <w:bCs/>
                <w:sz w:val="22"/>
                <w:szCs w:val="22"/>
              </w:rPr>
              <w:t>50.07.03.000.Т.000082.10.14 от 13.10.2014</w:t>
            </w:r>
          </w:p>
        </w:tc>
        <w:tc>
          <w:tcPr>
            <w:tcW w:w="1186" w:type="pct"/>
            <w:shd w:val="clear" w:color="auto" w:fill="auto"/>
          </w:tcPr>
          <w:p w:rsidR="00A32C72" w:rsidRPr="00FA139B" w:rsidRDefault="00A32C72" w:rsidP="00EA7021">
            <w:pPr>
              <w:jc w:val="center"/>
            </w:pPr>
            <w:r w:rsidRPr="00FA139B">
              <w:rPr>
                <w:sz w:val="22"/>
                <w:szCs w:val="22"/>
              </w:rPr>
              <w:t xml:space="preserve">с севера, северо-востока - жилая зона в 20 метрах </w:t>
            </w:r>
          </w:p>
        </w:tc>
      </w:tr>
      <w:tr w:rsidR="00A32C72" w:rsidRPr="003E5F88" w:rsidTr="00EA7021">
        <w:trPr>
          <w:trHeight w:val="20"/>
        </w:trPr>
        <w:tc>
          <w:tcPr>
            <w:tcW w:w="209" w:type="pct"/>
            <w:shd w:val="clear" w:color="auto" w:fill="auto"/>
          </w:tcPr>
          <w:p w:rsidR="00A32C72" w:rsidRPr="000D5F38" w:rsidRDefault="00A32C72" w:rsidP="00EA7021">
            <w:pPr>
              <w:jc w:val="center"/>
            </w:pPr>
            <w:r>
              <w:t>59</w:t>
            </w:r>
          </w:p>
        </w:tc>
        <w:tc>
          <w:tcPr>
            <w:tcW w:w="1338" w:type="pct"/>
            <w:shd w:val="clear" w:color="auto" w:fill="auto"/>
          </w:tcPr>
          <w:p w:rsidR="00A32C72" w:rsidRPr="002B51A6" w:rsidRDefault="00A32C72" w:rsidP="00EA7021">
            <w:r w:rsidRPr="00285826">
              <w:rPr>
                <w:sz w:val="22"/>
                <w:szCs w:val="22"/>
              </w:rPr>
              <w:t>ООО "НПП РУСМЕТ"</w:t>
            </w:r>
            <w:r>
              <w:rPr>
                <w:sz w:val="22"/>
                <w:szCs w:val="22"/>
              </w:rPr>
              <w:t xml:space="preserve"> </w:t>
            </w:r>
            <w:r w:rsidRPr="007E06AD">
              <w:rPr>
                <w:sz w:val="22"/>
                <w:szCs w:val="22"/>
              </w:rPr>
              <w:t>(на территории ОАО "Люберецкий завод "Пластмасс"</w:t>
            </w:r>
            <w:r>
              <w:rPr>
                <w:sz w:val="22"/>
                <w:szCs w:val="22"/>
              </w:rPr>
              <w:t>)</w:t>
            </w:r>
            <w:r w:rsidRPr="007E06AD">
              <w:rPr>
                <w:sz w:val="22"/>
                <w:szCs w:val="22"/>
              </w:rPr>
              <w:t>,</w:t>
            </w:r>
            <w:r w:rsidRPr="00285826">
              <w:rPr>
                <w:sz w:val="22"/>
                <w:szCs w:val="22"/>
              </w:rPr>
              <w:t xml:space="preserve"> Проектируемый проезд 4296</w:t>
            </w:r>
            <w:r>
              <w:rPr>
                <w:sz w:val="22"/>
                <w:szCs w:val="22"/>
              </w:rPr>
              <w:t>, д.4</w:t>
            </w:r>
          </w:p>
        </w:tc>
        <w:tc>
          <w:tcPr>
            <w:tcW w:w="1082" w:type="pct"/>
            <w:shd w:val="clear" w:color="auto" w:fill="auto"/>
          </w:tcPr>
          <w:p w:rsidR="00A32C72" w:rsidRPr="002B51A6" w:rsidRDefault="00A32C72" w:rsidP="00EA7021">
            <w:r w:rsidRPr="00285826">
              <w:rPr>
                <w:sz w:val="22"/>
                <w:szCs w:val="22"/>
              </w:rPr>
              <w:t>металлообработка (без литья)</w:t>
            </w:r>
          </w:p>
        </w:tc>
        <w:tc>
          <w:tcPr>
            <w:tcW w:w="1185" w:type="pct"/>
            <w:shd w:val="clear" w:color="auto" w:fill="auto"/>
          </w:tcPr>
          <w:p w:rsidR="00A32C72" w:rsidRPr="009C0587" w:rsidRDefault="00A32C72" w:rsidP="00EA7021">
            <w:pPr>
              <w:jc w:val="center"/>
              <w:rPr>
                <w:bCs/>
              </w:rPr>
            </w:pPr>
            <w:r w:rsidRPr="009C0587">
              <w:rPr>
                <w:bCs/>
                <w:sz w:val="22"/>
                <w:szCs w:val="22"/>
              </w:rPr>
              <w:t>100</w:t>
            </w:r>
            <w:r w:rsidRPr="009C0587">
              <w:rPr>
                <w:bCs/>
                <w:sz w:val="22"/>
                <w:szCs w:val="22"/>
              </w:rPr>
              <w:br/>
            </w:r>
            <w:r w:rsidRPr="0041374A">
              <w:rPr>
                <w:bCs/>
                <w:sz w:val="22"/>
                <w:szCs w:val="22"/>
              </w:rPr>
              <w:t>50.07.03.000.Т.000060.08.17 от 02.08.2017</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расположена с юга на расстоянии 170 метров к югу от промплощадки арендодателя и более 200 метров от зданий ООО "НПП РУСМЕТ"</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60</w:t>
            </w:r>
          </w:p>
        </w:tc>
        <w:tc>
          <w:tcPr>
            <w:tcW w:w="1338" w:type="pct"/>
            <w:shd w:val="clear" w:color="auto" w:fill="auto"/>
          </w:tcPr>
          <w:p w:rsidR="00A32C72" w:rsidRPr="007011F4" w:rsidRDefault="00A32C72" w:rsidP="00EA7021">
            <w:r w:rsidRPr="007011F4">
              <w:rPr>
                <w:bCs/>
                <w:sz w:val="22"/>
                <w:szCs w:val="22"/>
              </w:rPr>
              <w:t>ООО "Транс-клининг</w:t>
            </w:r>
            <w:r w:rsidRPr="007011F4">
              <w:rPr>
                <w:sz w:val="22"/>
                <w:szCs w:val="22"/>
              </w:rPr>
              <w:t>" (на территории ОАО "Люберецкий завод "Пластмасс"), Проектируемый</w:t>
            </w:r>
            <w:r w:rsidRPr="00285826">
              <w:rPr>
                <w:sz w:val="22"/>
                <w:szCs w:val="22"/>
              </w:rPr>
              <w:t xml:space="preserve"> проезд 4296</w:t>
            </w:r>
            <w:r>
              <w:rPr>
                <w:sz w:val="22"/>
                <w:szCs w:val="22"/>
              </w:rPr>
              <w:t>, д.4</w:t>
            </w:r>
          </w:p>
        </w:tc>
        <w:tc>
          <w:tcPr>
            <w:tcW w:w="1082" w:type="pct"/>
            <w:shd w:val="clear" w:color="auto" w:fill="auto"/>
          </w:tcPr>
          <w:p w:rsidR="00A32C72" w:rsidRPr="007011F4" w:rsidRDefault="00A32C72" w:rsidP="00EA7021">
            <w:r w:rsidRPr="007011F4">
              <w:rPr>
                <w:sz w:val="22"/>
                <w:szCs w:val="22"/>
              </w:rPr>
              <w:t>транспортировка твёрдых бытовых отходов, приём Т</w:t>
            </w:r>
            <w:r>
              <w:rPr>
                <w:sz w:val="22"/>
                <w:szCs w:val="22"/>
              </w:rPr>
              <w:t>К</w:t>
            </w:r>
            <w:r w:rsidRPr="007011F4">
              <w:rPr>
                <w:sz w:val="22"/>
                <w:szCs w:val="22"/>
              </w:rPr>
              <w:t>О на мусоросортировочный комплекс, сортировка Т</w:t>
            </w:r>
            <w:r>
              <w:rPr>
                <w:sz w:val="22"/>
                <w:szCs w:val="22"/>
              </w:rPr>
              <w:t>К</w:t>
            </w:r>
            <w:r w:rsidRPr="007011F4">
              <w:rPr>
                <w:sz w:val="22"/>
                <w:szCs w:val="22"/>
              </w:rPr>
              <w:t xml:space="preserve">О с последующим вывозом для размещения на полигоне </w:t>
            </w:r>
            <w:r>
              <w:rPr>
                <w:sz w:val="22"/>
                <w:szCs w:val="22"/>
              </w:rPr>
              <w:t>ТКО</w:t>
            </w:r>
            <w:r w:rsidRPr="007011F4">
              <w:rPr>
                <w:sz w:val="22"/>
                <w:szCs w:val="22"/>
              </w:rPr>
              <w:t>, непригодных для вторичного использования</w:t>
            </w:r>
          </w:p>
        </w:tc>
        <w:tc>
          <w:tcPr>
            <w:tcW w:w="1185" w:type="pct"/>
            <w:shd w:val="clear" w:color="auto" w:fill="auto"/>
          </w:tcPr>
          <w:p w:rsidR="00A32C72" w:rsidRPr="009C0587" w:rsidRDefault="00A32C72" w:rsidP="00EA7021">
            <w:pPr>
              <w:jc w:val="center"/>
              <w:rPr>
                <w:bCs/>
              </w:rPr>
            </w:pPr>
            <w:r w:rsidRPr="009C0587">
              <w:rPr>
                <w:bCs/>
                <w:sz w:val="22"/>
                <w:szCs w:val="22"/>
              </w:rPr>
              <w:t>100</w:t>
            </w:r>
            <w:r w:rsidRPr="009C0587">
              <w:rPr>
                <w:bCs/>
                <w:sz w:val="22"/>
                <w:szCs w:val="22"/>
              </w:rPr>
              <w:br/>
              <w:t>50.07.03.000.Т.000029.04.13 от 12.04.2013</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находится на расстоянии 315 м к северу от границы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61</w:t>
            </w:r>
          </w:p>
        </w:tc>
        <w:tc>
          <w:tcPr>
            <w:tcW w:w="1338" w:type="pct"/>
            <w:shd w:val="clear" w:color="auto" w:fill="E5B8B7"/>
          </w:tcPr>
          <w:p w:rsidR="00A32C72" w:rsidRPr="000D5F38" w:rsidRDefault="00A32C72" w:rsidP="00EA7021">
            <w:r w:rsidRPr="00B9498E">
              <w:rPr>
                <w:sz w:val="22"/>
                <w:szCs w:val="22"/>
              </w:rPr>
              <w:t>ОАО "41 Центральный завод железнодорожной техники"</w:t>
            </w:r>
            <w:r>
              <w:rPr>
                <w:sz w:val="22"/>
                <w:szCs w:val="22"/>
              </w:rPr>
              <w:t xml:space="preserve">, </w:t>
            </w:r>
            <w:r w:rsidRPr="00B9498E">
              <w:rPr>
                <w:sz w:val="22"/>
                <w:szCs w:val="22"/>
              </w:rPr>
              <w:t>Проектируемый проезд 4296, владение 3</w:t>
            </w:r>
          </w:p>
        </w:tc>
        <w:tc>
          <w:tcPr>
            <w:tcW w:w="1082" w:type="pct"/>
            <w:shd w:val="clear" w:color="auto" w:fill="E5B8B7"/>
          </w:tcPr>
          <w:p w:rsidR="00A32C72" w:rsidRPr="000D5F38" w:rsidRDefault="00A32C72" w:rsidP="00EA7021">
            <w:r w:rsidRPr="00B9498E">
              <w:rPr>
                <w:sz w:val="22"/>
                <w:szCs w:val="22"/>
              </w:rPr>
              <w:t>ремонт железнодорожной техники</w:t>
            </w:r>
          </w:p>
        </w:tc>
        <w:tc>
          <w:tcPr>
            <w:tcW w:w="1185" w:type="pct"/>
            <w:shd w:val="clear" w:color="auto" w:fill="E5B8B7"/>
          </w:tcPr>
          <w:p w:rsidR="00A32C72" w:rsidRPr="009C0587" w:rsidRDefault="00A32C72" w:rsidP="00EA7021">
            <w:pPr>
              <w:jc w:val="center"/>
            </w:pPr>
            <w:r w:rsidRPr="009C0587">
              <w:rPr>
                <w:bCs/>
                <w:sz w:val="22"/>
                <w:szCs w:val="22"/>
              </w:rPr>
              <w:t>100</w:t>
            </w:r>
            <w:r w:rsidRPr="009C0587">
              <w:rPr>
                <w:bCs/>
                <w:sz w:val="22"/>
                <w:szCs w:val="22"/>
              </w:rPr>
              <w:br/>
              <w:t>50.07.03.000.Т.000075.10.15 от 28.10.2015</w:t>
            </w:r>
          </w:p>
        </w:tc>
        <w:tc>
          <w:tcPr>
            <w:tcW w:w="1186" w:type="pct"/>
            <w:shd w:val="clear" w:color="auto" w:fill="E5B8B7"/>
          </w:tcPr>
          <w:p w:rsidR="00A32C72" w:rsidRPr="00FA139B" w:rsidRDefault="00A32C72" w:rsidP="00EA7021">
            <w:pPr>
              <w:jc w:val="center"/>
              <w:rPr>
                <w:rFonts w:ascii="Times" w:hAnsi="Times" w:cs="Times"/>
                <w:bCs/>
              </w:rPr>
            </w:pPr>
            <w:r w:rsidRPr="00FA139B">
              <w:rPr>
                <w:sz w:val="22"/>
                <w:szCs w:val="22"/>
              </w:rPr>
              <w:t>Ближайшая жилая застройка расположена на расстоянии 52 метров к юго-востоку от границы территории площадки</w:t>
            </w:r>
          </w:p>
        </w:tc>
      </w:tr>
      <w:tr w:rsidR="00A32C72" w:rsidRPr="003E5F88" w:rsidTr="00EA7021">
        <w:trPr>
          <w:trHeight w:val="20"/>
        </w:trPr>
        <w:tc>
          <w:tcPr>
            <w:tcW w:w="209" w:type="pct"/>
            <w:shd w:val="clear" w:color="auto" w:fill="auto"/>
          </w:tcPr>
          <w:p w:rsidR="00A32C72" w:rsidRPr="000D5F38" w:rsidRDefault="00A32C72" w:rsidP="00EA7021">
            <w:pPr>
              <w:jc w:val="center"/>
            </w:pPr>
            <w:r>
              <w:t>62</w:t>
            </w:r>
          </w:p>
        </w:tc>
        <w:tc>
          <w:tcPr>
            <w:tcW w:w="1338" w:type="pct"/>
            <w:shd w:val="clear" w:color="auto" w:fill="auto"/>
          </w:tcPr>
          <w:p w:rsidR="00A32C72" w:rsidRPr="0058166A" w:rsidRDefault="00A32C72" w:rsidP="00EA7021">
            <w:pPr>
              <w:spacing w:before="100" w:beforeAutospacing="1" w:after="100" w:afterAutospacing="1"/>
            </w:pPr>
            <w:r w:rsidRPr="0058166A">
              <w:rPr>
                <w:bCs/>
                <w:sz w:val="22"/>
                <w:szCs w:val="22"/>
              </w:rPr>
              <w:t>ООО "БГ-ТУЛС-МСИ" (</w:t>
            </w:r>
            <w:r w:rsidRPr="0058166A">
              <w:rPr>
                <w:sz w:val="22"/>
                <w:szCs w:val="22"/>
              </w:rPr>
              <w:t>субаренда у ООО фирма "БАУЭР Машинен Русланд")</w:t>
            </w:r>
            <w:r w:rsidRPr="0058166A">
              <w:rPr>
                <w:bCs/>
                <w:sz w:val="22"/>
                <w:szCs w:val="22"/>
              </w:rPr>
              <w:t>, ул. Железнодорожная, д.4</w:t>
            </w:r>
          </w:p>
        </w:tc>
        <w:tc>
          <w:tcPr>
            <w:tcW w:w="1082" w:type="pct"/>
            <w:shd w:val="clear" w:color="auto" w:fill="auto"/>
          </w:tcPr>
          <w:p w:rsidR="00A32C72" w:rsidRPr="0058166A" w:rsidRDefault="00A32C72" w:rsidP="00EA7021">
            <w:pPr>
              <w:jc w:val="both"/>
            </w:pPr>
            <w:r w:rsidRPr="0058166A">
              <w:rPr>
                <w:sz w:val="22"/>
                <w:szCs w:val="22"/>
              </w:rPr>
              <w:t>производство и ремонт бурового инструмента</w:t>
            </w:r>
          </w:p>
        </w:tc>
        <w:tc>
          <w:tcPr>
            <w:tcW w:w="1185" w:type="pct"/>
            <w:shd w:val="clear" w:color="auto" w:fill="auto"/>
          </w:tcPr>
          <w:p w:rsidR="00A32C72" w:rsidRPr="0058166A" w:rsidRDefault="00A32C72" w:rsidP="00EA7021">
            <w:pPr>
              <w:jc w:val="center"/>
              <w:rPr>
                <w:bCs/>
              </w:rPr>
            </w:pPr>
            <w:r w:rsidRPr="0058166A">
              <w:rPr>
                <w:bCs/>
                <w:sz w:val="22"/>
                <w:szCs w:val="22"/>
              </w:rPr>
              <w:t>100</w:t>
            </w:r>
            <w:r w:rsidRPr="0058166A">
              <w:rPr>
                <w:bCs/>
                <w:sz w:val="22"/>
                <w:szCs w:val="22"/>
              </w:rPr>
              <w:br/>
              <w:t>50.07.03.000.Т.000012.02.13 от 18.02.2013</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находится на расстоянии 110 м к югу от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63</w:t>
            </w:r>
          </w:p>
        </w:tc>
        <w:tc>
          <w:tcPr>
            <w:tcW w:w="1338" w:type="pct"/>
            <w:shd w:val="clear" w:color="auto" w:fill="E5B8B7"/>
          </w:tcPr>
          <w:p w:rsidR="00A32C72" w:rsidRPr="006D39F8" w:rsidRDefault="00A32C72" w:rsidP="00EA7021">
            <w:r w:rsidRPr="006D39F8">
              <w:rPr>
                <w:bCs/>
                <w:sz w:val="22"/>
                <w:szCs w:val="22"/>
              </w:rPr>
              <w:t>ОАО "Люберецкий завод "Пластмасс", Проектируемый проезд 4296, д.4</w:t>
            </w:r>
          </w:p>
        </w:tc>
        <w:tc>
          <w:tcPr>
            <w:tcW w:w="1082" w:type="pct"/>
            <w:shd w:val="clear" w:color="auto" w:fill="E5B8B7"/>
          </w:tcPr>
          <w:p w:rsidR="00A32C72" w:rsidRPr="006D39F8" w:rsidRDefault="00A32C72" w:rsidP="00EA7021">
            <w:pPr>
              <w:jc w:val="both"/>
            </w:pPr>
            <w:r w:rsidRPr="006D39F8">
              <w:rPr>
                <w:sz w:val="22"/>
                <w:szCs w:val="22"/>
              </w:rPr>
              <w:t>сдача в аренду производственных и складских площадей</w:t>
            </w:r>
          </w:p>
        </w:tc>
        <w:tc>
          <w:tcPr>
            <w:tcW w:w="1185" w:type="pct"/>
            <w:shd w:val="clear" w:color="auto" w:fill="E5B8B7"/>
          </w:tcPr>
          <w:p w:rsidR="00A32C72" w:rsidRPr="006D39F8" w:rsidRDefault="00A32C72" w:rsidP="00EA7021">
            <w:pPr>
              <w:jc w:val="center"/>
              <w:rPr>
                <w:bCs/>
              </w:rPr>
            </w:pPr>
            <w:r w:rsidRPr="006D39F8">
              <w:rPr>
                <w:bCs/>
                <w:sz w:val="22"/>
                <w:szCs w:val="22"/>
              </w:rPr>
              <w:t>от 100 до 300</w:t>
            </w:r>
            <w:r>
              <w:rPr>
                <w:bCs/>
                <w:sz w:val="22"/>
                <w:szCs w:val="22"/>
              </w:rPr>
              <w:t xml:space="preserve"> м </w:t>
            </w:r>
            <w:r w:rsidRPr="006D39F8">
              <w:rPr>
                <w:bCs/>
                <w:sz w:val="22"/>
                <w:szCs w:val="22"/>
              </w:rPr>
              <w:t>(</w:t>
            </w:r>
            <w:r w:rsidRPr="006D39F8">
              <w:rPr>
                <w:sz w:val="22"/>
                <w:szCs w:val="22"/>
              </w:rPr>
              <w:t>ООО "ПФ Косна", изготовление резинотехнических изделий)</w:t>
            </w:r>
            <w:r w:rsidRPr="006D39F8">
              <w:rPr>
                <w:bCs/>
                <w:sz w:val="22"/>
                <w:szCs w:val="22"/>
              </w:rPr>
              <w:t xml:space="preserve">: </w:t>
            </w:r>
            <w:r w:rsidRPr="006D39F8">
              <w:rPr>
                <w:sz w:val="22"/>
                <w:szCs w:val="22"/>
              </w:rPr>
              <w:t>с запада - 300 м, с юга и севера - частично 100 м, частично 300 м, с востока - 100 м от границы территории ОАО "ЛЗП"</w:t>
            </w:r>
            <w:r w:rsidRPr="006D39F8">
              <w:rPr>
                <w:sz w:val="22"/>
                <w:szCs w:val="22"/>
              </w:rPr>
              <w:br/>
            </w:r>
            <w:r w:rsidRPr="006D39F8">
              <w:rPr>
                <w:bCs/>
                <w:sz w:val="22"/>
                <w:szCs w:val="22"/>
              </w:rPr>
              <w:t>50.07.03.000.Т.000094.11.12 от 02.11.2012</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расположена на юге, на расстоянии около 170 м от рассматриваемого земельного участка</w:t>
            </w:r>
          </w:p>
        </w:tc>
      </w:tr>
      <w:tr w:rsidR="00A32C72" w:rsidRPr="003E5F88" w:rsidTr="00EA7021">
        <w:trPr>
          <w:trHeight w:val="20"/>
        </w:trPr>
        <w:tc>
          <w:tcPr>
            <w:tcW w:w="209" w:type="pct"/>
            <w:shd w:val="clear" w:color="auto" w:fill="auto"/>
          </w:tcPr>
          <w:p w:rsidR="00A32C72" w:rsidRPr="000D5F38" w:rsidRDefault="00A32C72" w:rsidP="00EA7021">
            <w:pPr>
              <w:jc w:val="center"/>
            </w:pPr>
            <w:r>
              <w:t>64</w:t>
            </w:r>
          </w:p>
        </w:tc>
        <w:tc>
          <w:tcPr>
            <w:tcW w:w="1338" w:type="pct"/>
            <w:shd w:val="clear" w:color="auto" w:fill="auto"/>
          </w:tcPr>
          <w:p w:rsidR="00A32C72" w:rsidRPr="00ED6954" w:rsidRDefault="00A32C72" w:rsidP="00EA7021">
            <w:pPr>
              <w:rPr>
                <w:bCs/>
              </w:rPr>
            </w:pPr>
            <w:r w:rsidRPr="00ED6954">
              <w:rPr>
                <w:bCs/>
                <w:sz w:val="22"/>
                <w:szCs w:val="22"/>
              </w:rPr>
              <w:t>ОАО "Люберецкий электромеханический завод", ул. Транспортная, д. 6</w:t>
            </w:r>
          </w:p>
        </w:tc>
        <w:tc>
          <w:tcPr>
            <w:tcW w:w="1082" w:type="pct"/>
            <w:shd w:val="clear" w:color="auto" w:fill="auto"/>
          </w:tcPr>
          <w:p w:rsidR="00A32C72" w:rsidRPr="00ED6954" w:rsidRDefault="00A32C72" w:rsidP="00EA7021">
            <w:pPr>
              <w:jc w:val="both"/>
              <w:rPr>
                <w:bCs/>
              </w:rPr>
            </w:pPr>
            <w:r w:rsidRPr="00ED6954">
              <w:rPr>
                <w:bCs/>
                <w:sz w:val="22"/>
                <w:szCs w:val="22"/>
              </w:rPr>
              <w:t>изготовление оборудования для электрификации железных дорог</w:t>
            </w:r>
          </w:p>
        </w:tc>
        <w:tc>
          <w:tcPr>
            <w:tcW w:w="1185" w:type="pct"/>
            <w:shd w:val="clear" w:color="auto" w:fill="auto"/>
          </w:tcPr>
          <w:p w:rsidR="00A32C72" w:rsidRPr="00ED6954" w:rsidRDefault="00A32C72" w:rsidP="00EA7021">
            <w:pPr>
              <w:jc w:val="center"/>
              <w:rPr>
                <w:bCs/>
              </w:rPr>
            </w:pPr>
            <w:r w:rsidRPr="00ED6954">
              <w:rPr>
                <w:bCs/>
                <w:sz w:val="22"/>
                <w:szCs w:val="22"/>
              </w:rPr>
              <w:t>100</w:t>
            </w:r>
            <w:r w:rsidRPr="00ED6954">
              <w:rPr>
                <w:bCs/>
                <w:sz w:val="22"/>
                <w:szCs w:val="22"/>
              </w:rPr>
              <w:br/>
              <w:t>50.07.03.000.Т.000029.07.11 от 15.07.2011</w:t>
            </w:r>
          </w:p>
        </w:tc>
        <w:tc>
          <w:tcPr>
            <w:tcW w:w="1186" w:type="pct"/>
            <w:shd w:val="clear" w:color="auto" w:fill="auto"/>
          </w:tcPr>
          <w:p w:rsidR="00A32C72" w:rsidRPr="00FA139B" w:rsidRDefault="00A32C72" w:rsidP="00EA7021">
            <w:pPr>
              <w:jc w:val="center"/>
              <w:rPr>
                <w:bCs/>
              </w:rPr>
            </w:pPr>
            <w:r w:rsidRPr="00FA139B">
              <w:rPr>
                <w:bCs/>
                <w:sz w:val="22"/>
                <w:szCs w:val="22"/>
              </w:rPr>
              <w:t>Ближайшие жилые дома расположены в 650 м к северу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pageBreakBefore/>
              <w:jc w:val="center"/>
            </w:pPr>
            <w:r>
              <w:lastRenderedPageBreak/>
              <w:t>65</w:t>
            </w:r>
          </w:p>
        </w:tc>
        <w:tc>
          <w:tcPr>
            <w:tcW w:w="1338" w:type="pct"/>
            <w:shd w:val="clear" w:color="auto" w:fill="auto"/>
          </w:tcPr>
          <w:p w:rsidR="00A32C72" w:rsidRPr="00AC350D" w:rsidRDefault="00A32C72" w:rsidP="00EA7021">
            <w:pPr>
              <w:tabs>
                <w:tab w:val="left" w:pos="1058"/>
              </w:tabs>
            </w:pPr>
            <w:r w:rsidRPr="00AC350D">
              <w:rPr>
                <w:bCs/>
                <w:sz w:val="22"/>
                <w:szCs w:val="22"/>
              </w:rPr>
              <w:t>ЗАО "Сервисный Металлоцентр", Проектируемый проезд, д.8</w:t>
            </w:r>
          </w:p>
        </w:tc>
        <w:tc>
          <w:tcPr>
            <w:tcW w:w="1082" w:type="pct"/>
            <w:shd w:val="clear" w:color="auto" w:fill="auto"/>
          </w:tcPr>
          <w:p w:rsidR="00A32C72" w:rsidRPr="00AC350D" w:rsidRDefault="00A32C72" w:rsidP="00EA7021">
            <w:pPr>
              <w:jc w:val="both"/>
            </w:pPr>
            <w:r w:rsidRPr="00AC350D">
              <w:rPr>
                <w:sz w:val="22"/>
                <w:szCs w:val="22"/>
              </w:rPr>
              <w:t>хранение металлоконструкций и стройматериалов</w:t>
            </w:r>
          </w:p>
        </w:tc>
        <w:tc>
          <w:tcPr>
            <w:tcW w:w="1185" w:type="pct"/>
            <w:shd w:val="clear" w:color="auto" w:fill="auto"/>
          </w:tcPr>
          <w:p w:rsidR="00A32C72" w:rsidRPr="00AC350D" w:rsidRDefault="00A32C72" w:rsidP="00EA7021">
            <w:pPr>
              <w:jc w:val="center"/>
              <w:rPr>
                <w:bCs/>
              </w:rPr>
            </w:pPr>
            <w:r w:rsidRPr="00AC350D">
              <w:rPr>
                <w:bCs/>
                <w:sz w:val="22"/>
                <w:szCs w:val="22"/>
              </w:rPr>
              <w:t>50</w:t>
            </w:r>
            <w:r w:rsidRPr="00AC350D">
              <w:rPr>
                <w:bCs/>
                <w:sz w:val="22"/>
                <w:szCs w:val="22"/>
              </w:rPr>
              <w:br/>
              <w:t>50.07.03.000.Т.000033.03.12 от 30.03.2012</w:t>
            </w:r>
          </w:p>
        </w:tc>
        <w:tc>
          <w:tcPr>
            <w:tcW w:w="1186" w:type="pct"/>
            <w:shd w:val="clear" w:color="auto" w:fill="auto"/>
          </w:tcPr>
          <w:p w:rsidR="00A32C72" w:rsidRPr="00FA139B" w:rsidRDefault="00A32C72" w:rsidP="00EA7021">
            <w:pPr>
              <w:jc w:val="center"/>
            </w:pPr>
            <w:r w:rsidRPr="00FA139B">
              <w:rPr>
                <w:sz w:val="22"/>
                <w:szCs w:val="22"/>
              </w:rPr>
              <w:t>Возможность организации СЗЗ имеется</w:t>
            </w:r>
          </w:p>
        </w:tc>
      </w:tr>
      <w:tr w:rsidR="00A32C72" w:rsidRPr="003E5F88" w:rsidTr="00EA7021">
        <w:trPr>
          <w:trHeight w:val="20"/>
        </w:trPr>
        <w:tc>
          <w:tcPr>
            <w:tcW w:w="209" w:type="pct"/>
            <w:shd w:val="clear" w:color="auto" w:fill="E5B8B7"/>
          </w:tcPr>
          <w:p w:rsidR="00A32C72" w:rsidRPr="000D5F38" w:rsidRDefault="00A32C72" w:rsidP="00EA7021">
            <w:pPr>
              <w:jc w:val="center"/>
            </w:pPr>
            <w:r>
              <w:t>66</w:t>
            </w:r>
          </w:p>
        </w:tc>
        <w:tc>
          <w:tcPr>
            <w:tcW w:w="1338" w:type="pct"/>
            <w:shd w:val="clear" w:color="auto" w:fill="E5B8B7"/>
          </w:tcPr>
          <w:p w:rsidR="00A32C72" w:rsidRPr="00525BBD" w:rsidRDefault="00A32C72" w:rsidP="00EA7021">
            <w:r w:rsidRPr="00525BBD">
              <w:rPr>
                <w:sz w:val="22"/>
                <w:szCs w:val="22"/>
              </w:rPr>
              <w:t>ОАО "Завод "Экомаш", пос. ВУГИ</w:t>
            </w:r>
          </w:p>
        </w:tc>
        <w:tc>
          <w:tcPr>
            <w:tcW w:w="1082" w:type="pct"/>
            <w:shd w:val="clear" w:color="auto" w:fill="E5B8B7"/>
          </w:tcPr>
          <w:p w:rsidR="00A32C72" w:rsidRPr="00525BBD" w:rsidRDefault="00A32C72" w:rsidP="00EA7021">
            <w:pPr>
              <w:jc w:val="both"/>
            </w:pPr>
            <w:r w:rsidRPr="00525BBD">
              <w:rPr>
                <w:sz w:val="22"/>
                <w:szCs w:val="22"/>
              </w:rPr>
              <w:t>сдача в аренду офисных и производственных помещений</w:t>
            </w:r>
          </w:p>
        </w:tc>
        <w:tc>
          <w:tcPr>
            <w:tcW w:w="1185" w:type="pct"/>
            <w:shd w:val="clear" w:color="auto" w:fill="E5B8B7"/>
          </w:tcPr>
          <w:p w:rsidR="00A32C72" w:rsidRPr="00525BBD" w:rsidRDefault="00A32C72" w:rsidP="00EA7021">
            <w:pPr>
              <w:jc w:val="center"/>
              <w:rPr>
                <w:bCs/>
              </w:rPr>
            </w:pPr>
            <w:r w:rsidRPr="00525BBD">
              <w:rPr>
                <w:bCs/>
                <w:sz w:val="22"/>
                <w:szCs w:val="22"/>
              </w:rPr>
              <w:t>100</w:t>
            </w:r>
            <w:r w:rsidRPr="00525BBD">
              <w:rPr>
                <w:bCs/>
                <w:sz w:val="22"/>
                <w:szCs w:val="22"/>
              </w:rPr>
              <w:br/>
            </w:r>
            <w:r w:rsidRPr="00C13B2A">
              <w:rPr>
                <w:bCs/>
                <w:sz w:val="22"/>
                <w:szCs w:val="22"/>
                <w:shd w:val="clear" w:color="auto" w:fill="E5B8B7"/>
              </w:rPr>
              <w:t>50.07.03.000.Т.000025.05.17 от 25.05.2017</w:t>
            </w:r>
          </w:p>
        </w:tc>
        <w:tc>
          <w:tcPr>
            <w:tcW w:w="1186" w:type="pct"/>
            <w:shd w:val="clear" w:color="auto" w:fill="E5B8B7"/>
          </w:tcPr>
          <w:p w:rsidR="00A32C72" w:rsidRPr="00FA139B" w:rsidRDefault="00A32C72" w:rsidP="00EA7021">
            <w:pPr>
              <w:jc w:val="center"/>
            </w:pPr>
            <w:r w:rsidRPr="00FA139B">
              <w:rPr>
                <w:sz w:val="22"/>
                <w:szCs w:val="22"/>
              </w:rPr>
              <w:t>с северо-восточной стороны на расстоянии 20 м располагается городская поликлиника № 3, с восточной стороны на расстоянии 40 м находится жилая застройка</w:t>
            </w:r>
          </w:p>
        </w:tc>
      </w:tr>
      <w:tr w:rsidR="00A32C72" w:rsidRPr="003E5F88" w:rsidTr="00EA7021">
        <w:trPr>
          <w:trHeight w:val="20"/>
        </w:trPr>
        <w:tc>
          <w:tcPr>
            <w:tcW w:w="209" w:type="pct"/>
            <w:shd w:val="clear" w:color="auto" w:fill="E5B8B7"/>
          </w:tcPr>
          <w:p w:rsidR="00A32C72" w:rsidRPr="000D5F38" w:rsidRDefault="00A32C72" w:rsidP="00EA7021">
            <w:pPr>
              <w:jc w:val="center"/>
            </w:pPr>
            <w:r>
              <w:t>67</w:t>
            </w:r>
          </w:p>
        </w:tc>
        <w:tc>
          <w:tcPr>
            <w:tcW w:w="1338" w:type="pct"/>
            <w:shd w:val="clear" w:color="auto" w:fill="E5B8B7"/>
          </w:tcPr>
          <w:p w:rsidR="00A32C72" w:rsidRPr="004F73C5" w:rsidRDefault="00A32C72" w:rsidP="00EA7021">
            <w:r w:rsidRPr="004F73C5">
              <w:rPr>
                <w:bCs/>
                <w:sz w:val="22"/>
                <w:szCs w:val="22"/>
              </w:rPr>
              <w:t>ООО Компания "Объединённая Энергия", пос. ВУГИ, территория ОАО "Завод "ЭКОМАШ", корпус КВС (№1)</w:t>
            </w:r>
          </w:p>
        </w:tc>
        <w:tc>
          <w:tcPr>
            <w:tcW w:w="1082" w:type="pct"/>
            <w:shd w:val="clear" w:color="auto" w:fill="E5B8B7"/>
          </w:tcPr>
          <w:p w:rsidR="00A32C72" w:rsidRPr="004F73C5" w:rsidRDefault="00A32C72" w:rsidP="00EA7021">
            <w:r w:rsidRPr="004F73C5">
              <w:rPr>
                <w:bCs/>
                <w:sz w:val="22"/>
                <w:szCs w:val="22"/>
              </w:rPr>
              <w:t>изготовление тиристорных агрегатов для стабилизации, выпрямления, преобразования, фильтрации и компенсации напряжения, а также научно-инженерные разработки в области электротехники</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50.07.03.000.Т.000079.11.15 от 09.11.2015</w:t>
            </w:r>
          </w:p>
        </w:tc>
        <w:tc>
          <w:tcPr>
            <w:tcW w:w="1186" w:type="pct"/>
            <w:shd w:val="clear" w:color="auto" w:fill="E5B8B7"/>
          </w:tcPr>
          <w:p w:rsidR="00A32C72" w:rsidRPr="00FA139B" w:rsidRDefault="00A32C72" w:rsidP="00EA7021">
            <w:pPr>
              <w:jc w:val="center"/>
              <w:rPr>
                <w:rFonts w:ascii="Times" w:hAnsi="Times" w:cs="Times"/>
                <w:bCs/>
              </w:rPr>
            </w:pPr>
            <w:r w:rsidRPr="00FA139B">
              <w:rPr>
                <w:bCs/>
                <w:sz w:val="22"/>
                <w:szCs w:val="22"/>
              </w:rPr>
              <w:t>с северной стороны - на расстоянии 50 м жилая многоэтажная застройка; на северо-востоке на расстоянии 47 м - многоэтажная жилая застройка; на востоке - на расстоянии 68 м - городская поликлиника №3</w:t>
            </w:r>
          </w:p>
        </w:tc>
      </w:tr>
      <w:tr w:rsidR="00A32C72" w:rsidRPr="003E5F88" w:rsidTr="00EA7021">
        <w:trPr>
          <w:trHeight w:val="20"/>
        </w:trPr>
        <w:tc>
          <w:tcPr>
            <w:tcW w:w="209" w:type="pct"/>
            <w:shd w:val="clear" w:color="auto" w:fill="E5B8B7"/>
          </w:tcPr>
          <w:p w:rsidR="00A32C72" w:rsidRPr="000D5F38" w:rsidRDefault="00A32C72" w:rsidP="00EA7021">
            <w:pPr>
              <w:jc w:val="center"/>
            </w:pPr>
            <w:r>
              <w:t>68</w:t>
            </w:r>
          </w:p>
        </w:tc>
        <w:tc>
          <w:tcPr>
            <w:tcW w:w="1338" w:type="pct"/>
            <w:shd w:val="clear" w:color="auto" w:fill="E5B8B7"/>
          </w:tcPr>
          <w:p w:rsidR="00A32C72" w:rsidRPr="000D5F38" w:rsidRDefault="00A32C72" w:rsidP="00EA7021">
            <w:r w:rsidRPr="00B9498E">
              <w:rPr>
                <w:sz w:val="22"/>
                <w:szCs w:val="22"/>
              </w:rPr>
              <w:t>Обособленное подразделение "Выставочно-складской комплекс" ООО "Акинфий"</w:t>
            </w:r>
            <w:r>
              <w:rPr>
                <w:sz w:val="22"/>
                <w:szCs w:val="22"/>
              </w:rPr>
              <w:t xml:space="preserve">, </w:t>
            </w:r>
            <w:r w:rsidRPr="00B9498E">
              <w:rPr>
                <w:sz w:val="22"/>
                <w:szCs w:val="22"/>
              </w:rPr>
              <w:t>пос. ВУГИ, ОАО "Завод "ЭКОМАШ"</w:t>
            </w:r>
          </w:p>
        </w:tc>
        <w:tc>
          <w:tcPr>
            <w:tcW w:w="1082" w:type="pct"/>
            <w:shd w:val="clear" w:color="auto" w:fill="E5B8B7"/>
          </w:tcPr>
          <w:p w:rsidR="00A32C72" w:rsidRPr="000D5F38" w:rsidRDefault="00A32C72" w:rsidP="00EA7021">
            <w:r w:rsidRPr="00B9498E">
              <w:rPr>
                <w:sz w:val="22"/>
                <w:szCs w:val="22"/>
              </w:rPr>
              <w:t>научная, учебная, проектная, выставочно-просветительская деятельность, а также поставка потребителям строительного и отделочного природного камня и изделий из него</w:t>
            </w:r>
          </w:p>
        </w:tc>
        <w:tc>
          <w:tcPr>
            <w:tcW w:w="1185" w:type="pct"/>
            <w:shd w:val="clear" w:color="auto" w:fill="E5B8B7"/>
          </w:tcPr>
          <w:p w:rsidR="00A32C72" w:rsidRPr="009C0587" w:rsidRDefault="00A32C72" w:rsidP="00EA7021">
            <w:pPr>
              <w:jc w:val="center"/>
            </w:pPr>
            <w:r w:rsidRPr="009C0587">
              <w:rPr>
                <w:bCs/>
                <w:sz w:val="22"/>
                <w:szCs w:val="22"/>
              </w:rPr>
              <w:t>100</w:t>
            </w:r>
            <w:r w:rsidRPr="009C0587">
              <w:rPr>
                <w:bCs/>
                <w:sz w:val="22"/>
                <w:szCs w:val="22"/>
              </w:rPr>
              <w:br/>
              <w:t>50.07.03.000.Т.000078.11.15 от 06.11.2015</w:t>
            </w:r>
          </w:p>
        </w:tc>
        <w:tc>
          <w:tcPr>
            <w:tcW w:w="1186" w:type="pct"/>
            <w:shd w:val="clear" w:color="auto" w:fill="E5B8B7"/>
          </w:tcPr>
          <w:p w:rsidR="00A32C72" w:rsidRPr="00FA139B" w:rsidRDefault="00A32C72" w:rsidP="00EA7021">
            <w:pPr>
              <w:jc w:val="center"/>
              <w:rPr>
                <w:rFonts w:ascii="Times" w:hAnsi="Times" w:cs="Times"/>
                <w:bCs/>
              </w:rPr>
            </w:pPr>
            <w:r w:rsidRPr="00FA139B">
              <w:rPr>
                <w:sz w:val="22"/>
                <w:szCs w:val="22"/>
              </w:rPr>
              <w:t>Ближайшая жилая застройка находится на расстоянии 10 метров к северо-востоку от границ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69</w:t>
            </w:r>
          </w:p>
        </w:tc>
        <w:tc>
          <w:tcPr>
            <w:tcW w:w="1338" w:type="pct"/>
            <w:shd w:val="clear" w:color="auto" w:fill="auto"/>
          </w:tcPr>
          <w:p w:rsidR="00A32C72" w:rsidRPr="00B9498E" w:rsidRDefault="00A32C72" w:rsidP="00EA7021">
            <w:r w:rsidRPr="0053697E">
              <w:rPr>
                <w:bCs/>
                <w:sz w:val="22"/>
                <w:szCs w:val="22"/>
              </w:rPr>
              <w:t>ООО "Любэнергоснаб"</w:t>
            </w:r>
            <w:r>
              <w:rPr>
                <w:bCs/>
                <w:sz w:val="22"/>
                <w:szCs w:val="22"/>
              </w:rPr>
              <w:t xml:space="preserve">, </w:t>
            </w:r>
            <w:r w:rsidRPr="0053697E">
              <w:rPr>
                <w:bCs/>
                <w:sz w:val="22"/>
                <w:szCs w:val="22"/>
              </w:rPr>
              <w:t>пос.</w:t>
            </w:r>
            <w:r>
              <w:rPr>
                <w:bCs/>
                <w:sz w:val="22"/>
                <w:szCs w:val="22"/>
              </w:rPr>
              <w:t> </w:t>
            </w:r>
            <w:r w:rsidRPr="0053697E">
              <w:rPr>
                <w:bCs/>
                <w:sz w:val="22"/>
                <w:szCs w:val="22"/>
              </w:rPr>
              <w:t>Калинина, д. 44-А (квартальная котельная), ул. Красная, д. 1 (ремонтно-эксплуатационный участок)</w:t>
            </w:r>
          </w:p>
        </w:tc>
        <w:tc>
          <w:tcPr>
            <w:tcW w:w="1082" w:type="pct"/>
            <w:shd w:val="clear" w:color="auto" w:fill="auto"/>
          </w:tcPr>
          <w:p w:rsidR="00A32C72" w:rsidRPr="00B9498E" w:rsidRDefault="00A32C72" w:rsidP="00EA7021">
            <w:r w:rsidRPr="0053697E">
              <w:rPr>
                <w:bCs/>
                <w:sz w:val="22"/>
                <w:szCs w:val="22"/>
              </w:rPr>
              <w:t>поставк</w:t>
            </w:r>
            <w:r>
              <w:rPr>
                <w:bCs/>
                <w:sz w:val="22"/>
                <w:szCs w:val="22"/>
              </w:rPr>
              <w:t>а</w:t>
            </w:r>
            <w:r w:rsidRPr="0053697E">
              <w:rPr>
                <w:bCs/>
                <w:sz w:val="22"/>
                <w:szCs w:val="22"/>
              </w:rPr>
              <w:t xml:space="preserve"> тепловой и электрической энергии населению, социальным объектам и промышленным предприятиям</w:t>
            </w:r>
          </w:p>
        </w:tc>
        <w:tc>
          <w:tcPr>
            <w:tcW w:w="1185" w:type="pct"/>
            <w:shd w:val="clear" w:color="auto" w:fill="auto"/>
          </w:tcPr>
          <w:p w:rsidR="00A32C72" w:rsidRPr="009C0587" w:rsidRDefault="00A32C72" w:rsidP="00EA7021">
            <w:pPr>
              <w:jc w:val="center"/>
              <w:rPr>
                <w:bCs/>
              </w:rPr>
            </w:pPr>
            <w:r w:rsidRPr="009C0587">
              <w:rPr>
                <w:bCs/>
                <w:sz w:val="22"/>
                <w:szCs w:val="22"/>
              </w:rPr>
              <w:t>Котельная – по расчёту, ремонтно-эксплуатационный участок – 50</w:t>
            </w:r>
            <w:r>
              <w:rPr>
                <w:bCs/>
                <w:sz w:val="22"/>
                <w:szCs w:val="22"/>
              </w:rPr>
              <w:t> м</w:t>
            </w:r>
            <w:r w:rsidRPr="009C0587">
              <w:rPr>
                <w:bCs/>
                <w:sz w:val="22"/>
                <w:szCs w:val="22"/>
              </w:rPr>
              <w:br/>
              <w:t>50.07.03.000.Т.000027.05.15 от 08.05.2015</w:t>
            </w:r>
          </w:p>
        </w:tc>
        <w:tc>
          <w:tcPr>
            <w:tcW w:w="1186" w:type="pct"/>
            <w:shd w:val="clear" w:color="auto" w:fill="auto"/>
          </w:tcPr>
          <w:p w:rsidR="00A32C72" w:rsidRPr="00FA139B" w:rsidRDefault="00A32C72" w:rsidP="00EA7021">
            <w:pPr>
              <w:jc w:val="center"/>
            </w:pPr>
            <w:r w:rsidRPr="00FA139B">
              <w:rPr>
                <w:sz w:val="22"/>
                <w:szCs w:val="22"/>
              </w:rPr>
              <w:t xml:space="preserve">Котельная: </w:t>
            </w:r>
            <w:r w:rsidRPr="00FA139B">
              <w:rPr>
                <w:bCs/>
                <w:sz w:val="22"/>
                <w:szCs w:val="22"/>
              </w:rPr>
              <w:t>запад - жил</w:t>
            </w:r>
            <w:r>
              <w:rPr>
                <w:bCs/>
                <w:sz w:val="22"/>
                <w:szCs w:val="22"/>
              </w:rPr>
              <w:t>ая</w:t>
            </w:r>
            <w:r w:rsidRPr="00FA139B">
              <w:rPr>
                <w:bCs/>
                <w:sz w:val="22"/>
                <w:szCs w:val="22"/>
              </w:rPr>
              <w:t xml:space="preserve"> застройк</w:t>
            </w:r>
            <w:r>
              <w:rPr>
                <w:bCs/>
                <w:sz w:val="22"/>
                <w:szCs w:val="22"/>
              </w:rPr>
              <w:t>а</w:t>
            </w:r>
            <w:r w:rsidRPr="00FA139B">
              <w:rPr>
                <w:bCs/>
                <w:sz w:val="22"/>
                <w:szCs w:val="22"/>
              </w:rPr>
              <w:t xml:space="preserve"> </w:t>
            </w:r>
            <w:r>
              <w:rPr>
                <w:bCs/>
                <w:sz w:val="22"/>
                <w:szCs w:val="22"/>
              </w:rPr>
              <w:t>в</w:t>
            </w:r>
            <w:r w:rsidRPr="00FA139B">
              <w:rPr>
                <w:bCs/>
                <w:sz w:val="22"/>
                <w:szCs w:val="22"/>
              </w:rPr>
              <w:t xml:space="preserve"> 76 м от территории котельной и в 130 м от дымовой трубы; юг - ближайший жилой дом от территории котельной в 25 м, от дымовой трубы котельной - в 80 м</w:t>
            </w:r>
          </w:p>
        </w:tc>
      </w:tr>
      <w:tr w:rsidR="00A32C72" w:rsidRPr="003E5F88" w:rsidTr="00EA7021">
        <w:trPr>
          <w:trHeight w:val="20"/>
        </w:trPr>
        <w:tc>
          <w:tcPr>
            <w:tcW w:w="209" w:type="pct"/>
            <w:shd w:val="clear" w:color="auto" w:fill="E5B8B7"/>
          </w:tcPr>
          <w:p w:rsidR="00A32C72" w:rsidRPr="000D5F38" w:rsidRDefault="00A32C72" w:rsidP="00EA7021">
            <w:pPr>
              <w:jc w:val="center"/>
            </w:pPr>
            <w:r>
              <w:lastRenderedPageBreak/>
              <w:t>70</w:t>
            </w:r>
          </w:p>
        </w:tc>
        <w:tc>
          <w:tcPr>
            <w:tcW w:w="1338" w:type="pct"/>
            <w:shd w:val="clear" w:color="auto" w:fill="E5B8B7"/>
          </w:tcPr>
          <w:p w:rsidR="00A32C72" w:rsidRPr="007E4B86" w:rsidRDefault="00A32C72" w:rsidP="00EA7021">
            <w:r w:rsidRPr="007E4B86">
              <w:rPr>
                <w:bCs/>
                <w:sz w:val="22"/>
                <w:szCs w:val="22"/>
              </w:rPr>
              <w:t>ОАО "ЛГЖТ", Октябрьский проспект, д. 123А</w:t>
            </w:r>
          </w:p>
        </w:tc>
        <w:tc>
          <w:tcPr>
            <w:tcW w:w="1082" w:type="pct"/>
            <w:shd w:val="clear" w:color="auto" w:fill="E5B8B7"/>
          </w:tcPr>
          <w:p w:rsidR="00A32C72" w:rsidRPr="007E4B86" w:rsidRDefault="00A32C72" w:rsidP="00EA7021">
            <w:pPr>
              <w:jc w:val="both"/>
            </w:pPr>
            <w:r w:rsidRPr="009A6E02">
              <w:rPr>
                <w:bCs/>
                <w:sz w:val="22"/>
                <w:szCs w:val="22"/>
              </w:rPr>
              <w:t>вывоз и транспортировка бытового мусора с территории муниципальных образований</w:t>
            </w:r>
            <w:r w:rsidRPr="007E4B86">
              <w:rPr>
                <w:bCs/>
                <w:sz w:val="22"/>
                <w:szCs w:val="22"/>
              </w:rPr>
              <w:t>, оказание транспортных услуг, строительно-ремонтные работы, благоустройство территорий</w:t>
            </w:r>
          </w:p>
        </w:tc>
        <w:tc>
          <w:tcPr>
            <w:tcW w:w="1185" w:type="pct"/>
            <w:shd w:val="clear" w:color="auto" w:fill="E5B8B7"/>
          </w:tcPr>
          <w:p w:rsidR="00A32C72" w:rsidRPr="007E4B86" w:rsidRDefault="00A32C72" w:rsidP="00EA7021">
            <w:pPr>
              <w:jc w:val="center"/>
              <w:rPr>
                <w:bCs/>
              </w:rPr>
            </w:pPr>
            <w:r w:rsidRPr="00C13B2A">
              <w:rPr>
                <w:bCs/>
                <w:sz w:val="22"/>
                <w:szCs w:val="22"/>
              </w:rPr>
              <w:t xml:space="preserve">100 (площадки РПУ и АТХ), </w:t>
            </w:r>
            <w:r>
              <w:rPr>
                <w:bCs/>
                <w:sz w:val="22"/>
                <w:szCs w:val="22"/>
              </w:rPr>
              <w:br/>
            </w:r>
            <w:r w:rsidRPr="00C13B2A">
              <w:rPr>
                <w:bCs/>
                <w:sz w:val="22"/>
                <w:szCs w:val="22"/>
              </w:rPr>
              <w:t>50 (площадка ОДС)</w:t>
            </w:r>
            <w:r w:rsidRPr="00C13B2A">
              <w:rPr>
                <w:bCs/>
                <w:sz w:val="22"/>
                <w:szCs w:val="22"/>
              </w:rPr>
              <w:br/>
              <w:t>50.07.03.000.Т.000020.04.17 от 20.04.2017</w:t>
            </w:r>
          </w:p>
        </w:tc>
        <w:tc>
          <w:tcPr>
            <w:tcW w:w="1186" w:type="pct"/>
            <w:shd w:val="clear" w:color="auto" w:fill="E5B8B7"/>
          </w:tcPr>
          <w:p w:rsidR="00A32C72" w:rsidRPr="00FA139B" w:rsidRDefault="00A32C72" w:rsidP="00EA7021">
            <w:pPr>
              <w:jc w:val="center"/>
              <w:rPr>
                <w:bCs/>
              </w:rPr>
            </w:pPr>
            <w:r>
              <w:rPr>
                <w:bCs/>
                <w:sz w:val="22"/>
                <w:szCs w:val="22"/>
              </w:rPr>
              <w:t>Т</w:t>
            </w:r>
            <w:r w:rsidRPr="00FA139B">
              <w:rPr>
                <w:bCs/>
                <w:sz w:val="22"/>
                <w:szCs w:val="22"/>
              </w:rPr>
              <w:t xml:space="preserve">ерритория РПУ, АТХ: с юга и запада - жилые дома, ближайший жилой дом на расстоянии 27 м с юга; </w:t>
            </w:r>
          </w:p>
          <w:p w:rsidR="00A32C72" w:rsidRPr="00FA139B" w:rsidRDefault="00A32C72" w:rsidP="00EA7021">
            <w:pPr>
              <w:jc w:val="center"/>
            </w:pPr>
            <w:r w:rsidRPr="00FA139B">
              <w:rPr>
                <w:bCs/>
                <w:sz w:val="22"/>
                <w:szCs w:val="22"/>
              </w:rPr>
              <w:t>ОДС: с севера в 13 м 9-ти этажный жилой дом, с северо-запада - в 29 м 9 этажный жилой дом ул. Московская, с востока в 9 м 9-ти этажный жилой дом ул. Московская, с юго-запада в 12 м 9-ти этажный жилой дом ул. Московская; территория ЖЭУ-6 расположена в жилой зоне ул.</w:t>
            </w:r>
            <w:r>
              <w:rPr>
                <w:bCs/>
                <w:sz w:val="22"/>
                <w:szCs w:val="22"/>
              </w:rPr>
              <w:t> </w:t>
            </w:r>
            <w:r w:rsidRPr="00FA139B">
              <w:rPr>
                <w:bCs/>
                <w:sz w:val="22"/>
                <w:szCs w:val="22"/>
              </w:rPr>
              <w:t>Попова (с севера в 33 м жилой дом, с северо-востока в 6</w:t>
            </w:r>
            <w:r>
              <w:rPr>
                <w:bCs/>
                <w:sz w:val="22"/>
                <w:szCs w:val="22"/>
              </w:rPr>
              <w:t> </w:t>
            </w:r>
            <w:r w:rsidRPr="00FA139B">
              <w:rPr>
                <w:bCs/>
                <w:sz w:val="22"/>
                <w:szCs w:val="22"/>
              </w:rPr>
              <w:t>м жилой дом, с юга в 40</w:t>
            </w:r>
            <w:r>
              <w:rPr>
                <w:bCs/>
                <w:sz w:val="22"/>
                <w:szCs w:val="22"/>
              </w:rPr>
              <w:t> </w:t>
            </w:r>
            <w:r w:rsidRPr="00FA139B">
              <w:rPr>
                <w:bCs/>
                <w:sz w:val="22"/>
                <w:szCs w:val="22"/>
              </w:rPr>
              <w:t>м жилой дом, с запада в 15 м жилой дом)</w:t>
            </w:r>
          </w:p>
        </w:tc>
      </w:tr>
      <w:tr w:rsidR="00A32C72" w:rsidRPr="003E5F88" w:rsidTr="00EA7021">
        <w:trPr>
          <w:trHeight w:val="20"/>
        </w:trPr>
        <w:tc>
          <w:tcPr>
            <w:tcW w:w="209" w:type="pct"/>
            <w:shd w:val="clear" w:color="auto" w:fill="auto"/>
          </w:tcPr>
          <w:p w:rsidR="00A32C72" w:rsidRPr="000D5F38" w:rsidRDefault="00A32C72" w:rsidP="00EA7021">
            <w:pPr>
              <w:jc w:val="center"/>
            </w:pPr>
            <w:r>
              <w:t>71</w:t>
            </w:r>
          </w:p>
        </w:tc>
        <w:tc>
          <w:tcPr>
            <w:tcW w:w="1338" w:type="pct"/>
            <w:shd w:val="clear" w:color="auto" w:fill="auto"/>
          </w:tcPr>
          <w:p w:rsidR="00A32C72" w:rsidRPr="0034307B" w:rsidRDefault="00A32C72" w:rsidP="00EA7021">
            <w:pPr>
              <w:rPr>
                <w:bCs/>
              </w:rPr>
            </w:pPr>
            <w:r w:rsidRPr="0034307B">
              <w:rPr>
                <w:bCs/>
                <w:sz w:val="22"/>
                <w:szCs w:val="22"/>
              </w:rPr>
              <w:t>ООО "НПО "Неоцинк", ул. Красная, д. 1 (на бывшей территории завода им. Ухтомского)</w:t>
            </w:r>
          </w:p>
        </w:tc>
        <w:tc>
          <w:tcPr>
            <w:tcW w:w="1082" w:type="pct"/>
            <w:shd w:val="clear" w:color="auto" w:fill="auto"/>
          </w:tcPr>
          <w:p w:rsidR="00A32C72" w:rsidRPr="0034307B" w:rsidRDefault="00A32C72" w:rsidP="00EA7021">
            <w:pPr>
              <w:tabs>
                <w:tab w:val="left" w:pos="895"/>
              </w:tabs>
              <w:rPr>
                <w:bCs/>
              </w:rPr>
            </w:pPr>
            <w:r w:rsidRPr="0034307B">
              <w:rPr>
                <w:bCs/>
                <w:sz w:val="22"/>
                <w:szCs w:val="22"/>
              </w:rPr>
              <w:t xml:space="preserve">термодиффузионное цинкование стальных заготовок и деталей </w:t>
            </w:r>
          </w:p>
        </w:tc>
        <w:tc>
          <w:tcPr>
            <w:tcW w:w="1185" w:type="pct"/>
            <w:shd w:val="clear" w:color="auto" w:fill="auto"/>
          </w:tcPr>
          <w:p w:rsidR="00A32C72" w:rsidRPr="0034307B" w:rsidRDefault="00A32C72" w:rsidP="00EA7021">
            <w:pPr>
              <w:jc w:val="center"/>
              <w:rPr>
                <w:bCs/>
              </w:rPr>
            </w:pPr>
            <w:r w:rsidRPr="0034307B">
              <w:rPr>
                <w:bCs/>
                <w:sz w:val="22"/>
                <w:szCs w:val="22"/>
              </w:rPr>
              <w:t>100</w:t>
            </w:r>
            <w:r w:rsidRPr="0034307B">
              <w:rPr>
                <w:bCs/>
                <w:sz w:val="22"/>
                <w:szCs w:val="22"/>
              </w:rPr>
              <w:br/>
              <w:t>50.07.03.000.Т.000015.01.10 от 25.01.2010</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200 метров на юге и юго-западе и около 400 метров - на северо-востоке от границ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72</w:t>
            </w:r>
          </w:p>
        </w:tc>
        <w:tc>
          <w:tcPr>
            <w:tcW w:w="1338" w:type="pct"/>
            <w:shd w:val="clear" w:color="auto" w:fill="E5B8B7"/>
          </w:tcPr>
          <w:p w:rsidR="00A32C72" w:rsidRPr="00B9498E" w:rsidRDefault="00A32C72" w:rsidP="00EA7021">
            <w:r w:rsidRPr="00B9498E">
              <w:rPr>
                <w:sz w:val="22"/>
                <w:szCs w:val="22"/>
              </w:rPr>
              <w:t>ООО "РЕМАН"</w:t>
            </w:r>
            <w:r>
              <w:rPr>
                <w:sz w:val="22"/>
                <w:szCs w:val="22"/>
              </w:rPr>
              <w:t xml:space="preserve"> (</w:t>
            </w:r>
            <w:r w:rsidRPr="00B9498E">
              <w:rPr>
                <w:sz w:val="22"/>
                <w:szCs w:val="22"/>
              </w:rPr>
              <w:t>аренд</w:t>
            </w:r>
            <w:r>
              <w:rPr>
                <w:sz w:val="22"/>
                <w:szCs w:val="22"/>
              </w:rPr>
              <w:t>а у</w:t>
            </w:r>
            <w:r w:rsidRPr="00B9498E">
              <w:rPr>
                <w:sz w:val="22"/>
                <w:szCs w:val="22"/>
              </w:rPr>
              <w:t xml:space="preserve"> ООО "Кэпитал Проперти Менеджмент Сервисес"</w:t>
            </w:r>
            <w:r>
              <w:rPr>
                <w:sz w:val="22"/>
                <w:szCs w:val="22"/>
              </w:rPr>
              <w:t xml:space="preserve">), </w:t>
            </w:r>
            <w:r w:rsidRPr="00B9498E">
              <w:rPr>
                <w:sz w:val="22"/>
                <w:szCs w:val="22"/>
              </w:rPr>
              <w:t>1-ый Панковский проезд, д. 1</w:t>
            </w:r>
          </w:p>
        </w:tc>
        <w:tc>
          <w:tcPr>
            <w:tcW w:w="1082" w:type="pct"/>
            <w:shd w:val="clear" w:color="auto" w:fill="E5B8B7"/>
          </w:tcPr>
          <w:p w:rsidR="00A32C72" w:rsidRPr="00B9498E" w:rsidRDefault="00A32C72" w:rsidP="00EA7021">
            <w:r w:rsidRPr="00B9498E">
              <w:rPr>
                <w:sz w:val="22"/>
                <w:szCs w:val="22"/>
              </w:rPr>
              <w:t>ремонт дорожной техники</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50.07.03.000.Т.000021.04.15 от 16.04.2015</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90 метров к юго-востоку от границ предприятия</w:t>
            </w:r>
          </w:p>
        </w:tc>
      </w:tr>
      <w:tr w:rsidR="00A32C72" w:rsidRPr="003E5F88" w:rsidTr="00EA7021">
        <w:trPr>
          <w:trHeight w:val="20"/>
        </w:trPr>
        <w:tc>
          <w:tcPr>
            <w:tcW w:w="209" w:type="pct"/>
            <w:shd w:val="clear" w:color="auto" w:fill="E5B8B7"/>
          </w:tcPr>
          <w:p w:rsidR="00A32C72" w:rsidRPr="000D5F38" w:rsidRDefault="00A32C72" w:rsidP="00EA7021">
            <w:pPr>
              <w:jc w:val="center"/>
            </w:pPr>
            <w:r>
              <w:t>73</w:t>
            </w:r>
          </w:p>
        </w:tc>
        <w:tc>
          <w:tcPr>
            <w:tcW w:w="1338" w:type="pct"/>
            <w:shd w:val="clear" w:color="auto" w:fill="E5B8B7"/>
          </w:tcPr>
          <w:p w:rsidR="00A32C72" w:rsidRPr="00B9498E" w:rsidRDefault="00A32C72" w:rsidP="00EA7021">
            <w:r w:rsidRPr="00B9498E">
              <w:rPr>
                <w:sz w:val="22"/>
                <w:szCs w:val="22"/>
              </w:rPr>
              <w:t xml:space="preserve">ООО ПК "ТИМЕТ" </w:t>
            </w:r>
            <w:r>
              <w:rPr>
                <w:sz w:val="22"/>
                <w:szCs w:val="22"/>
              </w:rPr>
              <w:t>(</w:t>
            </w:r>
            <w:r w:rsidRPr="00B9498E">
              <w:rPr>
                <w:sz w:val="22"/>
                <w:szCs w:val="22"/>
              </w:rPr>
              <w:t>аренд</w:t>
            </w:r>
            <w:r>
              <w:rPr>
                <w:sz w:val="22"/>
                <w:szCs w:val="22"/>
              </w:rPr>
              <w:t>а у</w:t>
            </w:r>
            <w:r w:rsidRPr="00B9498E">
              <w:rPr>
                <w:sz w:val="22"/>
                <w:szCs w:val="22"/>
              </w:rPr>
              <w:t xml:space="preserve"> ООО "УК "ИНГАТКОМ РУС"</w:t>
            </w:r>
            <w:r>
              <w:rPr>
                <w:sz w:val="22"/>
                <w:szCs w:val="22"/>
              </w:rPr>
              <w:t xml:space="preserve">), </w:t>
            </w:r>
            <w:r>
              <w:rPr>
                <w:sz w:val="22"/>
                <w:szCs w:val="22"/>
              </w:rPr>
              <w:br/>
            </w:r>
            <w:r w:rsidRPr="00B9498E">
              <w:rPr>
                <w:sz w:val="22"/>
                <w:szCs w:val="22"/>
              </w:rPr>
              <w:t>1-ый Панковский проезд, д. 1</w:t>
            </w:r>
          </w:p>
        </w:tc>
        <w:tc>
          <w:tcPr>
            <w:tcW w:w="1082" w:type="pct"/>
            <w:shd w:val="clear" w:color="auto" w:fill="E5B8B7"/>
          </w:tcPr>
          <w:p w:rsidR="00A32C72" w:rsidRPr="00B9498E" w:rsidRDefault="00A32C72" w:rsidP="00EA7021">
            <w:r w:rsidRPr="00B9498E">
              <w:rPr>
                <w:sz w:val="22"/>
                <w:szCs w:val="22"/>
              </w:rPr>
              <w:t>производство нестандартной металлоконструкции на заказ</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50.07.03.000.Т.000020.04.15 от 15.04.2015</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50 метров к востоку от границ предприятия</w:t>
            </w:r>
          </w:p>
        </w:tc>
      </w:tr>
      <w:tr w:rsidR="00A32C72" w:rsidRPr="003E5F88" w:rsidTr="00EA7021">
        <w:trPr>
          <w:trHeight w:val="20"/>
        </w:trPr>
        <w:tc>
          <w:tcPr>
            <w:tcW w:w="209" w:type="pct"/>
            <w:shd w:val="clear" w:color="auto" w:fill="E5B8B7"/>
          </w:tcPr>
          <w:p w:rsidR="00A32C72" w:rsidRDefault="00A32C72" w:rsidP="00EA7021">
            <w:pPr>
              <w:jc w:val="center"/>
            </w:pPr>
            <w:r>
              <w:lastRenderedPageBreak/>
              <w:t>74</w:t>
            </w:r>
          </w:p>
        </w:tc>
        <w:tc>
          <w:tcPr>
            <w:tcW w:w="1338" w:type="pct"/>
            <w:shd w:val="clear" w:color="auto" w:fill="E5B8B7"/>
          </w:tcPr>
          <w:p w:rsidR="00A32C72" w:rsidRPr="00B9498E" w:rsidRDefault="00A32C72" w:rsidP="00EA7021">
            <w:r w:rsidRPr="00B9498E">
              <w:rPr>
                <w:sz w:val="22"/>
                <w:szCs w:val="22"/>
              </w:rPr>
              <w:t>ООО "Дунфан"</w:t>
            </w:r>
            <w:r>
              <w:rPr>
                <w:sz w:val="22"/>
                <w:szCs w:val="22"/>
              </w:rPr>
              <w:t xml:space="preserve"> (</w:t>
            </w:r>
            <w:r w:rsidRPr="00B9498E">
              <w:rPr>
                <w:sz w:val="22"/>
                <w:szCs w:val="22"/>
              </w:rPr>
              <w:t>аренд</w:t>
            </w:r>
            <w:r>
              <w:rPr>
                <w:sz w:val="22"/>
                <w:szCs w:val="22"/>
              </w:rPr>
              <w:t>а</w:t>
            </w:r>
            <w:r w:rsidRPr="00B9498E">
              <w:rPr>
                <w:sz w:val="22"/>
                <w:szCs w:val="22"/>
              </w:rPr>
              <w:t xml:space="preserve"> </w:t>
            </w:r>
            <w:r>
              <w:rPr>
                <w:sz w:val="22"/>
                <w:szCs w:val="22"/>
              </w:rPr>
              <w:t>у</w:t>
            </w:r>
            <w:r w:rsidRPr="00B9498E">
              <w:rPr>
                <w:sz w:val="22"/>
                <w:szCs w:val="22"/>
              </w:rPr>
              <w:t xml:space="preserve"> ООО "Кэпитал Проперти Менеджмент Сервисес"</w:t>
            </w:r>
            <w:r>
              <w:rPr>
                <w:sz w:val="22"/>
                <w:szCs w:val="22"/>
              </w:rPr>
              <w:t>),</w:t>
            </w:r>
            <w:r w:rsidRPr="00B9498E">
              <w:rPr>
                <w:sz w:val="22"/>
                <w:szCs w:val="22"/>
              </w:rPr>
              <w:t xml:space="preserve"> 1-ый Панковский проезд, д. 1</w:t>
            </w:r>
          </w:p>
        </w:tc>
        <w:tc>
          <w:tcPr>
            <w:tcW w:w="1082" w:type="pct"/>
            <w:shd w:val="clear" w:color="auto" w:fill="E5B8B7"/>
          </w:tcPr>
          <w:p w:rsidR="00A32C72" w:rsidRPr="00B9498E" w:rsidRDefault="00A32C72" w:rsidP="00EA7021">
            <w:r w:rsidRPr="00B9498E">
              <w:rPr>
                <w:sz w:val="22"/>
                <w:szCs w:val="22"/>
              </w:rPr>
              <w:t>ремонт и регулировка дизельных двигателей</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50.07.03.000.Т.000115.12.14 от 25.12.2014</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90 метров к юго-востоку от границ предприятия</w:t>
            </w:r>
          </w:p>
        </w:tc>
      </w:tr>
      <w:tr w:rsidR="00A32C72" w:rsidRPr="003E5F88" w:rsidTr="00EA7021">
        <w:trPr>
          <w:trHeight w:val="2532"/>
        </w:trPr>
        <w:tc>
          <w:tcPr>
            <w:tcW w:w="209" w:type="pct"/>
            <w:shd w:val="clear" w:color="auto" w:fill="E5B8B7"/>
          </w:tcPr>
          <w:p w:rsidR="00A32C72" w:rsidRDefault="00A32C72" w:rsidP="00EA7021">
            <w:pPr>
              <w:jc w:val="center"/>
            </w:pPr>
            <w:r>
              <w:t>75</w:t>
            </w:r>
          </w:p>
        </w:tc>
        <w:tc>
          <w:tcPr>
            <w:tcW w:w="1338" w:type="pct"/>
            <w:shd w:val="clear" w:color="auto" w:fill="E5B8B7"/>
          </w:tcPr>
          <w:p w:rsidR="00A32C72" w:rsidRPr="002B51A6" w:rsidRDefault="00A32C72" w:rsidP="00EA7021">
            <w:r w:rsidRPr="004B2129">
              <w:rPr>
                <w:bCs/>
                <w:sz w:val="22"/>
                <w:szCs w:val="22"/>
              </w:rPr>
              <w:t>ООО "МЕТА"</w:t>
            </w:r>
            <w:r>
              <w:rPr>
                <w:bCs/>
                <w:sz w:val="22"/>
                <w:szCs w:val="22"/>
              </w:rPr>
              <w:t xml:space="preserve"> (аренда у </w:t>
            </w:r>
            <w:r w:rsidRPr="004B2129">
              <w:rPr>
                <w:bCs/>
                <w:sz w:val="22"/>
                <w:szCs w:val="22"/>
              </w:rPr>
              <w:t>ООО "Капитал Проперти Менеджмент"</w:t>
            </w:r>
            <w:r>
              <w:rPr>
                <w:bCs/>
                <w:sz w:val="22"/>
                <w:szCs w:val="22"/>
              </w:rPr>
              <w:t xml:space="preserve">), </w:t>
            </w:r>
            <w:r w:rsidRPr="004B2129">
              <w:rPr>
                <w:bCs/>
                <w:sz w:val="22"/>
                <w:szCs w:val="22"/>
              </w:rPr>
              <w:t>1-ый Панковский проезд, д. 1</w:t>
            </w:r>
          </w:p>
        </w:tc>
        <w:tc>
          <w:tcPr>
            <w:tcW w:w="1082" w:type="pct"/>
            <w:shd w:val="clear" w:color="auto" w:fill="E5B8B7"/>
          </w:tcPr>
          <w:p w:rsidR="00A32C72" w:rsidRPr="002B51A6" w:rsidRDefault="00A32C72" w:rsidP="00EA7021">
            <w:pPr>
              <w:jc w:val="both"/>
            </w:pPr>
            <w:r w:rsidRPr="004B2129">
              <w:rPr>
                <w:bCs/>
                <w:sz w:val="22"/>
                <w:szCs w:val="22"/>
              </w:rPr>
              <w:t>производство ритуальных столярных изделий</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50.07.03.000.Т.000049.05.13 от 27.05.2013</w:t>
            </w:r>
          </w:p>
        </w:tc>
        <w:tc>
          <w:tcPr>
            <w:tcW w:w="1186" w:type="pct"/>
            <w:shd w:val="clear" w:color="auto" w:fill="E5B8B7"/>
          </w:tcPr>
          <w:p w:rsidR="00A32C72" w:rsidRPr="00FA139B" w:rsidRDefault="00A32C72" w:rsidP="00EA7021">
            <w:pPr>
              <w:jc w:val="center"/>
            </w:pPr>
            <w:r w:rsidRPr="00FA139B">
              <w:rPr>
                <w:bCs/>
                <w:sz w:val="22"/>
                <w:szCs w:val="22"/>
              </w:rPr>
              <w:t>Ближайшая жилая застройка расположена на расстоянии 21 метр к юго-востоку и востоку от границ территории арендодателя (ул. Электрификации, д. 25), на расстоянии 95 м к северо-западу от границ промплощадки ООО "МЕТА" (ул. Электрификации, д.26)</w:t>
            </w:r>
          </w:p>
        </w:tc>
      </w:tr>
      <w:tr w:rsidR="00A32C72" w:rsidRPr="003E5F88" w:rsidTr="00EA7021">
        <w:trPr>
          <w:trHeight w:val="20"/>
        </w:trPr>
        <w:tc>
          <w:tcPr>
            <w:tcW w:w="209" w:type="pct"/>
            <w:shd w:val="clear" w:color="auto" w:fill="auto"/>
          </w:tcPr>
          <w:p w:rsidR="00A32C72" w:rsidRDefault="00A32C72" w:rsidP="00EA7021">
            <w:pPr>
              <w:jc w:val="center"/>
            </w:pPr>
            <w:r>
              <w:t>76</w:t>
            </w:r>
          </w:p>
        </w:tc>
        <w:tc>
          <w:tcPr>
            <w:tcW w:w="1338" w:type="pct"/>
            <w:shd w:val="clear" w:color="auto" w:fill="auto"/>
          </w:tcPr>
          <w:p w:rsidR="00A32C72" w:rsidRPr="005526AA" w:rsidRDefault="00A32C72" w:rsidP="00EA7021">
            <w:r w:rsidRPr="005526AA">
              <w:rPr>
                <w:sz w:val="22"/>
                <w:szCs w:val="22"/>
              </w:rPr>
              <w:t>ОАО "ПАНКИ", 1-ый Панковский проезд, д. 1в</w:t>
            </w:r>
          </w:p>
        </w:tc>
        <w:tc>
          <w:tcPr>
            <w:tcW w:w="1082" w:type="pct"/>
            <w:shd w:val="clear" w:color="auto" w:fill="auto"/>
          </w:tcPr>
          <w:p w:rsidR="00A32C72" w:rsidRPr="005526AA" w:rsidRDefault="00A32C72" w:rsidP="00EA7021">
            <w:pPr>
              <w:jc w:val="both"/>
            </w:pPr>
            <w:r w:rsidRPr="00A543F9">
              <w:rPr>
                <w:sz w:val="22"/>
                <w:szCs w:val="22"/>
              </w:rPr>
              <w:t>ремонт и производство гидравлического оборудования (гидроцилиндров); крупноблочная сборка специальной коммунальной техники, ее обслуживание и ремонт; производство уплотнителей для гидравлических агрегатов; производство металлоконструкций и комплектующих для строительства; выпуск корпусной мебели (с учетом деятельности арендаторов)</w:t>
            </w:r>
          </w:p>
        </w:tc>
        <w:tc>
          <w:tcPr>
            <w:tcW w:w="1185" w:type="pct"/>
            <w:shd w:val="clear" w:color="auto" w:fill="auto"/>
          </w:tcPr>
          <w:p w:rsidR="00A32C72" w:rsidRPr="005526AA" w:rsidRDefault="00A32C72" w:rsidP="00EA7021">
            <w:pPr>
              <w:jc w:val="center"/>
              <w:rPr>
                <w:b/>
                <w:bCs/>
              </w:rPr>
            </w:pPr>
            <w:r w:rsidRPr="005526AA">
              <w:rPr>
                <w:sz w:val="22"/>
                <w:szCs w:val="22"/>
              </w:rPr>
              <w:t>В соответствии с санитарно-эпидемиологическим заключением №</w:t>
            </w:r>
            <w:r>
              <w:rPr>
                <w:sz w:val="22"/>
                <w:szCs w:val="22"/>
              </w:rPr>
              <w:t> </w:t>
            </w:r>
            <w:r w:rsidRPr="005526AA">
              <w:rPr>
                <w:sz w:val="22"/>
                <w:szCs w:val="22"/>
              </w:rPr>
              <w:t>50.99.04.000.Т.001387.09.10 от 06.09.2010 установлена санитарно-защитная зона на севере - на расстоянии 20 м, на востоке - 74 м, на юге - 26 м, на западе - 8 м</w:t>
            </w:r>
            <w:r>
              <w:rPr>
                <w:sz w:val="22"/>
                <w:szCs w:val="22"/>
              </w:rPr>
              <w:t>;</w:t>
            </w:r>
            <w:r>
              <w:rPr>
                <w:sz w:val="22"/>
                <w:szCs w:val="22"/>
              </w:rPr>
              <w:br/>
            </w:r>
            <w:r w:rsidRPr="00A543F9">
              <w:rPr>
                <w:bCs/>
                <w:sz w:val="22"/>
                <w:szCs w:val="22"/>
              </w:rPr>
              <w:t>50.07.03.000.Т.000017.03.17 от 31.03.2017</w:t>
            </w:r>
          </w:p>
        </w:tc>
        <w:tc>
          <w:tcPr>
            <w:tcW w:w="1186" w:type="pct"/>
            <w:shd w:val="clear" w:color="auto" w:fill="auto"/>
          </w:tcPr>
          <w:p w:rsidR="00A32C72" w:rsidRPr="00FA139B" w:rsidRDefault="00A32C72" w:rsidP="00EA7021">
            <w:pPr>
              <w:jc w:val="center"/>
            </w:pPr>
            <w:r w:rsidRPr="00FA139B">
              <w:rPr>
                <w:sz w:val="22"/>
                <w:szCs w:val="22"/>
              </w:rPr>
              <w:t>с севера - на расстоянии 20 м расположена территория частных жилых домов; с востока - на расстоянии 74 м территория жилых домов; с северо-запада - на расстоянии 24 м пятиэтажный жилой дом</w:t>
            </w:r>
          </w:p>
        </w:tc>
      </w:tr>
      <w:tr w:rsidR="00A32C72" w:rsidRPr="003E5F88" w:rsidTr="00EA7021">
        <w:trPr>
          <w:trHeight w:val="20"/>
        </w:trPr>
        <w:tc>
          <w:tcPr>
            <w:tcW w:w="209" w:type="pct"/>
            <w:shd w:val="clear" w:color="auto" w:fill="auto"/>
          </w:tcPr>
          <w:p w:rsidR="00A32C72" w:rsidRDefault="00A32C72" w:rsidP="00EA7021">
            <w:pPr>
              <w:pageBreakBefore/>
              <w:jc w:val="center"/>
            </w:pPr>
            <w:r>
              <w:lastRenderedPageBreak/>
              <w:t>77</w:t>
            </w:r>
          </w:p>
        </w:tc>
        <w:tc>
          <w:tcPr>
            <w:tcW w:w="1338" w:type="pct"/>
            <w:shd w:val="clear" w:color="auto" w:fill="auto"/>
          </w:tcPr>
          <w:p w:rsidR="00A32C72" w:rsidRPr="00B9498E" w:rsidRDefault="00A32C72" w:rsidP="00EA7021">
            <w:pPr>
              <w:spacing w:before="100" w:beforeAutospacing="1" w:after="100" w:afterAutospacing="1"/>
            </w:pPr>
            <w:r w:rsidRPr="000D3F4F">
              <w:rPr>
                <w:bCs/>
                <w:sz w:val="22"/>
                <w:szCs w:val="22"/>
              </w:rPr>
              <w:t>ОП Академиздатцентра "Наука" РАН "ПИК ВИНИТИ-"Наука", Октябрьский проспект, д. 403</w:t>
            </w:r>
          </w:p>
        </w:tc>
        <w:tc>
          <w:tcPr>
            <w:tcW w:w="1082" w:type="pct"/>
            <w:shd w:val="clear" w:color="auto" w:fill="auto"/>
          </w:tcPr>
          <w:p w:rsidR="00A32C72" w:rsidRPr="00B9498E" w:rsidRDefault="00A32C72" w:rsidP="00EA7021">
            <w:r w:rsidRPr="00B9498E">
              <w:rPr>
                <w:sz w:val="22"/>
                <w:szCs w:val="22"/>
              </w:rPr>
              <w:t xml:space="preserve">производство печатной продукции и сдача в аренду помещений </w:t>
            </w:r>
          </w:p>
        </w:tc>
        <w:tc>
          <w:tcPr>
            <w:tcW w:w="1185" w:type="pct"/>
            <w:shd w:val="clear" w:color="auto" w:fill="auto"/>
          </w:tcPr>
          <w:p w:rsidR="00A32C72" w:rsidRPr="009C0587" w:rsidRDefault="00A32C72" w:rsidP="00EA7021">
            <w:pPr>
              <w:jc w:val="center"/>
              <w:rPr>
                <w:bCs/>
              </w:rPr>
            </w:pPr>
            <w:r w:rsidRPr="009C0587">
              <w:rPr>
                <w:sz w:val="22"/>
                <w:szCs w:val="22"/>
              </w:rPr>
              <w:t>Согласно Решения Управления Роспотребнадзора по Московской области №</w:t>
            </w:r>
            <w:r>
              <w:rPr>
                <w:sz w:val="22"/>
                <w:szCs w:val="22"/>
              </w:rPr>
              <w:t> </w:t>
            </w:r>
            <w:r w:rsidRPr="009C0587">
              <w:rPr>
                <w:sz w:val="22"/>
                <w:szCs w:val="22"/>
              </w:rPr>
              <w:t>13 от 27.03.2012 года СЗЗ утверждена до жилых домов</w:t>
            </w:r>
          </w:p>
        </w:tc>
        <w:tc>
          <w:tcPr>
            <w:tcW w:w="1186" w:type="pct"/>
            <w:shd w:val="clear" w:color="auto" w:fill="auto"/>
          </w:tcPr>
          <w:p w:rsidR="00A32C72" w:rsidRPr="00FA139B" w:rsidRDefault="00A32C72" w:rsidP="00EA7021">
            <w:pPr>
              <w:jc w:val="center"/>
            </w:pPr>
            <w:r w:rsidRPr="00FA139B">
              <w:rPr>
                <w:sz w:val="22"/>
                <w:szCs w:val="22"/>
              </w:rPr>
              <w:t>с северо-запада - примыкает общежитие, с севера и северо-запада – 5-ти этажные жилые дома на расстоянии 24 метра, с северо-востока- в 2 метрах 5-ти этажный жилой дом, с юга- востока - общежитие и жилые дома на расстоянии 30 метров</w:t>
            </w:r>
          </w:p>
        </w:tc>
      </w:tr>
      <w:tr w:rsidR="00A32C72" w:rsidRPr="003E5F88" w:rsidTr="00EA7021">
        <w:trPr>
          <w:trHeight w:val="20"/>
        </w:trPr>
        <w:tc>
          <w:tcPr>
            <w:tcW w:w="209" w:type="pct"/>
            <w:shd w:val="clear" w:color="auto" w:fill="E5B8B7"/>
          </w:tcPr>
          <w:p w:rsidR="00A32C72" w:rsidRDefault="00A32C72" w:rsidP="00EA7021">
            <w:pPr>
              <w:jc w:val="center"/>
            </w:pPr>
            <w:r>
              <w:t>78</w:t>
            </w:r>
          </w:p>
        </w:tc>
        <w:tc>
          <w:tcPr>
            <w:tcW w:w="1338" w:type="pct"/>
            <w:shd w:val="clear" w:color="auto" w:fill="E5B8B7"/>
          </w:tcPr>
          <w:p w:rsidR="00A32C72" w:rsidRPr="00BD66E7" w:rsidRDefault="00A32C72" w:rsidP="00EA7021">
            <w:pPr>
              <w:rPr>
                <w:sz w:val="22"/>
                <w:szCs w:val="22"/>
              </w:rPr>
            </w:pPr>
            <w:r w:rsidRPr="00BD66E7">
              <w:rPr>
                <w:sz w:val="22"/>
                <w:szCs w:val="22"/>
              </w:rPr>
              <w:t>ФГУ «Комбинат Искровец» Росрезерва</w:t>
            </w:r>
          </w:p>
        </w:tc>
        <w:tc>
          <w:tcPr>
            <w:tcW w:w="1082" w:type="pct"/>
            <w:shd w:val="clear" w:color="auto" w:fill="E5B8B7"/>
          </w:tcPr>
          <w:p w:rsidR="00A32C72" w:rsidRPr="00BD66E7" w:rsidRDefault="00A32C72" w:rsidP="00EA7021">
            <w:pPr>
              <w:rPr>
                <w:sz w:val="22"/>
                <w:szCs w:val="22"/>
              </w:rPr>
            </w:pPr>
            <w:r w:rsidRPr="00BD66E7">
              <w:rPr>
                <w:sz w:val="22"/>
                <w:szCs w:val="22"/>
              </w:rPr>
              <w:t>Складская деятельность</w:t>
            </w:r>
          </w:p>
        </w:tc>
        <w:tc>
          <w:tcPr>
            <w:tcW w:w="1185" w:type="pct"/>
            <w:shd w:val="clear" w:color="auto" w:fill="E5B8B7"/>
          </w:tcPr>
          <w:p w:rsidR="00A32C72" w:rsidRPr="00BD66E7" w:rsidRDefault="00A32C72" w:rsidP="00EA7021">
            <w:pPr>
              <w:jc w:val="center"/>
              <w:rPr>
                <w:bCs/>
                <w:sz w:val="22"/>
                <w:szCs w:val="22"/>
              </w:rPr>
            </w:pPr>
            <w:r w:rsidRPr="00BD66E7">
              <w:rPr>
                <w:bCs/>
                <w:sz w:val="22"/>
                <w:szCs w:val="22"/>
              </w:rPr>
              <w:t>50</w:t>
            </w:r>
            <w:r>
              <w:rPr>
                <w:bCs/>
                <w:sz w:val="22"/>
                <w:szCs w:val="22"/>
              </w:rPr>
              <w:br/>
            </w:r>
            <w:r w:rsidRPr="008F7A09">
              <w:rPr>
                <w:bCs/>
                <w:sz w:val="22"/>
                <w:szCs w:val="22"/>
              </w:rPr>
              <w:t>50.07.03.000.Т.000098.12.16 от 12.12.2016</w:t>
            </w:r>
          </w:p>
        </w:tc>
        <w:tc>
          <w:tcPr>
            <w:tcW w:w="1186" w:type="pct"/>
            <w:shd w:val="clear" w:color="auto" w:fill="E5B8B7"/>
          </w:tcPr>
          <w:p w:rsidR="00A32C72" w:rsidRPr="00FA139B" w:rsidRDefault="00A32C72" w:rsidP="00EA7021">
            <w:pPr>
              <w:jc w:val="center"/>
              <w:rPr>
                <w:sz w:val="22"/>
                <w:szCs w:val="22"/>
              </w:rPr>
            </w:pPr>
            <w:r w:rsidRPr="00FA139B">
              <w:rPr>
                <w:sz w:val="22"/>
                <w:szCs w:val="22"/>
              </w:rPr>
              <w:t>Жилая застройка примыкает к границам  комбината</w:t>
            </w:r>
          </w:p>
        </w:tc>
      </w:tr>
      <w:tr w:rsidR="00A32C72" w:rsidRPr="003E5F88" w:rsidTr="00EA7021">
        <w:trPr>
          <w:trHeight w:val="20"/>
        </w:trPr>
        <w:tc>
          <w:tcPr>
            <w:tcW w:w="209" w:type="pct"/>
            <w:shd w:val="clear" w:color="auto" w:fill="auto"/>
          </w:tcPr>
          <w:p w:rsidR="00A32C72" w:rsidRPr="000D5F38" w:rsidRDefault="00A32C72" w:rsidP="00EA7021">
            <w:pPr>
              <w:jc w:val="center"/>
            </w:pPr>
            <w:r>
              <w:t>79</w:t>
            </w:r>
          </w:p>
        </w:tc>
        <w:tc>
          <w:tcPr>
            <w:tcW w:w="1338" w:type="pct"/>
            <w:shd w:val="clear" w:color="auto" w:fill="auto"/>
          </w:tcPr>
          <w:p w:rsidR="00A32C72" w:rsidRPr="005930A0" w:rsidRDefault="00A32C72" w:rsidP="00EA7021">
            <w:pPr>
              <w:rPr>
                <w:bCs/>
              </w:rPr>
            </w:pPr>
            <w:r w:rsidRPr="005930A0">
              <w:rPr>
                <w:bCs/>
                <w:sz w:val="22"/>
                <w:szCs w:val="22"/>
              </w:rPr>
              <w:t>ОАО "ДОК-13", ул. Кирова, д. 20А</w:t>
            </w:r>
          </w:p>
        </w:tc>
        <w:tc>
          <w:tcPr>
            <w:tcW w:w="1082" w:type="pct"/>
            <w:shd w:val="clear" w:color="auto" w:fill="auto"/>
          </w:tcPr>
          <w:p w:rsidR="00A32C72" w:rsidRPr="005930A0" w:rsidRDefault="00A32C72" w:rsidP="00EA7021">
            <w:pPr>
              <w:jc w:val="both"/>
              <w:rPr>
                <w:bCs/>
              </w:rPr>
            </w:pPr>
            <w:r w:rsidRPr="005930A0">
              <w:rPr>
                <w:bCs/>
                <w:sz w:val="22"/>
                <w:szCs w:val="22"/>
              </w:rPr>
              <w:t>сдача в аренду компаниям, занимающимся производственно-складской деятельностью</w:t>
            </w:r>
          </w:p>
        </w:tc>
        <w:tc>
          <w:tcPr>
            <w:tcW w:w="1185" w:type="pct"/>
            <w:shd w:val="clear" w:color="auto" w:fill="auto"/>
          </w:tcPr>
          <w:p w:rsidR="00A32C72" w:rsidRPr="005930A0" w:rsidRDefault="00A32C72" w:rsidP="00EA7021">
            <w:pPr>
              <w:jc w:val="center"/>
              <w:rPr>
                <w:bCs/>
              </w:rPr>
            </w:pPr>
            <w:r w:rsidRPr="005930A0">
              <w:rPr>
                <w:bCs/>
                <w:sz w:val="22"/>
                <w:szCs w:val="22"/>
              </w:rPr>
              <w:t>По Решению Управления Роспотребнадзора № 72 от 26.10.2011 СЗЗ сокращена до жилой застройки</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расположена на расстоянии 34 метрах к юго-востоку от источника выбросов предприятия</w:t>
            </w:r>
          </w:p>
        </w:tc>
      </w:tr>
      <w:tr w:rsidR="00A32C72" w:rsidRPr="003E5F88" w:rsidTr="00EA7021">
        <w:trPr>
          <w:trHeight w:val="20"/>
        </w:trPr>
        <w:tc>
          <w:tcPr>
            <w:tcW w:w="209" w:type="pct"/>
            <w:shd w:val="clear" w:color="auto" w:fill="auto"/>
          </w:tcPr>
          <w:p w:rsidR="00A32C72" w:rsidRPr="000D5F38" w:rsidRDefault="00A32C72" w:rsidP="00EA7021">
            <w:pPr>
              <w:jc w:val="center"/>
            </w:pPr>
            <w:r>
              <w:t>80</w:t>
            </w:r>
          </w:p>
        </w:tc>
        <w:tc>
          <w:tcPr>
            <w:tcW w:w="1338" w:type="pct"/>
            <w:shd w:val="clear" w:color="auto" w:fill="auto"/>
          </w:tcPr>
          <w:p w:rsidR="00A32C72" w:rsidRPr="005F5244" w:rsidRDefault="00A32C72" w:rsidP="00EA7021">
            <w:pPr>
              <w:rPr>
                <w:bCs/>
              </w:rPr>
            </w:pPr>
            <w:r w:rsidRPr="005F5244">
              <w:rPr>
                <w:bCs/>
                <w:sz w:val="22"/>
                <w:szCs w:val="22"/>
              </w:rPr>
              <w:t>ООО "Кухни ТРИВОЛИ" (аренда у ОАО "ДОК-13"), ул. Кирова, д. 20А</w:t>
            </w:r>
          </w:p>
        </w:tc>
        <w:tc>
          <w:tcPr>
            <w:tcW w:w="1082" w:type="pct"/>
            <w:shd w:val="clear" w:color="auto" w:fill="auto"/>
          </w:tcPr>
          <w:p w:rsidR="00A32C72" w:rsidRPr="005F5244" w:rsidRDefault="00A32C72" w:rsidP="00EA7021">
            <w:pPr>
              <w:jc w:val="both"/>
              <w:rPr>
                <w:bCs/>
              </w:rPr>
            </w:pPr>
            <w:r w:rsidRPr="005F5244">
              <w:rPr>
                <w:bCs/>
                <w:sz w:val="22"/>
                <w:szCs w:val="22"/>
              </w:rPr>
              <w:t>производство кухонной мебели</w:t>
            </w:r>
          </w:p>
        </w:tc>
        <w:tc>
          <w:tcPr>
            <w:tcW w:w="1185" w:type="pct"/>
            <w:shd w:val="clear" w:color="auto" w:fill="auto"/>
          </w:tcPr>
          <w:p w:rsidR="00A32C72" w:rsidRPr="005F5244" w:rsidRDefault="00A32C72" w:rsidP="00EA7021">
            <w:pPr>
              <w:jc w:val="center"/>
              <w:rPr>
                <w:bCs/>
              </w:rPr>
            </w:pPr>
            <w:r w:rsidRPr="005F5244">
              <w:rPr>
                <w:bCs/>
                <w:sz w:val="22"/>
                <w:szCs w:val="22"/>
              </w:rPr>
              <w:t>По Решению Управления Роспотребнадзора № 72 от 26.10.2011 СЗЗ сокращена до жилой застройки</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140-200 метров к северо-востоку и северу от границ предприятия и 120-130 метров к востоку от производственной площадки</w:t>
            </w:r>
          </w:p>
        </w:tc>
      </w:tr>
      <w:tr w:rsidR="00A32C72" w:rsidRPr="003E5F88" w:rsidTr="00EA7021">
        <w:trPr>
          <w:trHeight w:val="20"/>
        </w:trPr>
        <w:tc>
          <w:tcPr>
            <w:tcW w:w="209" w:type="pct"/>
            <w:shd w:val="clear" w:color="auto" w:fill="auto"/>
          </w:tcPr>
          <w:p w:rsidR="00A32C72" w:rsidRPr="000D5F38" w:rsidRDefault="00A32C72" w:rsidP="00EA7021">
            <w:pPr>
              <w:jc w:val="center"/>
            </w:pPr>
            <w:r>
              <w:t>81</w:t>
            </w:r>
          </w:p>
        </w:tc>
        <w:tc>
          <w:tcPr>
            <w:tcW w:w="1338" w:type="pct"/>
            <w:shd w:val="clear" w:color="auto" w:fill="auto"/>
          </w:tcPr>
          <w:p w:rsidR="00A32C72" w:rsidRPr="00C74189" w:rsidRDefault="00A32C72" w:rsidP="00EA7021">
            <w:r w:rsidRPr="00C74189">
              <w:rPr>
                <w:bCs/>
                <w:sz w:val="22"/>
                <w:szCs w:val="22"/>
              </w:rPr>
              <w:t>ООО "ЭЛТЕКА" (</w:t>
            </w:r>
            <w:r w:rsidRPr="00C74189">
              <w:rPr>
                <w:sz w:val="22"/>
                <w:szCs w:val="22"/>
              </w:rPr>
              <w:t>аренда у ОАО "ДОК</w:t>
            </w:r>
            <w:r>
              <w:rPr>
                <w:sz w:val="22"/>
                <w:szCs w:val="22"/>
              </w:rPr>
              <w:t>-</w:t>
            </w:r>
            <w:r w:rsidRPr="00C74189">
              <w:rPr>
                <w:sz w:val="22"/>
                <w:szCs w:val="22"/>
              </w:rPr>
              <w:t>13")</w:t>
            </w:r>
            <w:r w:rsidRPr="00C74189">
              <w:rPr>
                <w:bCs/>
                <w:sz w:val="22"/>
                <w:szCs w:val="22"/>
              </w:rPr>
              <w:t>, ул. Кирова, д. 20А</w:t>
            </w:r>
          </w:p>
        </w:tc>
        <w:tc>
          <w:tcPr>
            <w:tcW w:w="1082" w:type="pct"/>
            <w:shd w:val="clear" w:color="auto" w:fill="auto"/>
          </w:tcPr>
          <w:p w:rsidR="00A32C72" w:rsidRPr="00C74189" w:rsidRDefault="00A32C72" w:rsidP="00EA7021">
            <w:pPr>
              <w:jc w:val="both"/>
            </w:pPr>
            <w:r w:rsidRPr="00C74189">
              <w:rPr>
                <w:sz w:val="22"/>
                <w:szCs w:val="22"/>
              </w:rPr>
              <w:t>изготовление электрического кабеля</w:t>
            </w:r>
          </w:p>
        </w:tc>
        <w:tc>
          <w:tcPr>
            <w:tcW w:w="1185" w:type="pct"/>
            <w:shd w:val="clear" w:color="auto" w:fill="auto"/>
          </w:tcPr>
          <w:p w:rsidR="00A32C72" w:rsidRPr="00C74189" w:rsidRDefault="00A32C72" w:rsidP="00EA7021">
            <w:pPr>
              <w:jc w:val="center"/>
              <w:rPr>
                <w:bCs/>
              </w:rPr>
            </w:pPr>
            <w:r w:rsidRPr="00C74189">
              <w:rPr>
                <w:sz w:val="22"/>
                <w:szCs w:val="22"/>
              </w:rPr>
              <w:t xml:space="preserve">Согласно санитарно-эпидемиологического заключения №50.99.03.000.Т.001539.12.09 от 23.12.2009, выданного Управлением Роспотребнадзора по Московской области, об утверждении границ СЗЗ для ОАО "ДОК-13" и Решения Управления Роспотребнадзора </w:t>
            </w:r>
            <w:r w:rsidRPr="00C74189">
              <w:rPr>
                <w:sz w:val="22"/>
                <w:szCs w:val="22"/>
              </w:rPr>
              <w:lastRenderedPageBreak/>
              <w:t>№72 от 26.10.2011 СЗЗ сокращена до жилой застройки</w:t>
            </w:r>
          </w:p>
        </w:tc>
        <w:tc>
          <w:tcPr>
            <w:tcW w:w="1186" w:type="pct"/>
            <w:shd w:val="clear" w:color="auto" w:fill="auto"/>
          </w:tcPr>
          <w:p w:rsidR="00A32C72" w:rsidRPr="00FA139B" w:rsidRDefault="00A32C72" w:rsidP="00EA7021">
            <w:pPr>
              <w:jc w:val="center"/>
            </w:pPr>
            <w:r w:rsidRPr="00FA139B">
              <w:rPr>
                <w:sz w:val="22"/>
                <w:szCs w:val="22"/>
              </w:rPr>
              <w:lastRenderedPageBreak/>
              <w:t>на юго-востоке - в 60 метрах жилой дом, с запада - в 65 метрах жилая застройка, с северо-запада на расстоянии 116 метров жилой дом</w:t>
            </w:r>
          </w:p>
        </w:tc>
      </w:tr>
      <w:tr w:rsidR="00A32C72" w:rsidRPr="003E5F88" w:rsidTr="00EA7021">
        <w:trPr>
          <w:trHeight w:val="20"/>
        </w:trPr>
        <w:tc>
          <w:tcPr>
            <w:tcW w:w="209" w:type="pct"/>
            <w:shd w:val="clear" w:color="auto" w:fill="auto"/>
          </w:tcPr>
          <w:p w:rsidR="00A32C72" w:rsidRPr="000D5F38" w:rsidRDefault="00A32C72" w:rsidP="00EA7021">
            <w:pPr>
              <w:jc w:val="center"/>
            </w:pPr>
            <w:r>
              <w:lastRenderedPageBreak/>
              <w:t>82</w:t>
            </w:r>
          </w:p>
        </w:tc>
        <w:tc>
          <w:tcPr>
            <w:tcW w:w="1338" w:type="pct"/>
            <w:shd w:val="clear" w:color="auto" w:fill="auto"/>
          </w:tcPr>
          <w:p w:rsidR="00A32C72" w:rsidRPr="008E7D68" w:rsidRDefault="00A32C72" w:rsidP="00EA7021">
            <w:pPr>
              <w:rPr>
                <w:bCs/>
              </w:rPr>
            </w:pPr>
            <w:r w:rsidRPr="008E7D68">
              <w:rPr>
                <w:bCs/>
                <w:sz w:val="22"/>
                <w:szCs w:val="22"/>
              </w:rPr>
              <w:t>ООО "ЦПК Магистр" (аренда у ОАО "ДОК-13"), ул.</w:t>
            </w:r>
            <w:r w:rsidRPr="008E7D68">
              <w:rPr>
                <w:sz w:val="22"/>
                <w:szCs w:val="22"/>
              </w:rPr>
              <w:t> </w:t>
            </w:r>
            <w:r w:rsidRPr="008E7D68">
              <w:rPr>
                <w:bCs/>
                <w:sz w:val="22"/>
                <w:szCs w:val="22"/>
              </w:rPr>
              <w:t>Кирова, д. 20А</w:t>
            </w:r>
          </w:p>
        </w:tc>
        <w:tc>
          <w:tcPr>
            <w:tcW w:w="1082" w:type="pct"/>
            <w:shd w:val="clear" w:color="auto" w:fill="auto"/>
          </w:tcPr>
          <w:p w:rsidR="00A32C72" w:rsidRPr="00D76270" w:rsidRDefault="00A32C72" w:rsidP="00EA7021">
            <w:pPr>
              <w:jc w:val="both"/>
              <w:rPr>
                <w:bCs/>
                <w:sz w:val="22"/>
                <w:szCs w:val="22"/>
              </w:rPr>
            </w:pPr>
            <w:r w:rsidRPr="00D76270">
              <w:rPr>
                <w:bCs/>
                <w:sz w:val="22"/>
                <w:szCs w:val="22"/>
              </w:rPr>
              <w:t>нанесение покрытий порошковых красок на изделия</w:t>
            </w:r>
          </w:p>
        </w:tc>
        <w:tc>
          <w:tcPr>
            <w:tcW w:w="1185" w:type="pct"/>
            <w:shd w:val="clear" w:color="auto" w:fill="auto"/>
          </w:tcPr>
          <w:p w:rsidR="00A32C72" w:rsidRPr="00D76270" w:rsidRDefault="00A32C72" w:rsidP="00EA7021">
            <w:pPr>
              <w:jc w:val="center"/>
              <w:rPr>
                <w:bCs/>
                <w:sz w:val="22"/>
                <w:szCs w:val="22"/>
              </w:rPr>
            </w:pPr>
            <w:r w:rsidRPr="00D76270">
              <w:rPr>
                <w:bCs/>
                <w:sz w:val="22"/>
                <w:szCs w:val="22"/>
              </w:rPr>
              <w:t>По Решению Управления Роспотребнадзора № 72 от 26.10.2011 СЗЗ ОАО "ДОК-13" сокращена до жилой застройки</w:t>
            </w:r>
            <w:r>
              <w:rPr>
                <w:bCs/>
                <w:sz w:val="22"/>
                <w:szCs w:val="22"/>
              </w:rPr>
              <w:t xml:space="preserve"> (</w:t>
            </w:r>
            <w:r w:rsidRPr="008F7A09">
              <w:rPr>
                <w:bCs/>
                <w:sz w:val="22"/>
                <w:szCs w:val="22"/>
              </w:rPr>
              <w:t>50.07.03.000.Т.000013.03.17 от 21.03.2017)</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расположена на расстоянии 34 метрах к юго-востоку от источника выбросов предприятия</w:t>
            </w:r>
          </w:p>
        </w:tc>
      </w:tr>
      <w:tr w:rsidR="00A32C72" w:rsidRPr="003E5F88" w:rsidTr="00EA7021">
        <w:trPr>
          <w:trHeight w:val="20"/>
        </w:trPr>
        <w:tc>
          <w:tcPr>
            <w:tcW w:w="209" w:type="pct"/>
            <w:shd w:val="clear" w:color="auto" w:fill="E5B8B7"/>
          </w:tcPr>
          <w:p w:rsidR="00A32C72" w:rsidRPr="00AF6D52" w:rsidRDefault="00A32C72" w:rsidP="00EA7021">
            <w:pPr>
              <w:jc w:val="center"/>
            </w:pPr>
            <w:r>
              <w:t>83</w:t>
            </w:r>
          </w:p>
        </w:tc>
        <w:tc>
          <w:tcPr>
            <w:tcW w:w="1338" w:type="pct"/>
            <w:shd w:val="clear" w:color="auto" w:fill="E5B8B7"/>
          </w:tcPr>
          <w:p w:rsidR="00A32C72" w:rsidRPr="00AF6D52" w:rsidRDefault="00A32C72" w:rsidP="00EA7021">
            <w:r w:rsidRPr="00AF6D52">
              <w:rPr>
                <w:bCs/>
                <w:sz w:val="22"/>
                <w:szCs w:val="22"/>
              </w:rPr>
              <w:t>ЗАО "Торгмаш", Октябрьский проспект, д.112</w:t>
            </w:r>
          </w:p>
        </w:tc>
        <w:tc>
          <w:tcPr>
            <w:tcW w:w="1082" w:type="pct"/>
            <w:shd w:val="clear" w:color="auto" w:fill="E5B8B7"/>
          </w:tcPr>
          <w:p w:rsidR="00A32C72" w:rsidRPr="00D76270" w:rsidRDefault="00A32C72" w:rsidP="00EA7021">
            <w:pPr>
              <w:jc w:val="both"/>
              <w:rPr>
                <w:sz w:val="22"/>
                <w:szCs w:val="22"/>
              </w:rPr>
            </w:pPr>
            <w:r w:rsidRPr="00D76270">
              <w:rPr>
                <w:sz w:val="22"/>
                <w:szCs w:val="22"/>
              </w:rPr>
              <w:t>сдача в аренду</w:t>
            </w:r>
          </w:p>
        </w:tc>
        <w:tc>
          <w:tcPr>
            <w:tcW w:w="1185" w:type="pct"/>
            <w:shd w:val="clear" w:color="auto" w:fill="E5B8B7"/>
          </w:tcPr>
          <w:p w:rsidR="00A32C72" w:rsidRPr="00D76270" w:rsidRDefault="00A32C72" w:rsidP="00EA7021">
            <w:pPr>
              <w:jc w:val="center"/>
              <w:rPr>
                <w:bCs/>
                <w:sz w:val="22"/>
                <w:szCs w:val="22"/>
              </w:rPr>
            </w:pPr>
            <w:r w:rsidRPr="00D76270">
              <w:rPr>
                <w:bCs/>
                <w:sz w:val="22"/>
                <w:szCs w:val="22"/>
              </w:rPr>
              <w:t>50</w:t>
            </w:r>
            <w:r w:rsidRPr="00D76270">
              <w:rPr>
                <w:bCs/>
                <w:sz w:val="22"/>
                <w:szCs w:val="22"/>
              </w:rPr>
              <w:br/>
              <w:t>50.07.03.000.Т.000028.04.13 от 12.04.2013</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20 м к северу от 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84</w:t>
            </w:r>
          </w:p>
        </w:tc>
        <w:tc>
          <w:tcPr>
            <w:tcW w:w="1338" w:type="pct"/>
            <w:shd w:val="clear" w:color="auto" w:fill="auto"/>
          </w:tcPr>
          <w:p w:rsidR="00A32C72" w:rsidRPr="00B9498E" w:rsidRDefault="00A32C72" w:rsidP="00EA7021">
            <w:r w:rsidRPr="00B9498E">
              <w:rPr>
                <w:sz w:val="22"/>
                <w:szCs w:val="22"/>
              </w:rPr>
              <w:t>ООО "РПФ "ЛазерСтиль", Октябрьский проспект, д. 112, кор. 1</w:t>
            </w:r>
          </w:p>
        </w:tc>
        <w:tc>
          <w:tcPr>
            <w:tcW w:w="1082" w:type="pct"/>
            <w:shd w:val="clear" w:color="auto" w:fill="auto"/>
          </w:tcPr>
          <w:p w:rsidR="00A32C72" w:rsidRPr="00B9498E" w:rsidRDefault="00A32C72" w:rsidP="00EA7021">
            <w:r w:rsidRPr="00B9498E">
              <w:rPr>
                <w:sz w:val="22"/>
                <w:szCs w:val="22"/>
              </w:rPr>
              <w:t>производство и монтаж наружной рекламы (вывески) и производство рекламной продукции для оформления мест продаж (дисплеи, стойки, стенды, торговое оборудование и т.д.)</w:t>
            </w:r>
          </w:p>
        </w:tc>
        <w:tc>
          <w:tcPr>
            <w:tcW w:w="1185" w:type="pct"/>
            <w:shd w:val="clear" w:color="auto" w:fill="auto"/>
          </w:tcPr>
          <w:p w:rsidR="00A32C72" w:rsidRPr="009C0587" w:rsidRDefault="00A32C72" w:rsidP="00EA7021">
            <w:pPr>
              <w:tabs>
                <w:tab w:val="left" w:pos="720"/>
              </w:tabs>
              <w:jc w:val="center"/>
              <w:rPr>
                <w:bCs/>
              </w:rPr>
            </w:pPr>
            <w:r w:rsidRPr="009C0587">
              <w:rPr>
                <w:sz w:val="22"/>
                <w:szCs w:val="22"/>
              </w:rPr>
              <w:t xml:space="preserve">Расчётная: 25 м (по фактическому расстоянию до территории ближайшей жилой застройки) 50.99.04.000.Т.002076.04.06 от 14.04.2006 </w:t>
            </w:r>
          </w:p>
        </w:tc>
        <w:tc>
          <w:tcPr>
            <w:tcW w:w="1186" w:type="pct"/>
            <w:shd w:val="clear" w:color="auto" w:fill="auto"/>
          </w:tcPr>
          <w:p w:rsidR="00A32C72" w:rsidRPr="00FA139B" w:rsidRDefault="00A32C72" w:rsidP="00EA7021">
            <w:pPr>
              <w:jc w:val="center"/>
            </w:pPr>
            <w:r w:rsidRPr="00FA139B">
              <w:rPr>
                <w:sz w:val="22"/>
                <w:szCs w:val="22"/>
              </w:rPr>
              <w:t>с северо-запада - в 25 м 5-тиэтажный жилой дом; с запада - в 40 м территория Люберецкой городской больницы завода им. Ухтомского</w:t>
            </w:r>
          </w:p>
        </w:tc>
      </w:tr>
      <w:tr w:rsidR="00A32C72" w:rsidRPr="003E5F88" w:rsidTr="00EA7021">
        <w:trPr>
          <w:trHeight w:val="20"/>
        </w:trPr>
        <w:tc>
          <w:tcPr>
            <w:tcW w:w="209" w:type="pct"/>
            <w:shd w:val="clear" w:color="auto" w:fill="auto"/>
          </w:tcPr>
          <w:p w:rsidR="00A32C72" w:rsidRPr="00AF6D52" w:rsidRDefault="00A32C72" w:rsidP="00EA7021">
            <w:pPr>
              <w:jc w:val="center"/>
            </w:pPr>
            <w:r>
              <w:t>85</w:t>
            </w:r>
          </w:p>
        </w:tc>
        <w:tc>
          <w:tcPr>
            <w:tcW w:w="1338" w:type="pct"/>
            <w:shd w:val="clear" w:color="auto" w:fill="auto"/>
          </w:tcPr>
          <w:p w:rsidR="00A32C72" w:rsidRPr="00B9498E" w:rsidRDefault="00A32C72" w:rsidP="00EA7021">
            <w:r w:rsidRPr="00B9498E">
              <w:rPr>
                <w:sz w:val="22"/>
                <w:szCs w:val="22"/>
              </w:rPr>
              <w:t>ООО "Пласт-Ван", Октябрьский проспект, д.112</w:t>
            </w:r>
          </w:p>
        </w:tc>
        <w:tc>
          <w:tcPr>
            <w:tcW w:w="1082" w:type="pct"/>
            <w:shd w:val="clear" w:color="auto" w:fill="auto"/>
          </w:tcPr>
          <w:p w:rsidR="00A32C72" w:rsidRPr="00B9498E" w:rsidRDefault="00A32C72" w:rsidP="00EA7021">
            <w:r w:rsidRPr="00B9498E">
              <w:rPr>
                <w:sz w:val="22"/>
                <w:szCs w:val="22"/>
              </w:rPr>
              <w:t>складирование и продажа станочного оборудования для производства изделий из пластмассы</w:t>
            </w:r>
          </w:p>
        </w:tc>
        <w:tc>
          <w:tcPr>
            <w:tcW w:w="1185" w:type="pct"/>
            <w:shd w:val="clear" w:color="auto" w:fill="auto"/>
          </w:tcPr>
          <w:p w:rsidR="00A32C72" w:rsidRPr="009C0587" w:rsidRDefault="00A32C72" w:rsidP="00EA7021">
            <w:pPr>
              <w:jc w:val="center"/>
              <w:rPr>
                <w:bCs/>
              </w:rPr>
            </w:pPr>
            <w:r w:rsidRPr="009C0587">
              <w:rPr>
                <w:bCs/>
                <w:sz w:val="22"/>
                <w:szCs w:val="22"/>
              </w:rPr>
              <w:t>50</w:t>
            </w:r>
            <w:r w:rsidRPr="009C0587">
              <w:rPr>
                <w:bCs/>
                <w:sz w:val="22"/>
                <w:szCs w:val="22"/>
              </w:rPr>
              <w:br/>
              <w:t>50.07.03.000.Т.000068.07.14 от 23.07.2014</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расположена на расстоянии 57 метров к северу от 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86</w:t>
            </w:r>
          </w:p>
        </w:tc>
        <w:tc>
          <w:tcPr>
            <w:tcW w:w="1338" w:type="pct"/>
            <w:shd w:val="clear" w:color="auto" w:fill="auto"/>
          </w:tcPr>
          <w:p w:rsidR="00A32C72" w:rsidRPr="005F5244" w:rsidRDefault="00A32C72" w:rsidP="00EA7021">
            <w:pPr>
              <w:rPr>
                <w:bCs/>
              </w:rPr>
            </w:pPr>
            <w:r w:rsidRPr="005F5244">
              <w:rPr>
                <w:bCs/>
                <w:sz w:val="22"/>
                <w:szCs w:val="22"/>
              </w:rPr>
              <w:t>ООО "Грант", Новорязанское шоссе, д. 3, д. 5</w:t>
            </w:r>
          </w:p>
        </w:tc>
        <w:tc>
          <w:tcPr>
            <w:tcW w:w="1082" w:type="pct"/>
            <w:shd w:val="clear" w:color="auto" w:fill="auto"/>
          </w:tcPr>
          <w:p w:rsidR="00A32C72" w:rsidRPr="005F5244" w:rsidRDefault="00A32C72" w:rsidP="00EA7021">
            <w:pPr>
              <w:jc w:val="both"/>
              <w:rPr>
                <w:bCs/>
              </w:rPr>
            </w:pPr>
            <w:r w:rsidRPr="005F5244">
              <w:rPr>
                <w:bCs/>
                <w:sz w:val="22"/>
                <w:szCs w:val="22"/>
              </w:rPr>
              <w:t>сдача в аренду торгового комплекса</w:t>
            </w:r>
          </w:p>
        </w:tc>
        <w:tc>
          <w:tcPr>
            <w:tcW w:w="1185" w:type="pct"/>
            <w:shd w:val="clear" w:color="auto" w:fill="auto"/>
          </w:tcPr>
          <w:p w:rsidR="00A32C72" w:rsidRPr="005F5244" w:rsidRDefault="00A32C72" w:rsidP="00EA7021">
            <w:pPr>
              <w:jc w:val="center"/>
              <w:rPr>
                <w:bCs/>
              </w:rPr>
            </w:pPr>
            <w:r w:rsidRPr="005F5244">
              <w:rPr>
                <w:bCs/>
                <w:sz w:val="22"/>
                <w:szCs w:val="22"/>
              </w:rPr>
              <w:t>50</w:t>
            </w:r>
            <w:r w:rsidRPr="005F5244">
              <w:rPr>
                <w:bCs/>
                <w:sz w:val="22"/>
                <w:szCs w:val="22"/>
              </w:rPr>
              <w:br/>
              <w:t>50.07.03.000.Т.000079.11.11 от 28.11.2011</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140 метров к югу от территории предприятия</w:t>
            </w:r>
          </w:p>
        </w:tc>
      </w:tr>
      <w:tr w:rsidR="00A32C72" w:rsidRPr="003E5F88" w:rsidTr="00EA7021">
        <w:trPr>
          <w:trHeight w:val="20"/>
        </w:trPr>
        <w:tc>
          <w:tcPr>
            <w:tcW w:w="209" w:type="pct"/>
            <w:shd w:val="clear" w:color="auto" w:fill="E5B8B7"/>
          </w:tcPr>
          <w:p w:rsidR="00A32C72" w:rsidRPr="00AF6D52" w:rsidRDefault="00A32C72" w:rsidP="00EA7021">
            <w:pPr>
              <w:jc w:val="center"/>
            </w:pPr>
            <w:r>
              <w:t>87</w:t>
            </w:r>
          </w:p>
        </w:tc>
        <w:tc>
          <w:tcPr>
            <w:tcW w:w="1338" w:type="pct"/>
            <w:shd w:val="clear" w:color="auto" w:fill="E5B8B7"/>
          </w:tcPr>
          <w:p w:rsidR="00A32C72" w:rsidRPr="007F058E" w:rsidRDefault="00A32C72" w:rsidP="00EA7021">
            <w:pPr>
              <w:rPr>
                <w:bCs/>
              </w:rPr>
            </w:pPr>
            <w:r w:rsidRPr="007F058E">
              <w:rPr>
                <w:bCs/>
                <w:sz w:val="22"/>
                <w:szCs w:val="22"/>
              </w:rPr>
              <w:t>ООО "Канонада", 23 км Новорязанского шоссе</w:t>
            </w:r>
          </w:p>
        </w:tc>
        <w:tc>
          <w:tcPr>
            <w:tcW w:w="1082" w:type="pct"/>
            <w:shd w:val="clear" w:color="auto" w:fill="E5B8B7"/>
          </w:tcPr>
          <w:p w:rsidR="00A32C72" w:rsidRPr="007F058E" w:rsidRDefault="00A32C72" w:rsidP="00EA7021">
            <w:pPr>
              <w:jc w:val="both"/>
              <w:rPr>
                <w:bCs/>
              </w:rPr>
            </w:pPr>
            <w:r w:rsidRPr="007F058E">
              <w:rPr>
                <w:bCs/>
                <w:sz w:val="22"/>
                <w:szCs w:val="22"/>
              </w:rPr>
              <w:t xml:space="preserve">сдача в аренду помещений ЗАО "Свое дело-Лизинг", продажа </w:t>
            </w:r>
            <w:r>
              <w:rPr>
                <w:bCs/>
                <w:sz w:val="22"/>
                <w:szCs w:val="22"/>
              </w:rPr>
              <w:t xml:space="preserve">и </w:t>
            </w:r>
            <w:r w:rsidRPr="007F058E">
              <w:rPr>
                <w:bCs/>
                <w:sz w:val="22"/>
                <w:szCs w:val="22"/>
              </w:rPr>
              <w:t>предпродажная подготовка б/у грузовых дизельных автомобилей</w:t>
            </w:r>
          </w:p>
        </w:tc>
        <w:tc>
          <w:tcPr>
            <w:tcW w:w="1185" w:type="pct"/>
            <w:shd w:val="clear" w:color="auto" w:fill="E5B8B7"/>
          </w:tcPr>
          <w:p w:rsidR="00A32C72" w:rsidRPr="007F058E" w:rsidRDefault="00A32C72" w:rsidP="00EA7021">
            <w:pPr>
              <w:jc w:val="center"/>
              <w:rPr>
                <w:bCs/>
              </w:rPr>
            </w:pPr>
            <w:r w:rsidRPr="007F058E">
              <w:rPr>
                <w:bCs/>
                <w:sz w:val="22"/>
                <w:szCs w:val="22"/>
              </w:rPr>
              <w:t>100</w:t>
            </w:r>
            <w:r w:rsidRPr="007F058E">
              <w:rPr>
                <w:bCs/>
                <w:sz w:val="22"/>
                <w:szCs w:val="22"/>
              </w:rPr>
              <w:br/>
              <w:t>50.07.03.000.Т.000078.11.11 от 28.11.2011</w:t>
            </w:r>
          </w:p>
        </w:tc>
        <w:tc>
          <w:tcPr>
            <w:tcW w:w="1186" w:type="pct"/>
            <w:shd w:val="clear" w:color="auto" w:fill="E5B8B7"/>
          </w:tcPr>
          <w:p w:rsidR="00A32C72" w:rsidRPr="00FA139B" w:rsidRDefault="00A32C72" w:rsidP="00EA7021">
            <w:pPr>
              <w:jc w:val="center"/>
              <w:rPr>
                <w:bCs/>
              </w:rPr>
            </w:pPr>
            <w:r w:rsidRPr="00FA139B">
              <w:rPr>
                <w:bCs/>
                <w:sz w:val="22"/>
                <w:szCs w:val="22"/>
              </w:rPr>
              <w:t>Ближайшая жилая застройка находится на расстоянии 90 метров к северу от территории предприятия, с юга - в 80 метрах садовые участки</w:t>
            </w:r>
          </w:p>
        </w:tc>
      </w:tr>
      <w:tr w:rsidR="00A32C72" w:rsidRPr="003E5F88" w:rsidTr="00EA7021">
        <w:trPr>
          <w:trHeight w:val="20"/>
        </w:trPr>
        <w:tc>
          <w:tcPr>
            <w:tcW w:w="209" w:type="pct"/>
            <w:shd w:val="clear" w:color="auto" w:fill="auto"/>
          </w:tcPr>
          <w:p w:rsidR="00A32C72" w:rsidRPr="00AF6D52" w:rsidRDefault="00A32C72" w:rsidP="00EA7021">
            <w:pPr>
              <w:pageBreakBefore/>
              <w:jc w:val="center"/>
            </w:pPr>
            <w:r>
              <w:lastRenderedPageBreak/>
              <w:t>88</w:t>
            </w:r>
          </w:p>
        </w:tc>
        <w:tc>
          <w:tcPr>
            <w:tcW w:w="1338" w:type="pct"/>
            <w:shd w:val="clear" w:color="auto" w:fill="auto"/>
          </w:tcPr>
          <w:p w:rsidR="00A32C72" w:rsidRPr="00430D9C" w:rsidRDefault="00A32C72" w:rsidP="00EA7021">
            <w:pPr>
              <w:rPr>
                <w:bCs/>
              </w:rPr>
            </w:pPr>
            <w:r w:rsidRPr="00430D9C">
              <w:rPr>
                <w:bCs/>
                <w:sz w:val="22"/>
                <w:szCs w:val="22"/>
              </w:rPr>
              <w:t>ООО "Спецавтохолдинг", Новорязанское шоссе, д. 1Б</w:t>
            </w:r>
          </w:p>
        </w:tc>
        <w:tc>
          <w:tcPr>
            <w:tcW w:w="1082" w:type="pct"/>
            <w:shd w:val="clear" w:color="auto" w:fill="auto"/>
          </w:tcPr>
          <w:p w:rsidR="00A32C72" w:rsidRPr="00430D9C" w:rsidRDefault="00A32C72" w:rsidP="00EA7021">
            <w:pPr>
              <w:jc w:val="both"/>
              <w:rPr>
                <w:bCs/>
              </w:rPr>
            </w:pPr>
            <w:r w:rsidRPr="00430D9C">
              <w:rPr>
                <w:bCs/>
                <w:sz w:val="22"/>
                <w:szCs w:val="22"/>
              </w:rPr>
              <w:t>сдача в аренду помещений под хранение непродовольственной продукции</w:t>
            </w:r>
          </w:p>
        </w:tc>
        <w:tc>
          <w:tcPr>
            <w:tcW w:w="1185" w:type="pct"/>
            <w:shd w:val="clear" w:color="auto" w:fill="auto"/>
          </w:tcPr>
          <w:p w:rsidR="00A32C72" w:rsidRPr="00430D9C" w:rsidRDefault="00A32C72" w:rsidP="00EA7021">
            <w:pPr>
              <w:jc w:val="center"/>
              <w:rPr>
                <w:bCs/>
              </w:rPr>
            </w:pPr>
            <w:r w:rsidRPr="00430D9C">
              <w:rPr>
                <w:bCs/>
                <w:sz w:val="22"/>
                <w:szCs w:val="22"/>
              </w:rPr>
              <w:t>По решению Главного государственного санитарного врача по Московской области №</w:t>
            </w:r>
            <w:r>
              <w:rPr>
                <w:bCs/>
                <w:sz w:val="22"/>
                <w:szCs w:val="22"/>
              </w:rPr>
              <w:t> </w:t>
            </w:r>
            <w:r w:rsidRPr="00430D9C">
              <w:rPr>
                <w:bCs/>
                <w:sz w:val="22"/>
                <w:szCs w:val="22"/>
              </w:rPr>
              <w:t xml:space="preserve">55 от 02.08.2011 об утверждении размера СЗЗ для ООО "Спецавтохолдинг" – </w:t>
            </w:r>
            <w:r w:rsidRPr="005F5244">
              <w:rPr>
                <w:bCs/>
                <w:sz w:val="22"/>
                <w:szCs w:val="22"/>
              </w:rPr>
              <w:t>до жилой застройки</w:t>
            </w:r>
            <w:r>
              <w:rPr>
                <w:bCs/>
                <w:sz w:val="22"/>
                <w:szCs w:val="22"/>
              </w:rPr>
              <w:t xml:space="preserve"> (50 м)</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50 метров к западу от территории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89</w:t>
            </w:r>
          </w:p>
        </w:tc>
        <w:tc>
          <w:tcPr>
            <w:tcW w:w="1338" w:type="pct"/>
            <w:shd w:val="clear" w:color="auto" w:fill="auto"/>
          </w:tcPr>
          <w:p w:rsidR="00A32C72" w:rsidRPr="00191971" w:rsidRDefault="00A32C72" w:rsidP="00EA7021">
            <w:pPr>
              <w:rPr>
                <w:bCs/>
              </w:rPr>
            </w:pPr>
            <w:r w:rsidRPr="00560BE1">
              <w:rPr>
                <w:bCs/>
                <w:sz w:val="22"/>
                <w:szCs w:val="22"/>
              </w:rPr>
              <w:t>ООО "Дженсер Люберцы", Новорязанское шоссе, д. 1</w:t>
            </w:r>
          </w:p>
        </w:tc>
        <w:tc>
          <w:tcPr>
            <w:tcW w:w="1082" w:type="pct"/>
            <w:shd w:val="clear" w:color="auto" w:fill="auto"/>
          </w:tcPr>
          <w:p w:rsidR="00A32C72" w:rsidRPr="00343BCF" w:rsidRDefault="00A32C72" w:rsidP="00EA7021">
            <w:pPr>
              <w:jc w:val="both"/>
              <w:rPr>
                <w:bCs/>
                <w:sz w:val="22"/>
                <w:szCs w:val="22"/>
              </w:rPr>
            </w:pPr>
            <w:r w:rsidRPr="00343BCF">
              <w:rPr>
                <w:bCs/>
                <w:sz w:val="22"/>
                <w:szCs w:val="22"/>
              </w:rPr>
              <w:t>продажа и техническое обслуживание автомобилей марки Хендэ</w:t>
            </w:r>
          </w:p>
        </w:tc>
        <w:tc>
          <w:tcPr>
            <w:tcW w:w="1185" w:type="pct"/>
            <w:shd w:val="clear" w:color="auto" w:fill="auto"/>
          </w:tcPr>
          <w:p w:rsidR="00A32C72" w:rsidRPr="00191971" w:rsidRDefault="00A32C72" w:rsidP="00EA7021">
            <w:pPr>
              <w:jc w:val="center"/>
              <w:rPr>
                <w:bCs/>
              </w:rPr>
            </w:pPr>
            <w:r w:rsidRPr="00191971">
              <w:rPr>
                <w:bCs/>
                <w:sz w:val="22"/>
                <w:szCs w:val="22"/>
              </w:rPr>
              <w:t>100</w:t>
            </w:r>
            <w:r w:rsidRPr="00191971">
              <w:rPr>
                <w:bCs/>
                <w:sz w:val="22"/>
                <w:szCs w:val="22"/>
              </w:rPr>
              <w:br/>
            </w:r>
            <w:r w:rsidRPr="00343BCF">
              <w:rPr>
                <w:bCs/>
                <w:sz w:val="22"/>
                <w:szCs w:val="22"/>
              </w:rPr>
              <w:t>50.07.03.000.Т.000058.08.17 от 02.08.2017</w:t>
            </w:r>
          </w:p>
        </w:tc>
        <w:tc>
          <w:tcPr>
            <w:tcW w:w="1186" w:type="pct"/>
            <w:shd w:val="clear" w:color="auto" w:fill="auto"/>
          </w:tcPr>
          <w:p w:rsidR="00A32C72" w:rsidRPr="00FA139B" w:rsidRDefault="00A32C72" w:rsidP="00EA7021">
            <w:pPr>
              <w:jc w:val="center"/>
              <w:rPr>
                <w:bCs/>
              </w:rPr>
            </w:pPr>
            <w:r w:rsidRPr="00FA139B">
              <w:rPr>
                <w:sz w:val="22"/>
                <w:szCs w:val="22"/>
              </w:rPr>
              <w:t>Ближайшая жилая застройка расположена с северо-западной стороны на расстоянии 300 м от границы промплощадки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90</w:t>
            </w:r>
          </w:p>
        </w:tc>
        <w:tc>
          <w:tcPr>
            <w:tcW w:w="1338" w:type="pct"/>
            <w:shd w:val="clear" w:color="auto" w:fill="auto"/>
          </w:tcPr>
          <w:p w:rsidR="00A32C72" w:rsidRPr="00B9498E" w:rsidRDefault="00A32C72" w:rsidP="00EA7021">
            <w:r w:rsidRPr="00B9498E">
              <w:rPr>
                <w:sz w:val="22"/>
                <w:szCs w:val="22"/>
              </w:rPr>
              <w:t>ЗАО "ХОББИТ", Октябрьский проспект, д. 249</w:t>
            </w:r>
          </w:p>
        </w:tc>
        <w:tc>
          <w:tcPr>
            <w:tcW w:w="1082" w:type="pct"/>
            <w:shd w:val="clear" w:color="auto" w:fill="auto"/>
          </w:tcPr>
          <w:p w:rsidR="00A32C72" w:rsidRPr="00B9498E" w:rsidRDefault="00A32C72" w:rsidP="00EA7021">
            <w:r w:rsidRPr="00B9498E">
              <w:rPr>
                <w:sz w:val="22"/>
                <w:szCs w:val="22"/>
              </w:rPr>
              <w:t>предоставление административных и производственных помещений в аренду, обслуживание зданий и сооружений</w:t>
            </w:r>
          </w:p>
        </w:tc>
        <w:tc>
          <w:tcPr>
            <w:tcW w:w="1185" w:type="pct"/>
            <w:shd w:val="clear" w:color="auto" w:fill="auto"/>
          </w:tcPr>
          <w:p w:rsidR="00A32C72" w:rsidRPr="009C0587" w:rsidRDefault="00A32C72" w:rsidP="00EA7021">
            <w:pPr>
              <w:jc w:val="center"/>
              <w:rPr>
                <w:bCs/>
              </w:rPr>
            </w:pPr>
            <w:r w:rsidRPr="009C0587">
              <w:rPr>
                <w:sz w:val="22"/>
                <w:szCs w:val="22"/>
              </w:rPr>
              <w:t>СЗЗ для котельной устанавливается в каждом конкретном случаи на основании расчета</w:t>
            </w:r>
            <w:r w:rsidRPr="009C0587">
              <w:rPr>
                <w:sz w:val="22"/>
                <w:szCs w:val="22"/>
              </w:rPr>
              <w:br/>
            </w:r>
            <w:r w:rsidRPr="009C0587">
              <w:rPr>
                <w:bCs/>
                <w:sz w:val="22"/>
                <w:szCs w:val="22"/>
              </w:rPr>
              <w:t>50.07.03.000.Т.000001.01.14 от 20.01.2014</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находится на расстоянии 300 метров к юго-востоку от 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91</w:t>
            </w:r>
          </w:p>
        </w:tc>
        <w:tc>
          <w:tcPr>
            <w:tcW w:w="1338" w:type="pct"/>
            <w:shd w:val="clear" w:color="auto" w:fill="auto"/>
          </w:tcPr>
          <w:p w:rsidR="00A32C72" w:rsidRPr="00396DB7" w:rsidRDefault="00A32C72" w:rsidP="00EA7021">
            <w:pPr>
              <w:spacing w:before="100" w:beforeAutospacing="1" w:after="100" w:afterAutospacing="1"/>
            </w:pPr>
            <w:r w:rsidRPr="00396DB7">
              <w:rPr>
                <w:bCs/>
                <w:sz w:val="22"/>
                <w:szCs w:val="22"/>
              </w:rPr>
              <w:t>ООО "Фирма Алькор", ул. Волковская, д. 67</w:t>
            </w:r>
          </w:p>
        </w:tc>
        <w:tc>
          <w:tcPr>
            <w:tcW w:w="1082" w:type="pct"/>
            <w:shd w:val="clear" w:color="auto" w:fill="auto"/>
          </w:tcPr>
          <w:p w:rsidR="00A32C72" w:rsidRPr="00396DB7" w:rsidRDefault="00A32C72" w:rsidP="00EA7021">
            <w:pPr>
              <w:jc w:val="both"/>
            </w:pPr>
            <w:r w:rsidRPr="00396DB7">
              <w:rPr>
                <w:bCs/>
                <w:sz w:val="22"/>
                <w:szCs w:val="22"/>
              </w:rPr>
              <w:t>выставочно-ярмарочный комплекс ("Губернская книжная ярмарка")</w:t>
            </w:r>
          </w:p>
        </w:tc>
        <w:tc>
          <w:tcPr>
            <w:tcW w:w="1185" w:type="pct"/>
            <w:shd w:val="clear" w:color="auto" w:fill="auto"/>
          </w:tcPr>
          <w:p w:rsidR="00A32C72" w:rsidRPr="00396DB7" w:rsidRDefault="00A32C72" w:rsidP="00EA7021">
            <w:pPr>
              <w:jc w:val="center"/>
              <w:rPr>
                <w:bCs/>
              </w:rPr>
            </w:pPr>
            <w:r w:rsidRPr="00396DB7">
              <w:rPr>
                <w:bCs/>
                <w:sz w:val="22"/>
                <w:szCs w:val="22"/>
              </w:rPr>
              <w:t>50</w:t>
            </w:r>
            <w:r w:rsidRPr="00396DB7">
              <w:rPr>
                <w:bCs/>
                <w:sz w:val="22"/>
                <w:szCs w:val="22"/>
              </w:rPr>
              <w:br/>
              <w:t>50.07.03.000.Т.000086.10.12 от 24.10.2012</w:t>
            </w:r>
          </w:p>
        </w:tc>
        <w:tc>
          <w:tcPr>
            <w:tcW w:w="1186" w:type="pct"/>
            <w:shd w:val="clear" w:color="auto" w:fill="auto"/>
          </w:tcPr>
          <w:p w:rsidR="00A32C72" w:rsidRPr="00FA139B" w:rsidRDefault="00A32C72" w:rsidP="00EA7021">
            <w:pPr>
              <w:jc w:val="center"/>
            </w:pPr>
            <w:r w:rsidRPr="00FA139B">
              <w:rPr>
                <w:bCs/>
                <w:sz w:val="22"/>
                <w:szCs w:val="22"/>
              </w:rPr>
              <w:t>Ближайшая жилая застройка находится на расстоянии 60 метров</w:t>
            </w:r>
          </w:p>
        </w:tc>
      </w:tr>
      <w:tr w:rsidR="00A32C72" w:rsidRPr="003E5F88" w:rsidTr="00EA7021">
        <w:trPr>
          <w:trHeight w:val="20"/>
        </w:trPr>
        <w:tc>
          <w:tcPr>
            <w:tcW w:w="209" w:type="pct"/>
            <w:shd w:val="clear" w:color="auto" w:fill="auto"/>
          </w:tcPr>
          <w:p w:rsidR="00A32C72" w:rsidRPr="00AF6D52" w:rsidRDefault="00A32C72" w:rsidP="00EA7021">
            <w:pPr>
              <w:jc w:val="center"/>
            </w:pPr>
            <w:r>
              <w:t>92</w:t>
            </w:r>
          </w:p>
        </w:tc>
        <w:tc>
          <w:tcPr>
            <w:tcW w:w="1338" w:type="pct"/>
            <w:shd w:val="clear" w:color="auto" w:fill="auto"/>
          </w:tcPr>
          <w:p w:rsidR="00A32C72" w:rsidRPr="00C6301A" w:rsidRDefault="00A32C72" w:rsidP="00EA7021">
            <w:r w:rsidRPr="00C6301A">
              <w:rPr>
                <w:bCs/>
                <w:sz w:val="22"/>
                <w:szCs w:val="22"/>
              </w:rPr>
              <w:t>ОАО "Люберецкий Водоканал", Октябрьский проспект, д. 213-а</w:t>
            </w:r>
          </w:p>
        </w:tc>
        <w:tc>
          <w:tcPr>
            <w:tcW w:w="1082" w:type="pct"/>
            <w:shd w:val="clear" w:color="auto" w:fill="auto"/>
          </w:tcPr>
          <w:p w:rsidR="00A32C72" w:rsidRPr="00C6301A" w:rsidRDefault="00A32C72" w:rsidP="00EA7021">
            <w:pPr>
              <w:jc w:val="both"/>
            </w:pPr>
            <w:r w:rsidRPr="00C6301A">
              <w:rPr>
                <w:sz w:val="22"/>
                <w:szCs w:val="22"/>
              </w:rPr>
              <w:t>добыча и поставка питьевой воды населению, организациям и промышленным предприятиям (механические мастерские, сварочный пост, аккумуляторы, гаражи, открытая стоянка автомашин)</w:t>
            </w:r>
          </w:p>
        </w:tc>
        <w:tc>
          <w:tcPr>
            <w:tcW w:w="1185" w:type="pct"/>
            <w:shd w:val="clear" w:color="auto" w:fill="auto"/>
          </w:tcPr>
          <w:p w:rsidR="00A32C72" w:rsidRPr="00C6301A" w:rsidRDefault="00A32C72" w:rsidP="00EA7021">
            <w:pPr>
              <w:jc w:val="center"/>
              <w:rPr>
                <w:bCs/>
              </w:rPr>
            </w:pPr>
            <w:r w:rsidRPr="00C6301A">
              <w:rPr>
                <w:bCs/>
                <w:sz w:val="22"/>
                <w:szCs w:val="22"/>
              </w:rPr>
              <w:t>100</w:t>
            </w:r>
            <w:r w:rsidRPr="00C6301A">
              <w:rPr>
                <w:bCs/>
                <w:sz w:val="22"/>
                <w:szCs w:val="22"/>
              </w:rPr>
              <w:br/>
              <w:t>50.07.03.000.Т.000077.10.12 от 11.10.2012</w:t>
            </w:r>
          </w:p>
        </w:tc>
        <w:tc>
          <w:tcPr>
            <w:tcW w:w="1186" w:type="pct"/>
            <w:shd w:val="clear" w:color="auto" w:fill="auto"/>
          </w:tcPr>
          <w:p w:rsidR="00A32C72" w:rsidRPr="00FA139B" w:rsidRDefault="00A32C72" w:rsidP="00EA7021">
            <w:pPr>
              <w:jc w:val="center"/>
            </w:pPr>
            <w:r w:rsidRPr="00FA139B">
              <w:rPr>
                <w:sz w:val="22"/>
                <w:szCs w:val="22"/>
              </w:rPr>
              <w:t>. Ближайшая жилая застройка находится на расстоянии 170 метров к западу от территории предприятия</w:t>
            </w:r>
          </w:p>
        </w:tc>
      </w:tr>
      <w:tr w:rsidR="00A32C72" w:rsidRPr="003E5F88" w:rsidTr="00EA7021">
        <w:trPr>
          <w:trHeight w:val="20"/>
        </w:trPr>
        <w:tc>
          <w:tcPr>
            <w:tcW w:w="209" w:type="pct"/>
            <w:shd w:val="clear" w:color="auto" w:fill="auto"/>
          </w:tcPr>
          <w:p w:rsidR="00A32C72" w:rsidRPr="00AF6D52" w:rsidRDefault="00A32C72" w:rsidP="00EA7021">
            <w:pPr>
              <w:pageBreakBefore/>
              <w:jc w:val="center"/>
            </w:pPr>
            <w:r>
              <w:lastRenderedPageBreak/>
              <w:t>93</w:t>
            </w:r>
          </w:p>
        </w:tc>
        <w:tc>
          <w:tcPr>
            <w:tcW w:w="1338" w:type="pct"/>
            <w:shd w:val="clear" w:color="auto" w:fill="auto"/>
          </w:tcPr>
          <w:p w:rsidR="00A32C72" w:rsidRPr="004F4B2F" w:rsidRDefault="00A32C72" w:rsidP="00EA7021">
            <w:r w:rsidRPr="004F4B2F">
              <w:rPr>
                <w:bCs/>
                <w:sz w:val="22"/>
                <w:szCs w:val="22"/>
              </w:rPr>
              <w:t>ООО "Альфа Проф" (аренда у ЗАО "ХОББИТ"), Октябрьский проспект, д. 249</w:t>
            </w:r>
          </w:p>
        </w:tc>
        <w:tc>
          <w:tcPr>
            <w:tcW w:w="1082" w:type="pct"/>
            <w:shd w:val="clear" w:color="auto" w:fill="auto"/>
          </w:tcPr>
          <w:p w:rsidR="00A32C72" w:rsidRPr="004F4B2F" w:rsidRDefault="00A32C72" w:rsidP="00EA7021">
            <w:pPr>
              <w:jc w:val="both"/>
            </w:pPr>
            <w:r w:rsidRPr="004F4B2F">
              <w:rPr>
                <w:bCs/>
                <w:sz w:val="22"/>
                <w:szCs w:val="22"/>
              </w:rPr>
              <w:t>временное хранение и оптовая продажа материалов м комплектующих изделий, необходимых для изготовления светопрозрачных конструкций из пластика и дерева</w:t>
            </w:r>
          </w:p>
        </w:tc>
        <w:tc>
          <w:tcPr>
            <w:tcW w:w="1185" w:type="pct"/>
            <w:shd w:val="clear" w:color="auto" w:fill="auto"/>
          </w:tcPr>
          <w:p w:rsidR="00A32C72" w:rsidRPr="004F4B2F" w:rsidRDefault="00A32C72" w:rsidP="00EA7021">
            <w:pPr>
              <w:jc w:val="center"/>
              <w:rPr>
                <w:bCs/>
              </w:rPr>
            </w:pPr>
            <w:r w:rsidRPr="004F4B2F">
              <w:rPr>
                <w:bCs/>
                <w:sz w:val="22"/>
                <w:szCs w:val="22"/>
              </w:rPr>
              <w:t>50</w:t>
            </w:r>
            <w:r w:rsidRPr="004F4B2F">
              <w:rPr>
                <w:bCs/>
                <w:sz w:val="22"/>
                <w:szCs w:val="22"/>
              </w:rPr>
              <w:br/>
              <w:t>50.07.03.000.Т.000065.08.12 от 08.08.2012</w:t>
            </w:r>
          </w:p>
        </w:tc>
        <w:tc>
          <w:tcPr>
            <w:tcW w:w="1186" w:type="pct"/>
            <w:shd w:val="clear" w:color="auto" w:fill="auto"/>
          </w:tcPr>
          <w:p w:rsidR="00A32C72" w:rsidRPr="00FA139B" w:rsidRDefault="00A32C72" w:rsidP="00EA7021">
            <w:pPr>
              <w:jc w:val="center"/>
            </w:pPr>
            <w:r w:rsidRPr="00FA139B">
              <w:rPr>
                <w:bCs/>
                <w:sz w:val="22"/>
                <w:szCs w:val="22"/>
              </w:rPr>
              <w:t>Ближайшая жилая застройка находится на расстоянии 300 метров к юго-востоку от 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94</w:t>
            </w:r>
          </w:p>
        </w:tc>
        <w:tc>
          <w:tcPr>
            <w:tcW w:w="1338" w:type="pct"/>
            <w:shd w:val="clear" w:color="auto" w:fill="auto"/>
          </w:tcPr>
          <w:p w:rsidR="00A32C72" w:rsidRPr="00B24F56" w:rsidRDefault="00A32C72" w:rsidP="00EA7021">
            <w:r w:rsidRPr="00B24F56">
              <w:rPr>
                <w:bCs/>
                <w:sz w:val="22"/>
                <w:szCs w:val="22"/>
              </w:rPr>
              <w:t>ЗАО "ЛЭМИ", (аренда у ЗАО "ХОББИТ"), Октябрьский проспект, д.</w:t>
            </w:r>
            <w:r>
              <w:rPr>
                <w:bCs/>
                <w:sz w:val="22"/>
                <w:szCs w:val="22"/>
              </w:rPr>
              <w:t> </w:t>
            </w:r>
            <w:r w:rsidRPr="00B24F56">
              <w:rPr>
                <w:bCs/>
                <w:sz w:val="22"/>
                <w:szCs w:val="22"/>
              </w:rPr>
              <w:t>249</w:t>
            </w:r>
          </w:p>
        </w:tc>
        <w:tc>
          <w:tcPr>
            <w:tcW w:w="1082" w:type="pct"/>
            <w:shd w:val="clear" w:color="auto" w:fill="auto"/>
          </w:tcPr>
          <w:p w:rsidR="00A32C72" w:rsidRPr="00B24F56" w:rsidRDefault="00A32C72" w:rsidP="00EA7021">
            <w:pPr>
              <w:jc w:val="both"/>
            </w:pPr>
            <w:r w:rsidRPr="00B24F56">
              <w:rPr>
                <w:sz w:val="22"/>
                <w:szCs w:val="22"/>
              </w:rPr>
              <w:t>предоставление автотранспортных услуг</w:t>
            </w:r>
          </w:p>
        </w:tc>
        <w:tc>
          <w:tcPr>
            <w:tcW w:w="1185" w:type="pct"/>
            <w:shd w:val="clear" w:color="auto" w:fill="auto"/>
          </w:tcPr>
          <w:p w:rsidR="00A32C72" w:rsidRPr="00B24F56" w:rsidRDefault="00A32C72" w:rsidP="00EA7021">
            <w:pPr>
              <w:jc w:val="center"/>
              <w:rPr>
                <w:bCs/>
              </w:rPr>
            </w:pPr>
            <w:r w:rsidRPr="00B24F56">
              <w:rPr>
                <w:bCs/>
                <w:sz w:val="22"/>
                <w:szCs w:val="22"/>
              </w:rPr>
              <w:t>100</w:t>
            </w:r>
            <w:r w:rsidRPr="00B24F56">
              <w:rPr>
                <w:bCs/>
                <w:sz w:val="22"/>
                <w:szCs w:val="22"/>
              </w:rPr>
              <w:br/>
              <w:t>50.07.03.000.Т.000063.08.12 от 08.08.2012</w:t>
            </w:r>
          </w:p>
        </w:tc>
        <w:tc>
          <w:tcPr>
            <w:tcW w:w="1186" w:type="pct"/>
            <w:shd w:val="clear" w:color="auto" w:fill="auto"/>
          </w:tcPr>
          <w:p w:rsidR="00A32C72" w:rsidRPr="00FA139B" w:rsidRDefault="00A32C72" w:rsidP="00EA7021">
            <w:pPr>
              <w:jc w:val="center"/>
            </w:pPr>
            <w:r w:rsidRPr="00FA139B">
              <w:rPr>
                <w:sz w:val="22"/>
                <w:szCs w:val="22"/>
              </w:rPr>
              <w:t>Ближайшая жилая застройка расположена на расстоянии 300 метров к юго-востоку и к западу от территории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95</w:t>
            </w:r>
          </w:p>
        </w:tc>
        <w:tc>
          <w:tcPr>
            <w:tcW w:w="1338" w:type="pct"/>
            <w:shd w:val="clear" w:color="auto" w:fill="auto"/>
          </w:tcPr>
          <w:p w:rsidR="00A32C72" w:rsidRPr="005930A0" w:rsidRDefault="00A32C72" w:rsidP="00EA7021">
            <w:pPr>
              <w:rPr>
                <w:bCs/>
              </w:rPr>
            </w:pPr>
            <w:r w:rsidRPr="005930A0">
              <w:rPr>
                <w:bCs/>
                <w:sz w:val="22"/>
                <w:szCs w:val="22"/>
              </w:rPr>
              <w:t xml:space="preserve">ЗАО "ПРОФИЛЬ-СЕРВИС" (аренда у ЗАО "ХОББИТ"), </w:t>
            </w:r>
            <w:r w:rsidRPr="005930A0">
              <w:rPr>
                <w:bCs/>
                <w:sz w:val="22"/>
                <w:szCs w:val="22"/>
              </w:rPr>
              <w:br/>
              <w:t>Октябрьский проспект, д. 249</w:t>
            </w:r>
          </w:p>
        </w:tc>
        <w:tc>
          <w:tcPr>
            <w:tcW w:w="1082" w:type="pct"/>
            <w:shd w:val="clear" w:color="auto" w:fill="auto"/>
          </w:tcPr>
          <w:p w:rsidR="00A32C72" w:rsidRPr="005930A0" w:rsidRDefault="00A32C72" w:rsidP="00EA7021">
            <w:pPr>
              <w:jc w:val="both"/>
              <w:rPr>
                <w:bCs/>
              </w:rPr>
            </w:pPr>
            <w:r w:rsidRPr="005930A0">
              <w:rPr>
                <w:bCs/>
                <w:sz w:val="22"/>
                <w:szCs w:val="22"/>
              </w:rPr>
              <w:t>временное хранение и оптовая продажа материалов и комплектующих изделий, необходимых для изготовления светопрозрачных конструкций из пластика и дерева</w:t>
            </w:r>
          </w:p>
        </w:tc>
        <w:tc>
          <w:tcPr>
            <w:tcW w:w="1185" w:type="pct"/>
            <w:shd w:val="clear" w:color="auto" w:fill="auto"/>
          </w:tcPr>
          <w:p w:rsidR="00A32C72" w:rsidRPr="005930A0" w:rsidRDefault="00A32C72" w:rsidP="00EA7021">
            <w:pPr>
              <w:jc w:val="center"/>
              <w:rPr>
                <w:bCs/>
              </w:rPr>
            </w:pPr>
            <w:r w:rsidRPr="005930A0">
              <w:rPr>
                <w:bCs/>
                <w:sz w:val="22"/>
                <w:szCs w:val="22"/>
              </w:rPr>
              <w:t>50</w:t>
            </w:r>
            <w:r w:rsidRPr="005930A0">
              <w:rPr>
                <w:bCs/>
                <w:sz w:val="22"/>
                <w:szCs w:val="22"/>
              </w:rPr>
              <w:br/>
              <w:t>50.07.03.000.Т.000095.12.11 от 27.12.2011</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300 метров к юго-востоку от 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t>96</w:t>
            </w:r>
          </w:p>
        </w:tc>
        <w:tc>
          <w:tcPr>
            <w:tcW w:w="1338" w:type="pct"/>
            <w:shd w:val="clear" w:color="auto" w:fill="auto"/>
          </w:tcPr>
          <w:p w:rsidR="00A32C72" w:rsidRPr="00482331" w:rsidRDefault="00A32C72" w:rsidP="00EA7021">
            <w:pPr>
              <w:rPr>
                <w:bCs/>
              </w:rPr>
            </w:pPr>
            <w:r w:rsidRPr="00482331">
              <w:rPr>
                <w:bCs/>
                <w:sz w:val="22"/>
                <w:szCs w:val="22"/>
              </w:rPr>
              <w:t>ООО фирма "Геркон", ул. Волковская, д. 49А</w:t>
            </w:r>
          </w:p>
        </w:tc>
        <w:tc>
          <w:tcPr>
            <w:tcW w:w="1082" w:type="pct"/>
            <w:shd w:val="clear" w:color="auto" w:fill="auto"/>
          </w:tcPr>
          <w:p w:rsidR="00A32C72" w:rsidRPr="00482331" w:rsidRDefault="00A32C72" w:rsidP="00EA7021">
            <w:pPr>
              <w:jc w:val="both"/>
              <w:rPr>
                <w:bCs/>
              </w:rPr>
            </w:pPr>
            <w:r w:rsidRPr="00482331">
              <w:rPr>
                <w:bCs/>
                <w:sz w:val="22"/>
                <w:szCs w:val="22"/>
              </w:rPr>
              <w:t>ремонт и технич</w:t>
            </w:r>
            <w:r w:rsidRPr="0033791F">
              <w:rPr>
                <w:sz w:val="22"/>
                <w:szCs w:val="22"/>
              </w:rPr>
              <w:t xml:space="preserve">еское обслуживание </w:t>
            </w:r>
            <w:r w:rsidRPr="00482331">
              <w:rPr>
                <w:bCs/>
                <w:sz w:val="22"/>
                <w:szCs w:val="22"/>
              </w:rPr>
              <w:t>автомашин</w:t>
            </w:r>
          </w:p>
        </w:tc>
        <w:tc>
          <w:tcPr>
            <w:tcW w:w="1185" w:type="pct"/>
            <w:shd w:val="clear" w:color="auto" w:fill="auto"/>
          </w:tcPr>
          <w:p w:rsidR="00A32C72" w:rsidRPr="00482331" w:rsidRDefault="00A32C72" w:rsidP="00EA7021">
            <w:pPr>
              <w:jc w:val="center"/>
              <w:rPr>
                <w:bCs/>
              </w:rPr>
            </w:pPr>
            <w:r w:rsidRPr="00482331">
              <w:rPr>
                <w:bCs/>
                <w:sz w:val="22"/>
                <w:szCs w:val="22"/>
              </w:rPr>
              <w:t>Согласно заключения №</w:t>
            </w:r>
            <w:r>
              <w:rPr>
                <w:bCs/>
                <w:sz w:val="22"/>
                <w:szCs w:val="22"/>
              </w:rPr>
              <w:t> </w:t>
            </w:r>
            <w:r w:rsidRPr="00482331">
              <w:rPr>
                <w:bCs/>
                <w:sz w:val="22"/>
                <w:szCs w:val="22"/>
              </w:rPr>
              <w:t>1195-пр-04 от 22.11.2010, выданного Управлением Роспотребнадзора по Московской области, СЗЗ для автотехцентра ООО фирма "Геркон" составляет с севера, запада и юга - 10 метров, с востока - 100 метров</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на расстоянии 15 метров с севера от границ предприятия</w:t>
            </w:r>
          </w:p>
        </w:tc>
      </w:tr>
      <w:tr w:rsidR="00A32C72" w:rsidRPr="003E5F88" w:rsidTr="00EA7021">
        <w:trPr>
          <w:trHeight w:val="20"/>
        </w:trPr>
        <w:tc>
          <w:tcPr>
            <w:tcW w:w="209" w:type="pct"/>
            <w:shd w:val="clear" w:color="auto" w:fill="E5B8B7"/>
          </w:tcPr>
          <w:p w:rsidR="00A32C72" w:rsidRPr="00AF6D52" w:rsidRDefault="00A32C72" w:rsidP="00EA7021">
            <w:pPr>
              <w:jc w:val="center"/>
            </w:pPr>
            <w:r>
              <w:t>97</w:t>
            </w:r>
          </w:p>
        </w:tc>
        <w:tc>
          <w:tcPr>
            <w:tcW w:w="1338" w:type="pct"/>
            <w:shd w:val="clear" w:color="auto" w:fill="E5B8B7"/>
          </w:tcPr>
          <w:p w:rsidR="00A32C72" w:rsidRPr="00B9498E" w:rsidRDefault="00A32C72" w:rsidP="00EA7021">
            <w:r w:rsidRPr="00B9498E">
              <w:rPr>
                <w:sz w:val="22"/>
                <w:szCs w:val="22"/>
              </w:rPr>
              <w:t>ООО "Компания "ЯЛМА"</w:t>
            </w:r>
            <w:r>
              <w:rPr>
                <w:sz w:val="22"/>
                <w:szCs w:val="22"/>
              </w:rPr>
              <w:t xml:space="preserve">, </w:t>
            </w:r>
            <w:r w:rsidRPr="00B9498E">
              <w:rPr>
                <w:sz w:val="22"/>
                <w:szCs w:val="22"/>
              </w:rPr>
              <w:t>ул.</w:t>
            </w:r>
            <w:r>
              <w:rPr>
                <w:sz w:val="22"/>
                <w:szCs w:val="22"/>
              </w:rPr>
              <w:t> </w:t>
            </w:r>
            <w:r w:rsidRPr="00B9498E">
              <w:rPr>
                <w:sz w:val="22"/>
                <w:szCs w:val="22"/>
              </w:rPr>
              <w:t>Волковская, д. 69</w:t>
            </w:r>
          </w:p>
        </w:tc>
        <w:tc>
          <w:tcPr>
            <w:tcW w:w="1082" w:type="pct"/>
            <w:shd w:val="clear" w:color="auto" w:fill="E5B8B7"/>
          </w:tcPr>
          <w:p w:rsidR="00A32C72" w:rsidRPr="00692B91" w:rsidRDefault="00A32C72" w:rsidP="00EA7021">
            <w:r w:rsidRPr="00692B91">
              <w:rPr>
                <w:sz w:val="22"/>
                <w:szCs w:val="22"/>
              </w:rPr>
              <w:t xml:space="preserve">производство парфюмерно-косметической продукции (крема, бальзамы, гидрогели </w:t>
            </w:r>
            <w:r w:rsidRPr="00692B91">
              <w:rPr>
                <w:sz w:val="22"/>
                <w:szCs w:val="22"/>
              </w:rPr>
              <w:lastRenderedPageBreak/>
              <w:t>- бальзамы для душа, лосьоны, тоники, скрабы, шампуни)</w:t>
            </w:r>
          </w:p>
        </w:tc>
        <w:tc>
          <w:tcPr>
            <w:tcW w:w="1185" w:type="pct"/>
            <w:shd w:val="clear" w:color="auto" w:fill="E5B8B7"/>
          </w:tcPr>
          <w:p w:rsidR="00A32C72" w:rsidRPr="009C0587" w:rsidRDefault="00A32C72" w:rsidP="00EA7021">
            <w:pPr>
              <w:jc w:val="center"/>
              <w:rPr>
                <w:bCs/>
              </w:rPr>
            </w:pPr>
            <w:r w:rsidRPr="009C0587">
              <w:rPr>
                <w:bCs/>
                <w:sz w:val="22"/>
                <w:szCs w:val="22"/>
              </w:rPr>
              <w:lastRenderedPageBreak/>
              <w:t>300</w:t>
            </w:r>
            <w:r w:rsidRPr="009C0587">
              <w:rPr>
                <w:bCs/>
                <w:sz w:val="22"/>
                <w:szCs w:val="22"/>
              </w:rPr>
              <w:br/>
              <w:t>50.07.03.000.Т.000007.02.14 от 24.02.2014</w:t>
            </w:r>
          </w:p>
        </w:tc>
        <w:tc>
          <w:tcPr>
            <w:tcW w:w="1186" w:type="pct"/>
            <w:shd w:val="clear" w:color="auto" w:fill="E5B8B7"/>
          </w:tcPr>
          <w:p w:rsidR="00A32C72" w:rsidRPr="00FA139B" w:rsidRDefault="00A32C72" w:rsidP="00EA7021">
            <w:pPr>
              <w:jc w:val="center"/>
            </w:pPr>
            <w:r w:rsidRPr="00FA139B">
              <w:rPr>
                <w:sz w:val="22"/>
                <w:szCs w:val="22"/>
              </w:rPr>
              <w:t xml:space="preserve">Ближайшая жилая застройка расположена на расстоянии 220 метров к северо-западу от </w:t>
            </w:r>
            <w:r w:rsidRPr="00FA139B">
              <w:rPr>
                <w:sz w:val="22"/>
                <w:szCs w:val="22"/>
              </w:rPr>
              <w:lastRenderedPageBreak/>
              <w:t>границ предприятия</w:t>
            </w:r>
          </w:p>
        </w:tc>
      </w:tr>
      <w:tr w:rsidR="00A32C72" w:rsidRPr="003E5F88" w:rsidTr="00EA7021">
        <w:trPr>
          <w:trHeight w:val="20"/>
        </w:trPr>
        <w:tc>
          <w:tcPr>
            <w:tcW w:w="209" w:type="pct"/>
            <w:shd w:val="clear" w:color="auto" w:fill="auto"/>
          </w:tcPr>
          <w:p w:rsidR="00A32C72" w:rsidRPr="00AF6D52" w:rsidRDefault="00A32C72" w:rsidP="00EA7021">
            <w:pPr>
              <w:jc w:val="center"/>
            </w:pPr>
            <w:r>
              <w:lastRenderedPageBreak/>
              <w:t>98</w:t>
            </w:r>
          </w:p>
        </w:tc>
        <w:tc>
          <w:tcPr>
            <w:tcW w:w="1338" w:type="pct"/>
            <w:shd w:val="clear" w:color="auto" w:fill="auto"/>
          </w:tcPr>
          <w:p w:rsidR="00A32C72" w:rsidRPr="00740957" w:rsidRDefault="00A32C72" w:rsidP="00EA7021">
            <w:pPr>
              <w:rPr>
                <w:bCs/>
              </w:rPr>
            </w:pPr>
            <w:r w:rsidRPr="00740957">
              <w:rPr>
                <w:bCs/>
                <w:sz w:val="22"/>
                <w:szCs w:val="22"/>
              </w:rPr>
              <w:t>ОАО "Камов", ул. 8 Марта, д. 8А</w:t>
            </w:r>
          </w:p>
        </w:tc>
        <w:tc>
          <w:tcPr>
            <w:tcW w:w="1082" w:type="pct"/>
            <w:shd w:val="clear" w:color="auto" w:fill="auto"/>
          </w:tcPr>
          <w:p w:rsidR="00A32C72" w:rsidRPr="00740957" w:rsidRDefault="00A32C72" w:rsidP="00EA7021">
            <w:pPr>
              <w:jc w:val="both"/>
              <w:rPr>
                <w:bCs/>
              </w:rPr>
            </w:pPr>
            <w:r w:rsidRPr="00740957">
              <w:rPr>
                <w:bCs/>
                <w:sz w:val="22"/>
                <w:szCs w:val="22"/>
              </w:rPr>
              <w:t>изготовление элементов конструкций вертолетов, сборка, испытания и ремонт летательных аппаратов</w:t>
            </w:r>
          </w:p>
        </w:tc>
        <w:tc>
          <w:tcPr>
            <w:tcW w:w="1185" w:type="pct"/>
            <w:shd w:val="clear" w:color="auto" w:fill="auto"/>
          </w:tcPr>
          <w:p w:rsidR="00A32C72" w:rsidRPr="00740957" w:rsidRDefault="00A32C72" w:rsidP="00EA7021">
            <w:pPr>
              <w:jc w:val="center"/>
              <w:rPr>
                <w:bCs/>
              </w:rPr>
            </w:pPr>
            <w:r w:rsidRPr="00740957">
              <w:rPr>
                <w:bCs/>
                <w:sz w:val="22"/>
                <w:szCs w:val="22"/>
              </w:rPr>
              <w:t>Согласно заключения Федеральной службы по надзору в сфере защиты прав потребителей и благополучия человека от 14.10.2005г. № 0100/8555-05-31, для ОАО "Камов" установлена СЗЗ: с западной и северо-западной сторон – 40 м от границ территории предприятия, с северной, восточной, северо-восточной – 50 м от границ территории предприятия, с юго-восточной стороны – 20 м по границе существующей спортивной площадки</w:t>
            </w:r>
          </w:p>
        </w:tc>
        <w:tc>
          <w:tcPr>
            <w:tcW w:w="1186" w:type="pct"/>
            <w:shd w:val="clear" w:color="auto" w:fill="auto"/>
          </w:tcPr>
          <w:p w:rsidR="00A32C72" w:rsidRPr="00FA139B" w:rsidRDefault="00A32C72" w:rsidP="00EA7021">
            <w:pPr>
              <w:jc w:val="center"/>
              <w:rPr>
                <w:bCs/>
              </w:rPr>
            </w:pPr>
            <w:r w:rsidRPr="00FA139B">
              <w:rPr>
                <w:bCs/>
                <w:sz w:val="22"/>
                <w:szCs w:val="22"/>
              </w:rPr>
              <w:t>с запада, юго-запада - автодорога, к западу от которой проходит граница г. Москва; с северо-запада - на расстоянии 40 м жилой дом; с северо-востока на расстоянии 50 м располагаются жилые дома; с юго-востока - на расстоянии 20 м находится спортивная площадка, с юга - на расстоянии 50 м ДК "Искра"</w:t>
            </w:r>
          </w:p>
        </w:tc>
      </w:tr>
      <w:tr w:rsidR="00A32C72" w:rsidRPr="003E5F88" w:rsidTr="00EA7021">
        <w:trPr>
          <w:trHeight w:val="20"/>
        </w:trPr>
        <w:tc>
          <w:tcPr>
            <w:tcW w:w="209" w:type="pct"/>
            <w:shd w:val="clear" w:color="auto" w:fill="E5B8B7"/>
          </w:tcPr>
          <w:p w:rsidR="00A32C72" w:rsidRDefault="00A32C72" w:rsidP="00EA7021">
            <w:pPr>
              <w:jc w:val="center"/>
            </w:pPr>
            <w:r>
              <w:t>99</w:t>
            </w:r>
          </w:p>
        </w:tc>
        <w:tc>
          <w:tcPr>
            <w:tcW w:w="1338" w:type="pct"/>
            <w:shd w:val="clear" w:color="auto" w:fill="E5B8B7"/>
          </w:tcPr>
          <w:p w:rsidR="00A32C72" w:rsidRPr="00B9498E" w:rsidRDefault="00A32C72" w:rsidP="00EA7021">
            <w:r w:rsidRPr="00B9498E">
              <w:rPr>
                <w:sz w:val="22"/>
                <w:szCs w:val="22"/>
              </w:rPr>
              <w:t>ООО "Фирма "СТРИНК"</w:t>
            </w:r>
            <w:r>
              <w:rPr>
                <w:sz w:val="22"/>
                <w:szCs w:val="22"/>
              </w:rPr>
              <w:t xml:space="preserve">, </w:t>
            </w:r>
            <w:r w:rsidRPr="00B9498E">
              <w:rPr>
                <w:sz w:val="22"/>
                <w:szCs w:val="22"/>
              </w:rPr>
              <w:t>ул.</w:t>
            </w:r>
            <w:r>
              <w:rPr>
                <w:sz w:val="22"/>
                <w:szCs w:val="22"/>
              </w:rPr>
              <w:t> </w:t>
            </w:r>
            <w:r w:rsidRPr="00B9498E">
              <w:rPr>
                <w:sz w:val="22"/>
                <w:szCs w:val="22"/>
              </w:rPr>
              <w:t>Кирова, д.3</w:t>
            </w:r>
          </w:p>
        </w:tc>
        <w:tc>
          <w:tcPr>
            <w:tcW w:w="1082" w:type="pct"/>
            <w:shd w:val="clear" w:color="auto" w:fill="E5B8B7"/>
          </w:tcPr>
          <w:p w:rsidR="00A32C72" w:rsidRPr="00B9498E" w:rsidRDefault="00A32C72" w:rsidP="00EA7021">
            <w:r w:rsidRPr="00B9498E">
              <w:rPr>
                <w:sz w:val="22"/>
                <w:szCs w:val="22"/>
              </w:rPr>
              <w:t>комплексное техническое обслуживание легковых автомашин</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50.07.03.000.Т.000055.08.15 от 12.08.2015</w:t>
            </w:r>
          </w:p>
        </w:tc>
        <w:tc>
          <w:tcPr>
            <w:tcW w:w="1186" w:type="pct"/>
            <w:shd w:val="clear" w:color="auto" w:fill="E5B8B7"/>
          </w:tcPr>
          <w:p w:rsidR="00A32C72" w:rsidRPr="00FA139B" w:rsidRDefault="00A32C72" w:rsidP="00EA7021">
            <w:pPr>
              <w:jc w:val="center"/>
            </w:pPr>
            <w:r w:rsidRPr="00FA139B">
              <w:rPr>
                <w:sz w:val="22"/>
                <w:szCs w:val="22"/>
              </w:rPr>
              <w:t>с севера - на расстоянии 74 метров частная жилая застройка, с запада - на расстоянии 60 метров жилые кварталы района Жулебино, на северо-востоке –на расстоянии 52 метра жилые кварталы г. Люберцы</w:t>
            </w:r>
          </w:p>
        </w:tc>
      </w:tr>
      <w:tr w:rsidR="00A32C72" w:rsidRPr="003E5F88" w:rsidTr="00EA7021">
        <w:trPr>
          <w:trHeight w:val="20"/>
        </w:trPr>
        <w:tc>
          <w:tcPr>
            <w:tcW w:w="209" w:type="pct"/>
            <w:shd w:val="clear" w:color="auto" w:fill="E5B8B7"/>
          </w:tcPr>
          <w:p w:rsidR="00A32C72" w:rsidRDefault="00A32C72" w:rsidP="00EA7021">
            <w:pPr>
              <w:jc w:val="center"/>
            </w:pPr>
            <w:r>
              <w:t>100</w:t>
            </w:r>
          </w:p>
        </w:tc>
        <w:tc>
          <w:tcPr>
            <w:tcW w:w="1338" w:type="pct"/>
            <w:shd w:val="clear" w:color="auto" w:fill="E5B8B7"/>
          </w:tcPr>
          <w:p w:rsidR="00A32C72" w:rsidRPr="00B9498E" w:rsidRDefault="00A32C72" w:rsidP="00EA7021">
            <w:r w:rsidRPr="00B9498E">
              <w:rPr>
                <w:sz w:val="22"/>
                <w:szCs w:val="22"/>
              </w:rPr>
              <w:t>ИП Ольшанецкий Н.А.</w:t>
            </w:r>
            <w:r>
              <w:rPr>
                <w:sz w:val="22"/>
                <w:szCs w:val="22"/>
              </w:rPr>
              <w:t xml:space="preserve">, </w:t>
            </w:r>
            <w:r w:rsidRPr="00B9498E">
              <w:rPr>
                <w:sz w:val="22"/>
                <w:szCs w:val="22"/>
              </w:rPr>
              <w:t>ул.</w:t>
            </w:r>
            <w:r>
              <w:rPr>
                <w:sz w:val="22"/>
                <w:szCs w:val="22"/>
              </w:rPr>
              <w:t> </w:t>
            </w:r>
            <w:r w:rsidRPr="00B9498E">
              <w:rPr>
                <w:sz w:val="22"/>
                <w:szCs w:val="22"/>
              </w:rPr>
              <w:t>Кирова, 116 квартал, д. 30</w:t>
            </w:r>
          </w:p>
        </w:tc>
        <w:tc>
          <w:tcPr>
            <w:tcW w:w="1082" w:type="pct"/>
            <w:shd w:val="clear" w:color="auto" w:fill="E5B8B7"/>
          </w:tcPr>
          <w:p w:rsidR="00A32C72" w:rsidRPr="00B9498E" w:rsidRDefault="00A32C72" w:rsidP="00EA7021">
            <w:r w:rsidRPr="00B9498E">
              <w:rPr>
                <w:sz w:val="22"/>
                <w:szCs w:val="22"/>
              </w:rPr>
              <w:t>ремонт и обслуживание автомобилей, а также торговля автозапчастями</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50.07.03.000.Т.000006.02.15 от 12.02.2015</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14 метров к западу от границ предприятия</w:t>
            </w:r>
          </w:p>
        </w:tc>
      </w:tr>
      <w:tr w:rsidR="00A32C72" w:rsidRPr="003E5F88" w:rsidTr="00EA7021">
        <w:trPr>
          <w:trHeight w:val="20"/>
        </w:trPr>
        <w:tc>
          <w:tcPr>
            <w:tcW w:w="209" w:type="pct"/>
            <w:shd w:val="clear" w:color="auto" w:fill="E5B8B7"/>
          </w:tcPr>
          <w:p w:rsidR="00A32C72" w:rsidRDefault="00A32C72" w:rsidP="00EA7021">
            <w:pPr>
              <w:pageBreakBefore/>
              <w:jc w:val="center"/>
            </w:pPr>
            <w:r>
              <w:lastRenderedPageBreak/>
              <w:t>101</w:t>
            </w:r>
          </w:p>
        </w:tc>
        <w:tc>
          <w:tcPr>
            <w:tcW w:w="1338" w:type="pct"/>
            <w:shd w:val="clear" w:color="auto" w:fill="E5B8B7"/>
          </w:tcPr>
          <w:p w:rsidR="00A32C72" w:rsidRPr="00B9498E" w:rsidRDefault="00A32C72" w:rsidP="00EA7021">
            <w:r w:rsidRPr="00B9498E">
              <w:rPr>
                <w:sz w:val="22"/>
                <w:szCs w:val="22"/>
              </w:rPr>
              <w:t>ООО "Свежесть", ул. Волковская, д.</w:t>
            </w:r>
            <w:r>
              <w:rPr>
                <w:sz w:val="22"/>
                <w:szCs w:val="22"/>
              </w:rPr>
              <w:t> </w:t>
            </w:r>
            <w:r w:rsidRPr="00B9498E">
              <w:rPr>
                <w:sz w:val="22"/>
                <w:szCs w:val="22"/>
              </w:rPr>
              <w:t>4</w:t>
            </w:r>
          </w:p>
        </w:tc>
        <w:tc>
          <w:tcPr>
            <w:tcW w:w="1082" w:type="pct"/>
            <w:shd w:val="clear" w:color="auto" w:fill="E5B8B7"/>
          </w:tcPr>
          <w:p w:rsidR="00A32C72" w:rsidRPr="00B9498E" w:rsidRDefault="00A32C72" w:rsidP="00EA7021">
            <w:r w:rsidRPr="00B9498E">
              <w:rPr>
                <w:sz w:val="22"/>
                <w:szCs w:val="22"/>
              </w:rPr>
              <w:t>предоставление услуг прачечной и химчистки</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50.07.03.000.Т.000017.03.14 от 25.03.2014</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расположена на расстоянии 50 метров к западу от границ предприятия</w:t>
            </w:r>
          </w:p>
        </w:tc>
      </w:tr>
      <w:tr w:rsidR="00A32C72" w:rsidRPr="003E5F88" w:rsidTr="00EA7021">
        <w:trPr>
          <w:trHeight w:val="20"/>
        </w:trPr>
        <w:tc>
          <w:tcPr>
            <w:tcW w:w="209" w:type="pct"/>
            <w:shd w:val="clear" w:color="auto" w:fill="E5B8B7"/>
          </w:tcPr>
          <w:p w:rsidR="00A32C72" w:rsidRDefault="00A32C72" w:rsidP="00EA7021">
            <w:pPr>
              <w:jc w:val="center"/>
            </w:pPr>
            <w:r>
              <w:t>102</w:t>
            </w:r>
          </w:p>
        </w:tc>
        <w:tc>
          <w:tcPr>
            <w:tcW w:w="1338" w:type="pct"/>
            <w:shd w:val="clear" w:color="auto" w:fill="E5B8B7"/>
          </w:tcPr>
          <w:p w:rsidR="00A32C72" w:rsidRPr="008704A8" w:rsidRDefault="00A32C72" w:rsidP="00EA7021">
            <w:r w:rsidRPr="008704A8">
              <w:rPr>
                <w:bCs/>
                <w:sz w:val="22"/>
                <w:szCs w:val="22"/>
              </w:rPr>
              <w:t>ООО "Форпост-Л", ул. Волковская, д. 2А</w:t>
            </w:r>
          </w:p>
        </w:tc>
        <w:tc>
          <w:tcPr>
            <w:tcW w:w="1082" w:type="pct"/>
            <w:shd w:val="clear" w:color="auto" w:fill="E5B8B7"/>
          </w:tcPr>
          <w:p w:rsidR="00A32C72" w:rsidRPr="008704A8" w:rsidRDefault="00A32C72" w:rsidP="00EA7021">
            <w:pPr>
              <w:tabs>
                <w:tab w:val="left" w:pos="2236"/>
              </w:tabs>
              <w:jc w:val="both"/>
            </w:pPr>
            <w:r w:rsidRPr="008704A8">
              <w:rPr>
                <w:bCs/>
                <w:sz w:val="22"/>
                <w:szCs w:val="22"/>
              </w:rPr>
              <w:t>сдача в аренду стационарных торговых павильонов под продажу промышленными и продовольственными товарами</w:t>
            </w:r>
          </w:p>
        </w:tc>
        <w:tc>
          <w:tcPr>
            <w:tcW w:w="1185" w:type="pct"/>
            <w:shd w:val="clear" w:color="auto" w:fill="E5B8B7"/>
          </w:tcPr>
          <w:p w:rsidR="00A32C72" w:rsidRPr="008704A8" w:rsidRDefault="00A32C72" w:rsidP="00EA7021">
            <w:pPr>
              <w:jc w:val="center"/>
              <w:rPr>
                <w:bCs/>
              </w:rPr>
            </w:pPr>
            <w:r w:rsidRPr="008704A8">
              <w:rPr>
                <w:bCs/>
                <w:sz w:val="22"/>
                <w:szCs w:val="22"/>
              </w:rPr>
              <w:t>50</w:t>
            </w:r>
            <w:r w:rsidRPr="008704A8">
              <w:rPr>
                <w:bCs/>
                <w:sz w:val="22"/>
                <w:szCs w:val="22"/>
              </w:rPr>
              <w:br/>
            </w:r>
            <w:r w:rsidRPr="00EA661D">
              <w:rPr>
                <w:bCs/>
                <w:sz w:val="22"/>
                <w:szCs w:val="22"/>
              </w:rPr>
              <w:t>50.07.03.000.Т.000039.06.17 от 02.06.2017</w:t>
            </w:r>
          </w:p>
        </w:tc>
        <w:tc>
          <w:tcPr>
            <w:tcW w:w="1186" w:type="pct"/>
            <w:shd w:val="clear" w:color="auto" w:fill="E5B8B7"/>
          </w:tcPr>
          <w:p w:rsidR="00A32C72" w:rsidRPr="00FA139B" w:rsidRDefault="00A32C72" w:rsidP="00EA7021">
            <w:pPr>
              <w:jc w:val="center"/>
            </w:pPr>
            <w:r w:rsidRPr="00FA139B">
              <w:rPr>
                <w:bCs/>
                <w:sz w:val="22"/>
                <w:szCs w:val="22"/>
              </w:rPr>
              <w:t xml:space="preserve">Ближайшая жилая застройка находится на расстоянии 25 метров от территории предприятия к юго-западу </w:t>
            </w:r>
          </w:p>
        </w:tc>
      </w:tr>
      <w:tr w:rsidR="00A32C72" w:rsidRPr="003E5F88" w:rsidTr="00EA7021">
        <w:trPr>
          <w:trHeight w:val="20"/>
        </w:trPr>
        <w:tc>
          <w:tcPr>
            <w:tcW w:w="209" w:type="pct"/>
            <w:shd w:val="clear" w:color="auto" w:fill="E5B8B7"/>
          </w:tcPr>
          <w:p w:rsidR="00A32C72" w:rsidRDefault="00A32C72" w:rsidP="00EA7021">
            <w:pPr>
              <w:jc w:val="center"/>
            </w:pPr>
            <w:r>
              <w:t>103</w:t>
            </w:r>
          </w:p>
        </w:tc>
        <w:tc>
          <w:tcPr>
            <w:tcW w:w="1338" w:type="pct"/>
            <w:shd w:val="clear" w:color="auto" w:fill="E5B8B7"/>
          </w:tcPr>
          <w:p w:rsidR="00A32C72" w:rsidRPr="00AA3E19" w:rsidRDefault="00A32C72" w:rsidP="00EA7021">
            <w:pPr>
              <w:rPr>
                <w:bCs/>
              </w:rPr>
            </w:pPr>
            <w:r w:rsidRPr="00AA3E19">
              <w:rPr>
                <w:bCs/>
                <w:sz w:val="22"/>
                <w:szCs w:val="22"/>
              </w:rPr>
              <w:t>ОАО "Производственное предприятие "Радар-2633", ул. Смирновская, д. 30</w:t>
            </w:r>
          </w:p>
        </w:tc>
        <w:tc>
          <w:tcPr>
            <w:tcW w:w="1082" w:type="pct"/>
            <w:shd w:val="clear" w:color="auto" w:fill="E5B8B7"/>
          </w:tcPr>
          <w:p w:rsidR="00A32C72" w:rsidRPr="00AA3E19" w:rsidRDefault="00A32C72" w:rsidP="00EA7021">
            <w:pPr>
              <w:jc w:val="both"/>
              <w:rPr>
                <w:bCs/>
              </w:rPr>
            </w:pPr>
            <w:r w:rsidRPr="00AA3E19">
              <w:rPr>
                <w:bCs/>
                <w:sz w:val="22"/>
                <w:szCs w:val="22"/>
              </w:rPr>
              <w:t>механический ремонт комплексов ПВО,  испытания блоков и узлов, входящих в комплекс</w:t>
            </w:r>
            <w:r>
              <w:rPr>
                <w:bCs/>
                <w:sz w:val="22"/>
                <w:szCs w:val="22"/>
              </w:rPr>
              <w:t xml:space="preserve"> </w:t>
            </w:r>
            <w:r w:rsidRPr="00AA3E19">
              <w:rPr>
                <w:bCs/>
                <w:sz w:val="22"/>
                <w:szCs w:val="22"/>
              </w:rPr>
              <w:t>на стендовом оборудовании</w:t>
            </w:r>
          </w:p>
        </w:tc>
        <w:tc>
          <w:tcPr>
            <w:tcW w:w="1185" w:type="pct"/>
            <w:shd w:val="clear" w:color="auto" w:fill="E5B8B7"/>
          </w:tcPr>
          <w:p w:rsidR="00A32C72" w:rsidRPr="00B41646" w:rsidRDefault="00A32C72" w:rsidP="00EA7021">
            <w:pPr>
              <w:jc w:val="center"/>
              <w:rPr>
                <w:bCs/>
                <w:sz w:val="22"/>
                <w:szCs w:val="22"/>
              </w:rPr>
            </w:pPr>
            <w:r w:rsidRPr="00B41646">
              <w:rPr>
                <w:bCs/>
                <w:sz w:val="22"/>
                <w:szCs w:val="22"/>
              </w:rPr>
              <w:t>100</w:t>
            </w:r>
            <w:r w:rsidRPr="00B41646">
              <w:rPr>
                <w:bCs/>
                <w:sz w:val="22"/>
                <w:szCs w:val="22"/>
              </w:rPr>
              <w:br/>
              <w:t>50.07.03.000.Т.000058.08.16 от 05.08.2016</w:t>
            </w:r>
          </w:p>
        </w:tc>
        <w:tc>
          <w:tcPr>
            <w:tcW w:w="1186" w:type="pct"/>
            <w:shd w:val="clear" w:color="auto" w:fill="E5B8B7"/>
          </w:tcPr>
          <w:p w:rsidR="00A32C72" w:rsidRPr="00FA139B" w:rsidRDefault="00A32C72" w:rsidP="00EA7021">
            <w:pPr>
              <w:jc w:val="center"/>
              <w:rPr>
                <w:bCs/>
              </w:rPr>
            </w:pPr>
            <w:r w:rsidRPr="00FA139B">
              <w:rPr>
                <w:bCs/>
                <w:sz w:val="22"/>
                <w:szCs w:val="22"/>
              </w:rPr>
              <w:t>Ближайшая жилая застройка находится на расстоянии 60</w:t>
            </w:r>
            <w:r>
              <w:rPr>
                <w:bCs/>
                <w:sz w:val="22"/>
                <w:szCs w:val="22"/>
              </w:rPr>
              <w:t> </w:t>
            </w:r>
            <w:r w:rsidRPr="00FA139B">
              <w:rPr>
                <w:bCs/>
                <w:sz w:val="22"/>
                <w:szCs w:val="22"/>
              </w:rPr>
              <w:t>м к северо-востоку от территории предприятия</w:t>
            </w:r>
          </w:p>
        </w:tc>
      </w:tr>
      <w:tr w:rsidR="00A32C72" w:rsidRPr="003E5F88" w:rsidTr="00EA7021">
        <w:trPr>
          <w:trHeight w:val="20"/>
        </w:trPr>
        <w:tc>
          <w:tcPr>
            <w:tcW w:w="209" w:type="pct"/>
            <w:shd w:val="clear" w:color="auto" w:fill="auto"/>
          </w:tcPr>
          <w:p w:rsidR="00A32C72" w:rsidRDefault="00A32C72" w:rsidP="00EA7021">
            <w:pPr>
              <w:jc w:val="center"/>
            </w:pPr>
            <w:r>
              <w:t>104</w:t>
            </w:r>
          </w:p>
        </w:tc>
        <w:tc>
          <w:tcPr>
            <w:tcW w:w="1338" w:type="pct"/>
            <w:shd w:val="clear" w:color="auto" w:fill="auto"/>
          </w:tcPr>
          <w:p w:rsidR="00A32C72" w:rsidRPr="00341338" w:rsidRDefault="00A32C72" w:rsidP="00EA7021">
            <w:pPr>
              <w:rPr>
                <w:bCs/>
              </w:rPr>
            </w:pPr>
            <w:r w:rsidRPr="00341338">
              <w:rPr>
                <w:bCs/>
                <w:sz w:val="22"/>
                <w:szCs w:val="22"/>
              </w:rPr>
              <w:t>ЗАО "ПТК "ЯСЕНЬ+", ул. Смирновская, д. 30</w:t>
            </w:r>
          </w:p>
        </w:tc>
        <w:tc>
          <w:tcPr>
            <w:tcW w:w="1082" w:type="pct"/>
            <w:shd w:val="clear" w:color="auto" w:fill="auto"/>
          </w:tcPr>
          <w:p w:rsidR="00A32C72" w:rsidRPr="00341338" w:rsidRDefault="00A32C72" w:rsidP="00EA7021">
            <w:pPr>
              <w:tabs>
                <w:tab w:val="left" w:pos="895"/>
              </w:tabs>
              <w:jc w:val="both"/>
              <w:rPr>
                <w:bCs/>
              </w:rPr>
            </w:pPr>
            <w:r w:rsidRPr="00341338">
              <w:rPr>
                <w:bCs/>
                <w:sz w:val="22"/>
                <w:szCs w:val="22"/>
              </w:rPr>
              <w:t>ответственное хранение промышленных товаров</w:t>
            </w:r>
          </w:p>
        </w:tc>
        <w:tc>
          <w:tcPr>
            <w:tcW w:w="1185" w:type="pct"/>
            <w:shd w:val="clear" w:color="auto" w:fill="auto"/>
          </w:tcPr>
          <w:p w:rsidR="00A32C72" w:rsidRPr="00341338" w:rsidRDefault="00A32C72" w:rsidP="00EA7021">
            <w:pPr>
              <w:jc w:val="center"/>
              <w:rPr>
                <w:bCs/>
              </w:rPr>
            </w:pPr>
            <w:r w:rsidRPr="00341338">
              <w:rPr>
                <w:bCs/>
                <w:sz w:val="22"/>
                <w:szCs w:val="22"/>
              </w:rPr>
              <w:t>50</w:t>
            </w:r>
            <w:r w:rsidRPr="00341338">
              <w:rPr>
                <w:bCs/>
                <w:sz w:val="22"/>
                <w:szCs w:val="22"/>
              </w:rPr>
              <w:br/>
              <w:t>50.07.03.000.Т.000081.03.10 от 30.03.2010</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в 60 метрах к западу от промплощадки предприятия</w:t>
            </w:r>
          </w:p>
        </w:tc>
      </w:tr>
      <w:tr w:rsidR="00A32C72" w:rsidRPr="003E5F88" w:rsidTr="00EA7021">
        <w:trPr>
          <w:trHeight w:val="20"/>
        </w:trPr>
        <w:tc>
          <w:tcPr>
            <w:tcW w:w="209" w:type="pct"/>
            <w:shd w:val="clear" w:color="auto" w:fill="auto"/>
          </w:tcPr>
          <w:p w:rsidR="00A32C72" w:rsidRDefault="00A32C72" w:rsidP="00EA7021">
            <w:pPr>
              <w:jc w:val="center"/>
            </w:pPr>
            <w:r>
              <w:t>105</w:t>
            </w:r>
          </w:p>
        </w:tc>
        <w:tc>
          <w:tcPr>
            <w:tcW w:w="1338" w:type="pct"/>
            <w:shd w:val="clear" w:color="auto" w:fill="auto"/>
          </w:tcPr>
          <w:p w:rsidR="00A32C72" w:rsidRPr="00DD5AB7" w:rsidRDefault="00A32C72" w:rsidP="00EA7021">
            <w:pPr>
              <w:rPr>
                <w:bCs/>
              </w:rPr>
            </w:pPr>
            <w:r w:rsidRPr="00DD5AB7">
              <w:rPr>
                <w:bCs/>
                <w:sz w:val="22"/>
                <w:szCs w:val="22"/>
              </w:rPr>
              <w:t>ООО "АРМА", ул. Смирновская, д.2ж</w:t>
            </w:r>
          </w:p>
        </w:tc>
        <w:tc>
          <w:tcPr>
            <w:tcW w:w="1082" w:type="pct"/>
            <w:shd w:val="clear" w:color="auto" w:fill="auto"/>
          </w:tcPr>
          <w:p w:rsidR="00A32C72" w:rsidRPr="00DD5AB7" w:rsidRDefault="00A32C72" w:rsidP="00EA7021">
            <w:pPr>
              <w:tabs>
                <w:tab w:val="left" w:pos="895"/>
              </w:tabs>
              <w:jc w:val="both"/>
              <w:rPr>
                <w:bCs/>
              </w:rPr>
            </w:pPr>
            <w:r w:rsidRPr="00DD5AB7">
              <w:rPr>
                <w:bCs/>
                <w:sz w:val="22"/>
                <w:szCs w:val="22"/>
              </w:rPr>
              <w:t>ответственное хранение промышленных товаров</w:t>
            </w:r>
          </w:p>
        </w:tc>
        <w:tc>
          <w:tcPr>
            <w:tcW w:w="1185" w:type="pct"/>
            <w:shd w:val="clear" w:color="auto" w:fill="auto"/>
          </w:tcPr>
          <w:p w:rsidR="00A32C72" w:rsidRPr="00DD5AB7" w:rsidRDefault="00A32C72" w:rsidP="00EA7021">
            <w:pPr>
              <w:jc w:val="center"/>
              <w:rPr>
                <w:bCs/>
              </w:rPr>
            </w:pPr>
            <w:r w:rsidRPr="00DD5AB7">
              <w:rPr>
                <w:bCs/>
                <w:sz w:val="22"/>
                <w:szCs w:val="22"/>
              </w:rPr>
              <w:t>50</w:t>
            </w:r>
            <w:r w:rsidRPr="00DD5AB7">
              <w:rPr>
                <w:bCs/>
                <w:sz w:val="22"/>
                <w:szCs w:val="22"/>
              </w:rPr>
              <w:br/>
              <w:t>50.07.03.000.Т.000348.11.09 от 03.11.2009</w:t>
            </w:r>
          </w:p>
        </w:tc>
        <w:tc>
          <w:tcPr>
            <w:tcW w:w="1186" w:type="pct"/>
            <w:shd w:val="clear" w:color="auto" w:fill="auto"/>
          </w:tcPr>
          <w:p w:rsidR="00A32C72" w:rsidRPr="00FA139B" w:rsidRDefault="00A32C72" w:rsidP="00EA7021">
            <w:pPr>
              <w:jc w:val="center"/>
              <w:rPr>
                <w:bCs/>
              </w:rPr>
            </w:pPr>
            <w:r w:rsidRPr="00FA139B">
              <w:rPr>
                <w:bCs/>
                <w:sz w:val="22"/>
                <w:szCs w:val="22"/>
              </w:rPr>
              <w:t>Ближайшая жилая застройка находится в 170 метрах на северо-западе от промплощадки предприятия</w:t>
            </w:r>
          </w:p>
        </w:tc>
      </w:tr>
      <w:tr w:rsidR="00A32C72" w:rsidRPr="003E5F88" w:rsidTr="00EA7021">
        <w:trPr>
          <w:trHeight w:val="20"/>
        </w:trPr>
        <w:tc>
          <w:tcPr>
            <w:tcW w:w="209" w:type="pct"/>
            <w:shd w:val="clear" w:color="auto" w:fill="E5B8B7"/>
          </w:tcPr>
          <w:p w:rsidR="00A32C72" w:rsidRDefault="00A32C72" w:rsidP="00EA7021">
            <w:pPr>
              <w:jc w:val="center"/>
            </w:pPr>
            <w:r>
              <w:t>106</w:t>
            </w:r>
          </w:p>
        </w:tc>
        <w:tc>
          <w:tcPr>
            <w:tcW w:w="1338" w:type="pct"/>
            <w:shd w:val="clear" w:color="auto" w:fill="E5B8B7"/>
          </w:tcPr>
          <w:p w:rsidR="00A32C72" w:rsidRPr="00293F7A" w:rsidRDefault="00A32C72" w:rsidP="00EA7021">
            <w:r w:rsidRPr="00293F7A">
              <w:rPr>
                <w:bCs/>
                <w:sz w:val="22"/>
                <w:szCs w:val="22"/>
              </w:rPr>
              <w:t>ООО "Балан-Сервис", Почтовое отделение-3</w:t>
            </w:r>
            <w:r>
              <w:rPr>
                <w:bCs/>
                <w:sz w:val="22"/>
                <w:szCs w:val="22"/>
              </w:rPr>
              <w:t xml:space="preserve">б, </w:t>
            </w:r>
            <w:r w:rsidRPr="00293F7A">
              <w:rPr>
                <w:bCs/>
                <w:sz w:val="22"/>
                <w:szCs w:val="22"/>
              </w:rPr>
              <w:t>ГСК</w:t>
            </w:r>
            <w:r>
              <w:rPr>
                <w:bCs/>
                <w:sz w:val="22"/>
                <w:szCs w:val="22"/>
              </w:rPr>
              <w:t> </w:t>
            </w:r>
            <w:r w:rsidRPr="00293F7A">
              <w:rPr>
                <w:bCs/>
                <w:sz w:val="22"/>
                <w:szCs w:val="22"/>
              </w:rPr>
              <w:t>1 при в/ч 75360, бокс 1Б</w:t>
            </w:r>
          </w:p>
        </w:tc>
        <w:tc>
          <w:tcPr>
            <w:tcW w:w="1082" w:type="pct"/>
            <w:shd w:val="clear" w:color="auto" w:fill="E5B8B7"/>
          </w:tcPr>
          <w:p w:rsidR="00A32C72" w:rsidRPr="00293F7A" w:rsidRDefault="00A32C72" w:rsidP="00EA7021">
            <w:pPr>
              <w:jc w:val="both"/>
            </w:pPr>
            <w:r w:rsidRPr="00293F7A">
              <w:rPr>
                <w:sz w:val="22"/>
                <w:szCs w:val="22"/>
              </w:rPr>
              <w:t>обслуживание легкового автотранспорта</w:t>
            </w:r>
          </w:p>
        </w:tc>
        <w:tc>
          <w:tcPr>
            <w:tcW w:w="1185" w:type="pct"/>
            <w:shd w:val="clear" w:color="auto" w:fill="E5B8B7"/>
          </w:tcPr>
          <w:p w:rsidR="00A32C72" w:rsidRPr="009C0587" w:rsidRDefault="00A32C72" w:rsidP="00EA7021">
            <w:pPr>
              <w:jc w:val="center"/>
              <w:rPr>
                <w:bCs/>
              </w:rPr>
            </w:pPr>
            <w:r w:rsidRPr="009C0587">
              <w:rPr>
                <w:bCs/>
                <w:sz w:val="22"/>
                <w:szCs w:val="22"/>
              </w:rPr>
              <w:t>100</w:t>
            </w:r>
            <w:r w:rsidRPr="009C0587">
              <w:rPr>
                <w:bCs/>
                <w:sz w:val="22"/>
                <w:szCs w:val="22"/>
              </w:rPr>
              <w:br/>
              <w:t>50.07.03.000.Т.000014.03.13 от 06.03.2013</w:t>
            </w:r>
          </w:p>
        </w:tc>
        <w:tc>
          <w:tcPr>
            <w:tcW w:w="1186" w:type="pct"/>
            <w:shd w:val="clear" w:color="auto" w:fill="E5B8B7"/>
          </w:tcPr>
          <w:p w:rsidR="00A32C72" w:rsidRPr="00FA139B" w:rsidRDefault="00A32C72" w:rsidP="00EA7021">
            <w:pPr>
              <w:jc w:val="center"/>
            </w:pPr>
            <w:r w:rsidRPr="00FA139B">
              <w:rPr>
                <w:sz w:val="22"/>
                <w:szCs w:val="22"/>
              </w:rPr>
              <w:t>Ближайшая жилая застройка находится на расстоянии 30 м к северо-востоку от предприятия</w:t>
            </w:r>
          </w:p>
        </w:tc>
      </w:tr>
      <w:tr w:rsidR="00A32C72" w:rsidRPr="003E5F88" w:rsidTr="00EA7021">
        <w:trPr>
          <w:trHeight w:val="20"/>
        </w:trPr>
        <w:tc>
          <w:tcPr>
            <w:tcW w:w="209" w:type="pct"/>
            <w:shd w:val="clear" w:color="auto" w:fill="auto"/>
          </w:tcPr>
          <w:p w:rsidR="00A32C72" w:rsidRDefault="00A32C72" w:rsidP="00EA7021">
            <w:pPr>
              <w:jc w:val="center"/>
            </w:pPr>
            <w:r>
              <w:t>107</w:t>
            </w:r>
          </w:p>
        </w:tc>
        <w:tc>
          <w:tcPr>
            <w:tcW w:w="1338" w:type="pct"/>
            <w:shd w:val="clear" w:color="auto" w:fill="auto"/>
          </w:tcPr>
          <w:p w:rsidR="00A32C72" w:rsidRPr="005F3980" w:rsidRDefault="00A32C72" w:rsidP="00EA7021">
            <w:pPr>
              <w:rPr>
                <w:sz w:val="22"/>
                <w:szCs w:val="22"/>
              </w:rPr>
            </w:pPr>
            <w:r w:rsidRPr="005F3980">
              <w:rPr>
                <w:sz w:val="22"/>
                <w:szCs w:val="22"/>
              </w:rPr>
              <w:t>ООО «Вторчермет НЛМК Центр», Котельнический проезд, д.</w:t>
            </w:r>
            <w:r>
              <w:rPr>
                <w:sz w:val="22"/>
                <w:szCs w:val="22"/>
              </w:rPr>
              <w:t> </w:t>
            </w:r>
            <w:r w:rsidRPr="005F3980">
              <w:rPr>
                <w:sz w:val="22"/>
                <w:szCs w:val="22"/>
              </w:rPr>
              <w:t>25А</w:t>
            </w:r>
          </w:p>
        </w:tc>
        <w:tc>
          <w:tcPr>
            <w:tcW w:w="1082" w:type="pct"/>
            <w:shd w:val="clear" w:color="auto" w:fill="auto"/>
          </w:tcPr>
          <w:p w:rsidR="00A32C72" w:rsidRPr="005F3980" w:rsidRDefault="00A32C72" w:rsidP="00EA7021">
            <w:pPr>
              <w:rPr>
                <w:sz w:val="22"/>
                <w:szCs w:val="22"/>
              </w:rPr>
            </w:pPr>
            <w:r w:rsidRPr="005F3980">
              <w:rPr>
                <w:sz w:val="22"/>
                <w:szCs w:val="22"/>
              </w:rPr>
              <w:t>сбор, транспортирование и обработка отходов 1-4 класса опасности</w:t>
            </w:r>
          </w:p>
        </w:tc>
        <w:tc>
          <w:tcPr>
            <w:tcW w:w="1185" w:type="pct"/>
            <w:shd w:val="clear" w:color="auto" w:fill="auto"/>
          </w:tcPr>
          <w:p w:rsidR="00A32C72" w:rsidRPr="005F3980" w:rsidRDefault="00A32C72" w:rsidP="00EA7021">
            <w:pPr>
              <w:jc w:val="center"/>
              <w:rPr>
                <w:bCs/>
                <w:sz w:val="22"/>
                <w:szCs w:val="22"/>
              </w:rPr>
            </w:pPr>
            <w:r w:rsidRPr="005F3980">
              <w:rPr>
                <w:bCs/>
                <w:sz w:val="22"/>
                <w:szCs w:val="22"/>
              </w:rPr>
              <w:t>100</w:t>
            </w:r>
            <w:r w:rsidRPr="005F3980">
              <w:rPr>
                <w:bCs/>
                <w:sz w:val="22"/>
                <w:szCs w:val="22"/>
              </w:rPr>
              <w:br/>
              <w:t>50.07.03.000.Т.000064.08.17 от 10.08.2017</w:t>
            </w:r>
          </w:p>
        </w:tc>
        <w:tc>
          <w:tcPr>
            <w:tcW w:w="1186" w:type="pct"/>
            <w:shd w:val="clear" w:color="auto" w:fill="auto"/>
          </w:tcPr>
          <w:p w:rsidR="00A32C72" w:rsidRPr="00B71D6D" w:rsidRDefault="00A32C72" w:rsidP="00EA7021">
            <w:pPr>
              <w:jc w:val="center"/>
              <w:rPr>
                <w:sz w:val="22"/>
                <w:szCs w:val="22"/>
              </w:rPr>
            </w:pPr>
            <w:r w:rsidRPr="00B71D6D">
              <w:rPr>
                <w:sz w:val="22"/>
                <w:szCs w:val="22"/>
              </w:rPr>
              <w:t>Ближайшая жилая застройка расположена в 110 м к югу ( ул.</w:t>
            </w:r>
            <w:r>
              <w:rPr>
                <w:sz w:val="22"/>
                <w:szCs w:val="22"/>
              </w:rPr>
              <w:t> </w:t>
            </w:r>
            <w:r w:rsidRPr="00B71D6D">
              <w:rPr>
                <w:sz w:val="22"/>
                <w:szCs w:val="22"/>
              </w:rPr>
              <w:t>Южная, д.24-26), юго-востоку, территория школы - в 114 м к юго-востоку</w:t>
            </w:r>
          </w:p>
        </w:tc>
      </w:tr>
      <w:tr w:rsidR="00A32C72" w:rsidRPr="003E5F88" w:rsidTr="00EA7021">
        <w:trPr>
          <w:trHeight w:val="20"/>
        </w:trPr>
        <w:tc>
          <w:tcPr>
            <w:tcW w:w="209" w:type="pct"/>
            <w:shd w:val="clear" w:color="auto" w:fill="E5B8B7"/>
          </w:tcPr>
          <w:p w:rsidR="00A32C72" w:rsidRDefault="00A32C72" w:rsidP="00EA7021">
            <w:pPr>
              <w:jc w:val="center"/>
              <w:rPr>
                <w:rFonts w:eastAsia="SimSun"/>
                <w:sz w:val="22"/>
                <w:szCs w:val="22"/>
              </w:rPr>
            </w:pPr>
            <w:r>
              <w:rPr>
                <w:rFonts w:eastAsia="SimSun"/>
                <w:sz w:val="22"/>
                <w:szCs w:val="22"/>
              </w:rPr>
              <w:t>108</w:t>
            </w:r>
          </w:p>
        </w:tc>
        <w:tc>
          <w:tcPr>
            <w:tcW w:w="1338" w:type="pct"/>
            <w:shd w:val="clear" w:color="auto" w:fill="E5B8B7"/>
          </w:tcPr>
          <w:p w:rsidR="00A32C72" w:rsidRPr="00640185" w:rsidRDefault="00A32C72" w:rsidP="00EA7021">
            <w:pPr>
              <w:rPr>
                <w:sz w:val="22"/>
                <w:szCs w:val="22"/>
              </w:rPr>
            </w:pPr>
            <w:r w:rsidRPr="00640185">
              <w:rPr>
                <w:sz w:val="22"/>
                <w:szCs w:val="22"/>
              </w:rPr>
              <w:t>ООО "ТЕХНОЛАЙН", г. Люберцы, ул. Инициативная, д.2А</w:t>
            </w:r>
          </w:p>
        </w:tc>
        <w:tc>
          <w:tcPr>
            <w:tcW w:w="1082" w:type="pct"/>
            <w:shd w:val="clear" w:color="auto" w:fill="E5B8B7"/>
          </w:tcPr>
          <w:p w:rsidR="00A32C72" w:rsidRPr="00640185" w:rsidRDefault="00A32C72" w:rsidP="00EA7021">
            <w:pPr>
              <w:rPr>
                <w:sz w:val="22"/>
                <w:szCs w:val="22"/>
              </w:rPr>
            </w:pPr>
            <w:r w:rsidRPr="00640185">
              <w:rPr>
                <w:sz w:val="22"/>
                <w:szCs w:val="22"/>
              </w:rPr>
              <w:t xml:space="preserve">оказание услуг по ремонту, техническому обслуживаю, диагностике неисправных </w:t>
            </w:r>
            <w:r w:rsidRPr="00640185">
              <w:rPr>
                <w:sz w:val="22"/>
                <w:szCs w:val="22"/>
              </w:rPr>
              <w:lastRenderedPageBreak/>
              <w:t>легковых автомашин, замене узлов и агрегатов, окраске и мойке автомашин</w:t>
            </w:r>
          </w:p>
        </w:tc>
        <w:tc>
          <w:tcPr>
            <w:tcW w:w="1185" w:type="pct"/>
            <w:shd w:val="clear" w:color="auto" w:fill="E5B8B7"/>
          </w:tcPr>
          <w:p w:rsidR="00A32C72" w:rsidRPr="00640185" w:rsidRDefault="00A32C72" w:rsidP="00EA7021">
            <w:pPr>
              <w:jc w:val="center"/>
              <w:rPr>
                <w:bCs/>
                <w:sz w:val="22"/>
                <w:szCs w:val="22"/>
              </w:rPr>
            </w:pPr>
            <w:r w:rsidRPr="00640185">
              <w:rPr>
                <w:bCs/>
                <w:sz w:val="22"/>
                <w:szCs w:val="22"/>
              </w:rPr>
              <w:lastRenderedPageBreak/>
              <w:t>100</w:t>
            </w:r>
            <w:r w:rsidRPr="00640185">
              <w:rPr>
                <w:bCs/>
                <w:sz w:val="22"/>
                <w:szCs w:val="22"/>
              </w:rPr>
              <w:br/>
              <w:t>50.07.03.000.Т.000062.08.17 от 03.08.2017</w:t>
            </w:r>
          </w:p>
        </w:tc>
        <w:tc>
          <w:tcPr>
            <w:tcW w:w="1186" w:type="pct"/>
            <w:shd w:val="clear" w:color="auto" w:fill="E5B8B7"/>
          </w:tcPr>
          <w:p w:rsidR="00A32C72" w:rsidRPr="00640185" w:rsidRDefault="00A32C72" w:rsidP="00EA7021">
            <w:pPr>
              <w:jc w:val="center"/>
              <w:rPr>
                <w:sz w:val="22"/>
                <w:szCs w:val="22"/>
              </w:rPr>
            </w:pPr>
            <w:r w:rsidRPr="00640185">
              <w:rPr>
                <w:sz w:val="22"/>
                <w:szCs w:val="22"/>
              </w:rPr>
              <w:t xml:space="preserve">Ближайшая жилая застройка находится на расстоянии 32 м к северо-востоку и северу от </w:t>
            </w:r>
            <w:r w:rsidRPr="00640185">
              <w:rPr>
                <w:sz w:val="22"/>
                <w:szCs w:val="22"/>
              </w:rPr>
              <w:lastRenderedPageBreak/>
              <w:t>территории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lastRenderedPageBreak/>
              <w:t>109</w:t>
            </w:r>
          </w:p>
        </w:tc>
        <w:tc>
          <w:tcPr>
            <w:tcW w:w="1338" w:type="pct"/>
            <w:shd w:val="clear" w:color="auto" w:fill="auto"/>
          </w:tcPr>
          <w:p w:rsidR="00A32C72" w:rsidRPr="000C6E91" w:rsidRDefault="00A32C72" w:rsidP="00EA7021">
            <w:pPr>
              <w:rPr>
                <w:sz w:val="22"/>
                <w:szCs w:val="22"/>
              </w:rPr>
            </w:pPr>
            <w:r w:rsidRPr="000C6E91">
              <w:rPr>
                <w:sz w:val="22"/>
                <w:szCs w:val="22"/>
              </w:rPr>
              <w:t>ООО «ЛРСП», Котельнический проезд, д. 14, лит. В</w:t>
            </w:r>
          </w:p>
        </w:tc>
        <w:tc>
          <w:tcPr>
            <w:tcW w:w="1082" w:type="pct"/>
            <w:shd w:val="clear" w:color="auto" w:fill="auto"/>
          </w:tcPr>
          <w:p w:rsidR="00A32C72" w:rsidRPr="000C6E91" w:rsidRDefault="00A32C72" w:rsidP="00EA7021">
            <w:pPr>
              <w:rPr>
                <w:sz w:val="22"/>
                <w:szCs w:val="22"/>
              </w:rPr>
            </w:pPr>
            <w:r w:rsidRPr="000C6E91">
              <w:rPr>
                <w:sz w:val="22"/>
                <w:szCs w:val="22"/>
              </w:rPr>
              <w:t>сдача в аренду складских, торговых и офисных площадей</w:t>
            </w:r>
          </w:p>
        </w:tc>
        <w:tc>
          <w:tcPr>
            <w:tcW w:w="1185" w:type="pct"/>
            <w:shd w:val="clear" w:color="auto" w:fill="auto"/>
          </w:tcPr>
          <w:p w:rsidR="00A32C72" w:rsidRPr="000C6E91" w:rsidRDefault="00A32C72" w:rsidP="00EA7021">
            <w:pPr>
              <w:jc w:val="center"/>
              <w:rPr>
                <w:bCs/>
                <w:sz w:val="22"/>
                <w:szCs w:val="22"/>
              </w:rPr>
            </w:pPr>
            <w:r w:rsidRPr="000C6E91">
              <w:rPr>
                <w:bCs/>
                <w:sz w:val="22"/>
                <w:szCs w:val="22"/>
              </w:rPr>
              <w:t>50</w:t>
            </w:r>
            <w:r w:rsidRPr="000C6E91">
              <w:rPr>
                <w:bCs/>
                <w:sz w:val="22"/>
                <w:szCs w:val="22"/>
              </w:rPr>
              <w:br/>
              <w:t>50.07.03.000.Т.000043.06.17 от 23.06.2017</w:t>
            </w:r>
          </w:p>
        </w:tc>
        <w:tc>
          <w:tcPr>
            <w:tcW w:w="1186" w:type="pct"/>
            <w:shd w:val="clear" w:color="auto" w:fill="auto"/>
          </w:tcPr>
          <w:p w:rsidR="00A32C72" w:rsidRPr="000C6E91" w:rsidRDefault="00A32C72" w:rsidP="00EA7021">
            <w:pPr>
              <w:jc w:val="center"/>
              <w:rPr>
                <w:sz w:val="22"/>
                <w:szCs w:val="22"/>
              </w:rPr>
            </w:pPr>
            <w:r w:rsidRPr="000C6E91">
              <w:rPr>
                <w:sz w:val="22"/>
                <w:szCs w:val="22"/>
              </w:rPr>
              <w:t>Ближайшая жилая застройка находится на расстоянии 300 м к юго-востоку от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110</w:t>
            </w:r>
          </w:p>
        </w:tc>
        <w:tc>
          <w:tcPr>
            <w:tcW w:w="1338" w:type="pct"/>
            <w:shd w:val="clear" w:color="auto" w:fill="auto"/>
          </w:tcPr>
          <w:p w:rsidR="00A32C72" w:rsidRPr="006A344C" w:rsidRDefault="00A32C72" w:rsidP="00EA7021">
            <w:pPr>
              <w:rPr>
                <w:sz w:val="22"/>
                <w:szCs w:val="22"/>
              </w:rPr>
            </w:pPr>
            <w:r w:rsidRPr="006A344C">
              <w:rPr>
                <w:sz w:val="22"/>
                <w:szCs w:val="22"/>
              </w:rPr>
              <w:t>Газовая водогрейная котельная тепловой мощностью 153,6 МВт, ул.Барыкина, д.13</w:t>
            </w:r>
          </w:p>
        </w:tc>
        <w:tc>
          <w:tcPr>
            <w:tcW w:w="1082" w:type="pct"/>
            <w:shd w:val="clear" w:color="auto" w:fill="auto"/>
          </w:tcPr>
          <w:p w:rsidR="00A32C72" w:rsidRPr="006A344C" w:rsidRDefault="00A32C72" w:rsidP="00EA7021">
            <w:pPr>
              <w:rPr>
                <w:sz w:val="22"/>
                <w:szCs w:val="22"/>
              </w:rPr>
            </w:pPr>
            <w:r w:rsidRPr="006A344C">
              <w:rPr>
                <w:sz w:val="22"/>
                <w:szCs w:val="22"/>
              </w:rPr>
              <w:t>теплоснабжение многоэтажной жилой застройки</w:t>
            </w:r>
          </w:p>
        </w:tc>
        <w:tc>
          <w:tcPr>
            <w:tcW w:w="1185" w:type="pct"/>
            <w:shd w:val="clear" w:color="auto" w:fill="auto"/>
          </w:tcPr>
          <w:p w:rsidR="00A32C72" w:rsidRPr="006A344C" w:rsidRDefault="00A32C72" w:rsidP="00EA7021">
            <w:pPr>
              <w:jc w:val="center"/>
              <w:rPr>
                <w:bCs/>
                <w:sz w:val="22"/>
                <w:szCs w:val="22"/>
              </w:rPr>
            </w:pPr>
            <w:r w:rsidRPr="006A344C">
              <w:rPr>
                <w:bCs/>
                <w:sz w:val="22"/>
                <w:szCs w:val="22"/>
              </w:rPr>
              <w:t>Расчётная: с юга - на расстоянии 8,5 м; во всех остальных направлениях – на расстоянии 10 м.</w:t>
            </w:r>
          </w:p>
          <w:p w:rsidR="00A32C72" w:rsidRPr="006A344C" w:rsidRDefault="00A32C72" w:rsidP="00EA7021">
            <w:pPr>
              <w:jc w:val="center"/>
              <w:rPr>
                <w:bCs/>
                <w:sz w:val="22"/>
                <w:szCs w:val="22"/>
              </w:rPr>
            </w:pPr>
            <w:r w:rsidRPr="006A344C">
              <w:rPr>
                <w:bCs/>
                <w:sz w:val="22"/>
                <w:szCs w:val="22"/>
              </w:rPr>
              <w:t>50.99.04.000.Т.001066.05.17 от 25.05.2017</w:t>
            </w:r>
          </w:p>
        </w:tc>
        <w:tc>
          <w:tcPr>
            <w:tcW w:w="1186" w:type="pct"/>
            <w:shd w:val="clear" w:color="auto" w:fill="auto"/>
          </w:tcPr>
          <w:p w:rsidR="00A32C72" w:rsidRPr="006A344C" w:rsidRDefault="00A32C72" w:rsidP="00EA7021">
            <w:pPr>
              <w:jc w:val="center"/>
              <w:rPr>
                <w:sz w:val="22"/>
                <w:szCs w:val="22"/>
              </w:rPr>
            </w:pPr>
            <w:r w:rsidRPr="006A344C">
              <w:rPr>
                <w:sz w:val="22"/>
                <w:szCs w:val="22"/>
              </w:rPr>
              <w:t>Ближайший существующий жилой дом расположен с юго-восточной стороны в 76 м, перспективный ближайший жилой дом планируется с южной стороны в 17 м от границ земельного участка</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111</w:t>
            </w:r>
          </w:p>
        </w:tc>
        <w:tc>
          <w:tcPr>
            <w:tcW w:w="1338" w:type="pct"/>
            <w:shd w:val="clear" w:color="auto" w:fill="auto"/>
          </w:tcPr>
          <w:p w:rsidR="00A32C72" w:rsidRPr="00115465" w:rsidRDefault="00A32C72" w:rsidP="00EA7021">
            <w:pPr>
              <w:rPr>
                <w:sz w:val="22"/>
                <w:szCs w:val="22"/>
              </w:rPr>
            </w:pPr>
            <w:r w:rsidRPr="00115465">
              <w:rPr>
                <w:sz w:val="22"/>
                <w:szCs w:val="22"/>
              </w:rPr>
              <w:t>ООО "ФИРМА ПЛАНЕТА", ул.</w:t>
            </w:r>
            <w:r>
              <w:rPr>
                <w:sz w:val="22"/>
                <w:szCs w:val="22"/>
              </w:rPr>
              <w:t> </w:t>
            </w:r>
            <w:r w:rsidRPr="00115465">
              <w:rPr>
                <w:sz w:val="22"/>
                <w:szCs w:val="22"/>
              </w:rPr>
              <w:t>Котельническая, д.15В</w:t>
            </w:r>
          </w:p>
        </w:tc>
        <w:tc>
          <w:tcPr>
            <w:tcW w:w="1082" w:type="pct"/>
            <w:shd w:val="clear" w:color="auto" w:fill="auto"/>
          </w:tcPr>
          <w:p w:rsidR="00A32C72" w:rsidRPr="00115465" w:rsidRDefault="00A32C72" w:rsidP="00EA7021">
            <w:pPr>
              <w:rPr>
                <w:sz w:val="22"/>
                <w:szCs w:val="22"/>
              </w:rPr>
            </w:pPr>
            <w:r w:rsidRPr="00115465">
              <w:rPr>
                <w:sz w:val="22"/>
                <w:szCs w:val="22"/>
              </w:rPr>
              <w:t>сдача в аренду помещений</w:t>
            </w:r>
          </w:p>
        </w:tc>
        <w:tc>
          <w:tcPr>
            <w:tcW w:w="1185" w:type="pct"/>
            <w:shd w:val="clear" w:color="auto" w:fill="auto"/>
          </w:tcPr>
          <w:p w:rsidR="00A32C72" w:rsidRPr="00115465" w:rsidRDefault="00A32C72" w:rsidP="00EA7021">
            <w:pPr>
              <w:tabs>
                <w:tab w:val="left" w:pos="675"/>
              </w:tabs>
              <w:jc w:val="center"/>
              <w:rPr>
                <w:bCs/>
                <w:sz w:val="22"/>
                <w:szCs w:val="22"/>
              </w:rPr>
            </w:pPr>
            <w:r w:rsidRPr="00115465">
              <w:rPr>
                <w:bCs/>
                <w:sz w:val="22"/>
                <w:szCs w:val="22"/>
              </w:rPr>
              <w:t>50</w:t>
            </w:r>
            <w:r w:rsidRPr="00115465">
              <w:rPr>
                <w:bCs/>
                <w:sz w:val="22"/>
                <w:szCs w:val="22"/>
              </w:rPr>
              <w:br/>
              <w:t>50.07.03.000.Т.000028.05.17 от 25.05.2017</w:t>
            </w:r>
          </w:p>
        </w:tc>
        <w:tc>
          <w:tcPr>
            <w:tcW w:w="1186" w:type="pct"/>
            <w:shd w:val="clear" w:color="auto" w:fill="auto"/>
          </w:tcPr>
          <w:p w:rsidR="00A32C72" w:rsidRPr="00115465" w:rsidRDefault="00A32C72" w:rsidP="00EA7021">
            <w:pPr>
              <w:jc w:val="center"/>
              <w:rPr>
                <w:sz w:val="22"/>
                <w:szCs w:val="22"/>
              </w:rPr>
            </w:pPr>
            <w:r w:rsidRPr="00115465">
              <w:rPr>
                <w:sz w:val="22"/>
                <w:szCs w:val="22"/>
              </w:rPr>
              <w:t>Соблюдается. Предприятие расположено в промышленной зоне г. Люберцы</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112</w:t>
            </w:r>
          </w:p>
        </w:tc>
        <w:tc>
          <w:tcPr>
            <w:tcW w:w="1338" w:type="pct"/>
            <w:shd w:val="clear" w:color="auto" w:fill="auto"/>
          </w:tcPr>
          <w:p w:rsidR="00A32C72" w:rsidRPr="00115465" w:rsidRDefault="00A32C72" w:rsidP="00EA7021">
            <w:pPr>
              <w:rPr>
                <w:sz w:val="22"/>
                <w:szCs w:val="22"/>
              </w:rPr>
            </w:pPr>
            <w:r w:rsidRPr="00115465">
              <w:rPr>
                <w:sz w:val="22"/>
                <w:szCs w:val="22"/>
              </w:rPr>
              <w:t>ООО «ЭТАЛОН», ул.</w:t>
            </w:r>
            <w:r>
              <w:rPr>
                <w:sz w:val="22"/>
                <w:szCs w:val="22"/>
              </w:rPr>
              <w:t> </w:t>
            </w:r>
            <w:r w:rsidRPr="00115465">
              <w:rPr>
                <w:sz w:val="22"/>
                <w:szCs w:val="22"/>
              </w:rPr>
              <w:t>Инициативная, д.8, помещение 12</w:t>
            </w:r>
          </w:p>
        </w:tc>
        <w:tc>
          <w:tcPr>
            <w:tcW w:w="1082" w:type="pct"/>
            <w:shd w:val="clear" w:color="auto" w:fill="auto"/>
          </w:tcPr>
          <w:p w:rsidR="00A32C72" w:rsidRPr="00115465" w:rsidRDefault="00A32C72" w:rsidP="00EA7021">
            <w:pPr>
              <w:rPr>
                <w:sz w:val="22"/>
                <w:szCs w:val="22"/>
              </w:rPr>
            </w:pPr>
            <w:r w:rsidRPr="00115465">
              <w:rPr>
                <w:sz w:val="22"/>
                <w:szCs w:val="22"/>
              </w:rPr>
              <w:t>сдача в аренду торговых и офисных помещений - торговые павильоны, кафе, котельная</w:t>
            </w:r>
          </w:p>
        </w:tc>
        <w:tc>
          <w:tcPr>
            <w:tcW w:w="1185" w:type="pct"/>
            <w:shd w:val="clear" w:color="auto" w:fill="auto"/>
          </w:tcPr>
          <w:p w:rsidR="00A32C72" w:rsidRPr="00115465" w:rsidRDefault="00A32C72" w:rsidP="00EA7021">
            <w:pPr>
              <w:tabs>
                <w:tab w:val="left" w:pos="675"/>
              </w:tabs>
              <w:jc w:val="center"/>
              <w:rPr>
                <w:bCs/>
                <w:sz w:val="22"/>
                <w:szCs w:val="22"/>
              </w:rPr>
            </w:pPr>
            <w:r w:rsidRPr="00115465">
              <w:rPr>
                <w:bCs/>
                <w:sz w:val="22"/>
                <w:szCs w:val="22"/>
              </w:rPr>
              <w:t>50</w:t>
            </w:r>
            <w:r w:rsidRPr="00115465">
              <w:rPr>
                <w:bCs/>
                <w:sz w:val="22"/>
                <w:szCs w:val="22"/>
              </w:rPr>
              <w:br/>
              <w:t>50.07.03.000.Т.000010.03.17 от 09.03.2017</w:t>
            </w:r>
          </w:p>
        </w:tc>
        <w:tc>
          <w:tcPr>
            <w:tcW w:w="1186" w:type="pct"/>
            <w:shd w:val="clear" w:color="auto" w:fill="auto"/>
          </w:tcPr>
          <w:p w:rsidR="00A32C72" w:rsidRPr="00115465" w:rsidRDefault="00A32C72" w:rsidP="00EA7021">
            <w:pPr>
              <w:jc w:val="center"/>
              <w:rPr>
                <w:sz w:val="22"/>
                <w:szCs w:val="22"/>
              </w:rPr>
            </w:pPr>
            <w:r w:rsidRPr="00115465">
              <w:rPr>
                <w:sz w:val="22"/>
                <w:szCs w:val="22"/>
              </w:rPr>
              <w:t>Ближайшая жилая застройка находится на расстоянии 80</w:t>
            </w:r>
            <w:r>
              <w:rPr>
                <w:sz w:val="22"/>
                <w:szCs w:val="22"/>
              </w:rPr>
              <w:t> </w:t>
            </w:r>
            <w:r w:rsidRPr="00115465">
              <w:rPr>
                <w:sz w:val="22"/>
                <w:szCs w:val="22"/>
              </w:rPr>
              <w:t>м к северу от пром. площадки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113</w:t>
            </w:r>
          </w:p>
        </w:tc>
        <w:tc>
          <w:tcPr>
            <w:tcW w:w="1338" w:type="pct"/>
            <w:shd w:val="clear" w:color="auto" w:fill="auto"/>
          </w:tcPr>
          <w:p w:rsidR="00A32C72" w:rsidRPr="005352A9" w:rsidRDefault="00A32C72" w:rsidP="00EA7021">
            <w:pPr>
              <w:rPr>
                <w:sz w:val="22"/>
                <w:szCs w:val="22"/>
              </w:rPr>
            </w:pPr>
            <w:r w:rsidRPr="005352A9">
              <w:rPr>
                <w:sz w:val="22"/>
                <w:szCs w:val="22"/>
              </w:rPr>
              <w:t>ООО «МОНОЛИТ», ул. Инициативная, д.8</w:t>
            </w:r>
          </w:p>
        </w:tc>
        <w:tc>
          <w:tcPr>
            <w:tcW w:w="1082" w:type="pct"/>
            <w:shd w:val="clear" w:color="auto" w:fill="auto"/>
          </w:tcPr>
          <w:p w:rsidR="00A32C72" w:rsidRPr="005352A9" w:rsidRDefault="00A32C72" w:rsidP="00EA7021">
            <w:pPr>
              <w:rPr>
                <w:sz w:val="22"/>
                <w:szCs w:val="22"/>
              </w:rPr>
            </w:pPr>
            <w:r w:rsidRPr="005352A9">
              <w:rPr>
                <w:sz w:val="22"/>
                <w:szCs w:val="22"/>
              </w:rPr>
              <w:t>сдача в аренду торговых и офисных помещений - торговые павильоны, котельная есть</w:t>
            </w:r>
          </w:p>
        </w:tc>
        <w:tc>
          <w:tcPr>
            <w:tcW w:w="1185" w:type="pct"/>
            <w:shd w:val="clear" w:color="auto" w:fill="auto"/>
          </w:tcPr>
          <w:p w:rsidR="00A32C72" w:rsidRPr="005352A9" w:rsidRDefault="00A32C72" w:rsidP="00EA7021">
            <w:pPr>
              <w:tabs>
                <w:tab w:val="left" w:pos="675"/>
              </w:tabs>
              <w:jc w:val="center"/>
              <w:rPr>
                <w:bCs/>
                <w:sz w:val="22"/>
                <w:szCs w:val="22"/>
              </w:rPr>
            </w:pPr>
            <w:r w:rsidRPr="005352A9">
              <w:rPr>
                <w:bCs/>
                <w:sz w:val="22"/>
                <w:szCs w:val="22"/>
              </w:rPr>
              <w:t>50</w:t>
            </w:r>
            <w:r>
              <w:rPr>
                <w:bCs/>
                <w:sz w:val="22"/>
                <w:szCs w:val="22"/>
              </w:rPr>
              <w:br/>
            </w:r>
            <w:r w:rsidRPr="005352A9">
              <w:rPr>
                <w:bCs/>
                <w:sz w:val="22"/>
                <w:szCs w:val="22"/>
              </w:rPr>
              <w:t>50.07.03.000.Т.000009.03.17 от 09.03.2017</w:t>
            </w:r>
          </w:p>
        </w:tc>
        <w:tc>
          <w:tcPr>
            <w:tcW w:w="1186" w:type="pct"/>
            <w:shd w:val="clear" w:color="auto" w:fill="auto"/>
          </w:tcPr>
          <w:p w:rsidR="00A32C72" w:rsidRPr="005352A9" w:rsidRDefault="00A32C72" w:rsidP="00EA7021">
            <w:pPr>
              <w:jc w:val="center"/>
              <w:rPr>
                <w:sz w:val="22"/>
                <w:szCs w:val="22"/>
              </w:rPr>
            </w:pPr>
            <w:r w:rsidRPr="005352A9">
              <w:rPr>
                <w:sz w:val="22"/>
                <w:szCs w:val="22"/>
              </w:rPr>
              <w:t>Ближайшая жилая застройка находится на расстоянии 55 метров к северо- востоку от пром. площадки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114</w:t>
            </w:r>
          </w:p>
        </w:tc>
        <w:tc>
          <w:tcPr>
            <w:tcW w:w="1338" w:type="pct"/>
            <w:shd w:val="clear" w:color="auto" w:fill="auto"/>
          </w:tcPr>
          <w:p w:rsidR="00A32C72" w:rsidRPr="00C75B45" w:rsidRDefault="00A32C72" w:rsidP="00EA7021">
            <w:pPr>
              <w:rPr>
                <w:sz w:val="22"/>
                <w:szCs w:val="22"/>
              </w:rPr>
            </w:pPr>
            <w:r w:rsidRPr="00C75B45">
              <w:rPr>
                <w:sz w:val="22"/>
                <w:szCs w:val="22"/>
              </w:rPr>
              <w:t>ООО "Благоустройство и вывоз мусора", г. Люберцы, ул. Транспортная, д.1</w:t>
            </w:r>
          </w:p>
        </w:tc>
        <w:tc>
          <w:tcPr>
            <w:tcW w:w="1082" w:type="pct"/>
            <w:shd w:val="clear" w:color="auto" w:fill="auto"/>
          </w:tcPr>
          <w:p w:rsidR="00A32C72" w:rsidRPr="00C75B45" w:rsidRDefault="00A32C72" w:rsidP="00EA7021">
            <w:pPr>
              <w:rPr>
                <w:sz w:val="22"/>
                <w:szCs w:val="22"/>
              </w:rPr>
            </w:pPr>
            <w:r w:rsidRPr="00C75B45">
              <w:rPr>
                <w:sz w:val="22"/>
                <w:szCs w:val="22"/>
              </w:rPr>
              <w:t>сбор и транспортирование отходов 3-4 класса опасности</w:t>
            </w:r>
          </w:p>
        </w:tc>
        <w:tc>
          <w:tcPr>
            <w:tcW w:w="1185" w:type="pct"/>
            <w:shd w:val="clear" w:color="auto" w:fill="auto"/>
          </w:tcPr>
          <w:p w:rsidR="00A32C72" w:rsidRPr="00C75B45" w:rsidRDefault="00A32C72" w:rsidP="00EA7021">
            <w:pPr>
              <w:tabs>
                <w:tab w:val="left" w:pos="675"/>
              </w:tabs>
              <w:jc w:val="center"/>
              <w:rPr>
                <w:bCs/>
                <w:sz w:val="22"/>
                <w:szCs w:val="22"/>
              </w:rPr>
            </w:pPr>
            <w:r w:rsidRPr="00C75B45">
              <w:rPr>
                <w:bCs/>
                <w:sz w:val="22"/>
                <w:szCs w:val="22"/>
              </w:rPr>
              <w:t>100,</w:t>
            </w:r>
            <w:r w:rsidRPr="00C75B45">
              <w:rPr>
                <w:bCs/>
                <w:sz w:val="22"/>
                <w:szCs w:val="22"/>
              </w:rPr>
              <w:br/>
              <w:t>50.07.03.000.Т.000108.12.16 от 23.12.2016</w:t>
            </w:r>
          </w:p>
        </w:tc>
        <w:tc>
          <w:tcPr>
            <w:tcW w:w="1186" w:type="pct"/>
            <w:shd w:val="clear" w:color="auto" w:fill="auto"/>
          </w:tcPr>
          <w:p w:rsidR="00A32C72" w:rsidRPr="00C75B45" w:rsidRDefault="00A32C72" w:rsidP="00EA7021">
            <w:pPr>
              <w:jc w:val="center"/>
              <w:rPr>
                <w:sz w:val="22"/>
                <w:szCs w:val="22"/>
              </w:rPr>
            </w:pPr>
            <w:r w:rsidRPr="00C75B45">
              <w:rPr>
                <w:sz w:val="22"/>
                <w:szCs w:val="22"/>
              </w:rPr>
              <w:t>Соблюдается. Предприятие расположено в промышленной зоне г. Люберцы</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115</w:t>
            </w:r>
          </w:p>
        </w:tc>
        <w:tc>
          <w:tcPr>
            <w:tcW w:w="1338" w:type="pct"/>
            <w:shd w:val="clear" w:color="auto" w:fill="auto"/>
          </w:tcPr>
          <w:p w:rsidR="00A32C72" w:rsidRPr="00321CD1" w:rsidRDefault="00A32C72" w:rsidP="00EA7021">
            <w:pPr>
              <w:rPr>
                <w:sz w:val="22"/>
                <w:szCs w:val="22"/>
              </w:rPr>
            </w:pPr>
            <w:r w:rsidRPr="00321CD1">
              <w:rPr>
                <w:sz w:val="22"/>
                <w:szCs w:val="22"/>
              </w:rPr>
              <w:t>ООО "УПТК МОЭМ", г. Люберцы, ул. Дальняя, д. 6</w:t>
            </w:r>
          </w:p>
        </w:tc>
        <w:tc>
          <w:tcPr>
            <w:tcW w:w="1082" w:type="pct"/>
            <w:shd w:val="clear" w:color="auto" w:fill="auto"/>
          </w:tcPr>
          <w:p w:rsidR="00A32C72" w:rsidRPr="00321CD1" w:rsidRDefault="00A32C72" w:rsidP="00EA7021">
            <w:pPr>
              <w:rPr>
                <w:sz w:val="22"/>
                <w:szCs w:val="22"/>
              </w:rPr>
            </w:pPr>
            <w:r w:rsidRPr="00321CD1">
              <w:rPr>
                <w:sz w:val="22"/>
                <w:szCs w:val="22"/>
              </w:rPr>
              <w:t xml:space="preserve">изготовление лифтовых кабин и деталей лифтов, изготовление паркетной и ламинатной доски, изделий из дерева на заказ по </w:t>
            </w:r>
            <w:r w:rsidRPr="00321CD1">
              <w:rPr>
                <w:sz w:val="22"/>
                <w:szCs w:val="22"/>
              </w:rPr>
              <w:lastRenderedPageBreak/>
              <w:t>чертежам заказчика, изготовление матрацев (арендаторы)</w:t>
            </w:r>
          </w:p>
        </w:tc>
        <w:tc>
          <w:tcPr>
            <w:tcW w:w="1185" w:type="pct"/>
            <w:shd w:val="clear" w:color="auto" w:fill="auto"/>
          </w:tcPr>
          <w:p w:rsidR="00A32C72" w:rsidRPr="00321CD1" w:rsidRDefault="00A32C72" w:rsidP="00EA7021">
            <w:pPr>
              <w:tabs>
                <w:tab w:val="left" w:pos="675"/>
              </w:tabs>
              <w:jc w:val="center"/>
              <w:rPr>
                <w:sz w:val="22"/>
                <w:szCs w:val="22"/>
              </w:rPr>
            </w:pPr>
            <w:r w:rsidRPr="00321CD1">
              <w:rPr>
                <w:bCs/>
                <w:sz w:val="22"/>
                <w:szCs w:val="22"/>
              </w:rPr>
              <w:lastRenderedPageBreak/>
              <w:t>100</w:t>
            </w:r>
            <w:r w:rsidRPr="00321CD1">
              <w:rPr>
                <w:bCs/>
                <w:sz w:val="22"/>
                <w:szCs w:val="22"/>
              </w:rPr>
              <w:br/>
              <w:t>50.07.03.000.Т.000106.12.16 от 22.12.2016</w:t>
            </w:r>
          </w:p>
        </w:tc>
        <w:tc>
          <w:tcPr>
            <w:tcW w:w="1186" w:type="pct"/>
            <w:shd w:val="clear" w:color="auto" w:fill="auto"/>
          </w:tcPr>
          <w:p w:rsidR="00A32C72" w:rsidRPr="00321CD1" w:rsidRDefault="00A32C72" w:rsidP="00EA7021">
            <w:pPr>
              <w:jc w:val="center"/>
              <w:rPr>
                <w:sz w:val="22"/>
                <w:szCs w:val="22"/>
              </w:rPr>
            </w:pPr>
            <w:r w:rsidRPr="00321CD1">
              <w:rPr>
                <w:sz w:val="22"/>
                <w:szCs w:val="22"/>
              </w:rPr>
              <w:t>Ближайшие жилые дома расположены на расстоянии более 400 м к юго-западу от границы промплощадки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lastRenderedPageBreak/>
              <w:t>116</w:t>
            </w:r>
          </w:p>
        </w:tc>
        <w:tc>
          <w:tcPr>
            <w:tcW w:w="1338" w:type="pct"/>
            <w:shd w:val="clear" w:color="auto" w:fill="auto"/>
          </w:tcPr>
          <w:p w:rsidR="00A32C72" w:rsidRPr="0016379C" w:rsidRDefault="00A32C72" w:rsidP="00EA7021">
            <w:pPr>
              <w:rPr>
                <w:sz w:val="22"/>
                <w:szCs w:val="22"/>
              </w:rPr>
            </w:pPr>
            <w:r w:rsidRPr="0016379C">
              <w:rPr>
                <w:sz w:val="22"/>
                <w:szCs w:val="22"/>
              </w:rPr>
              <w:t>ООО "НПФ Техэнергокомплекс", г.</w:t>
            </w:r>
            <w:r>
              <w:rPr>
                <w:sz w:val="22"/>
                <w:szCs w:val="22"/>
              </w:rPr>
              <w:t> </w:t>
            </w:r>
            <w:r w:rsidRPr="0016379C">
              <w:rPr>
                <w:sz w:val="22"/>
                <w:szCs w:val="22"/>
              </w:rPr>
              <w:t>Люберцы, ул. Транспортная, д.1</w:t>
            </w:r>
          </w:p>
        </w:tc>
        <w:tc>
          <w:tcPr>
            <w:tcW w:w="1082" w:type="pct"/>
            <w:shd w:val="clear" w:color="auto" w:fill="auto"/>
          </w:tcPr>
          <w:p w:rsidR="00A32C72" w:rsidRPr="0016379C" w:rsidRDefault="00A32C72" w:rsidP="00EA7021">
            <w:pPr>
              <w:rPr>
                <w:sz w:val="22"/>
                <w:szCs w:val="22"/>
              </w:rPr>
            </w:pPr>
            <w:r w:rsidRPr="0016379C">
              <w:rPr>
                <w:sz w:val="22"/>
                <w:szCs w:val="22"/>
              </w:rPr>
              <w:t>изготовление камер КСО (камера сборная, одностороннего использования) для распределительных устройств трехфазного тока для электроподстанций</w:t>
            </w:r>
          </w:p>
        </w:tc>
        <w:tc>
          <w:tcPr>
            <w:tcW w:w="1185" w:type="pct"/>
            <w:shd w:val="clear" w:color="auto" w:fill="auto"/>
          </w:tcPr>
          <w:p w:rsidR="00A32C72" w:rsidRPr="0016379C" w:rsidRDefault="00A32C72" w:rsidP="00EA7021">
            <w:pPr>
              <w:tabs>
                <w:tab w:val="left" w:pos="675"/>
              </w:tabs>
              <w:jc w:val="center"/>
              <w:rPr>
                <w:bCs/>
                <w:sz w:val="22"/>
                <w:szCs w:val="22"/>
              </w:rPr>
            </w:pPr>
            <w:r w:rsidRPr="0016379C">
              <w:rPr>
                <w:bCs/>
                <w:sz w:val="22"/>
                <w:szCs w:val="22"/>
              </w:rPr>
              <w:t>100</w:t>
            </w:r>
            <w:r w:rsidRPr="0016379C">
              <w:rPr>
                <w:bCs/>
                <w:sz w:val="22"/>
                <w:szCs w:val="22"/>
              </w:rPr>
              <w:br/>
              <w:t>50.07.03.000.Т.000066.08.17 от 14.08.2017</w:t>
            </w:r>
          </w:p>
        </w:tc>
        <w:tc>
          <w:tcPr>
            <w:tcW w:w="1186" w:type="pct"/>
            <w:shd w:val="clear" w:color="auto" w:fill="auto"/>
          </w:tcPr>
          <w:p w:rsidR="00A32C72" w:rsidRPr="0016379C" w:rsidRDefault="00A32C72" w:rsidP="00EA7021">
            <w:pPr>
              <w:jc w:val="center"/>
              <w:rPr>
                <w:sz w:val="22"/>
                <w:szCs w:val="22"/>
              </w:rPr>
            </w:pPr>
            <w:r w:rsidRPr="0016379C">
              <w:rPr>
                <w:sz w:val="22"/>
                <w:szCs w:val="22"/>
              </w:rPr>
              <w:t>Ближайшая жилая застройка находится на расстоянии 800 м к югу от территории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117</w:t>
            </w:r>
          </w:p>
        </w:tc>
        <w:tc>
          <w:tcPr>
            <w:tcW w:w="1338" w:type="pct"/>
            <w:shd w:val="clear" w:color="auto" w:fill="auto"/>
          </w:tcPr>
          <w:p w:rsidR="00A32C72" w:rsidRPr="0016379C" w:rsidRDefault="00A32C72" w:rsidP="00EA7021">
            <w:pPr>
              <w:rPr>
                <w:sz w:val="22"/>
                <w:szCs w:val="22"/>
              </w:rPr>
            </w:pPr>
            <w:r w:rsidRPr="0016379C">
              <w:rPr>
                <w:sz w:val="22"/>
                <w:szCs w:val="22"/>
              </w:rPr>
              <w:t>ООО "СЕЛЬХОЗМАШ", г.</w:t>
            </w:r>
            <w:r>
              <w:rPr>
                <w:sz w:val="22"/>
                <w:szCs w:val="22"/>
              </w:rPr>
              <w:t> </w:t>
            </w:r>
            <w:r w:rsidRPr="0016379C">
              <w:rPr>
                <w:sz w:val="22"/>
                <w:szCs w:val="22"/>
              </w:rPr>
              <w:t>Люберцы, Проектируемый проезд, 4296, д. 4</w:t>
            </w:r>
          </w:p>
        </w:tc>
        <w:tc>
          <w:tcPr>
            <w:tcW w:w="1082" w:type="pct"/>
            <w:shd w:val="clear" w:color="auto" w:fill="auto"/>
          </w:tcPr>
          <w:p w:rsidR="00A32C72" w:rsidRPr="0016379C" w:rsidRDefault="00A32C72" w:rsidP="00EA7021">
            <w:pPr>
              <w:rPr>
                <w:sz w:val="22"/>
                <w:szCs w:val="22"/>
              </w:rPr>
            </w:pPr>
            <w:r w:rsidRPr="0016379C">
              <w:rPr>
                <w:sz w:val="22"/>
                <w:szCs w:val="22"/>
              </w:rPr>
              <w:t>производство сенокосилок и запчастей к ним</w:t>
            </w:r>
          </w:p>
        </w:tc>
        <w:tc>
          <w:tcPr>
            <w:tcW w:w="1185" w:type="pct"/>
            <w:shd w:val="clear" w:color="auto" w:fill="auto"/>
          </w:tcPr>
          <w:p w:rsidR="00A32C72" w:rsidRPr="0016379C" w:rsidRDefault="00A32C72" w:rsidP="00EA7021">
            <w:pPr>
              <w:tabs>
                <w:tab w:val="left" w:pos="675"/>
              </w:tabs>
              <w:jc w:val="center"/>
              <w:rPr>
                <w:bCs/>
                <w:sz w:val="22"/>
                <w:szCs w:val="22"/>
              </w:rPr>
            </w:pPr>
            <w:r w:rsidRPr="0016379C">
              <w:rPr>
                <w:bCs/>
                <w:sz w:val="22"/>
                <w:szCs w:val="22"/>
              </w:rPr>
              <w:t>100</w:t>
            </w:r>
            <w:r w:rsidRPr="0016379C">
              <w:rPr>
                <w:bCs/>
                <w:sz w:val="22"/>
                <w:szCs w:val="22"/>
              </w:rPr>
              <w:br/>
              <w:t>50.07.03.000.Т.000104.12.16 от 21.12.2016</w:t>
            </w:r>
          </w:p>
        </w:tc>
        <w:tc>
          <w:tcPr>
            <w:tcW w:w="1186" w:type="pct"/>
            <w:shd w:val="clear" w:color="auto" w:fill="auto"/>
          </w:tcPr>
          <w:p w:rsidR="00A32C72" w:rsidRPr="0016379C" w:rsidRDefault="00A32C72" w:rsidP="00EA7021">
            <w:pPr>
              <w:jc w:val="center"/>
              <w:rPr>
                <w:sz w:val="22"/>
                <w:szCs w:val="22"/>
              </w:rPr>
            </w:pPr>
            <w:r w:rsidRPr="0016379C">
              <w:rPr>
                <w:sz w:val="22"/>
                <w:szCs w:val="22"/>
              </w:rPr>
              <w:t>Ближайшая жилая застройка находится на расстоянии 295 м к югу от границы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118</w:t>
            </w:r>
          </w:p>
        </w:tc>
        <w:tc>
          <w:tcPr>
            <w:tcW w:w="1338" w:type="pct"/>
            <w:shd w:val="clear" w:color="auto" w:fill="auto"/>
          </w:tcPr>
          <w:p w:rsidR="00A32C72" w:rsidRPr="002A0FF3" w:rsidRDefault="00A32C72" w:rsidP="00EA7021">
            <w:pPr>
              <w:rPr>
                <w:sz w:val="22"/>
                <w:szCs w:val="22"/>
              </w:rPr>
            </w:pPr>
            <w:r w:rsidRPr="002A0FF3">
              <w:rPr>
                <w:sz w:val="22"/>
                <w:szCs w:val="22"/>
              </w:rPr>
              <w:t>ООО "БЕСТ-ИНВЕСТ", г. Люберцы, Котельнический проезд, д. 24А</w:t>
            </w:r>
          </w:p>
        </w:tc>
        <w:tc>
          <w:tcPr>
            <w:tcW w:w="1082" w:type="pct"/>
            <w:shd w:val="clear" w:color="auto" w:fill="auto"/>
          </w:tcPr>
          <w:p w:rsidR="00A32C72" w:rsidRPr="002A0FF3" w:rsidRDefault="00A32C72" w:rsidP="00EA7021">
            <w:pPr>
              <w:rPr>
                <w:sz w:val="22"/>
                <w:szCs w:val="22"/>
              </w:rPr>
            </w:pPr>
            <w:r w:rsidRPr="002A0FF3">
              <w:rPr>
                <w:sz w:val="22"/>
                <w:szCs w:val="22"/>
              </w:rPr>
              <w:t>складское хранение товаров народного потребления (непродовольственного) и стройматериалов</w:t>
            </w:r>
          </w:p>
        </w:tc>
        <w:tc>
          <w:tcPr>
            <w:tcW w:w="1185" w:type="pct"/>
            <w:shd w:val="clear" w:color="auto" w:fill="auto"/>
          </w:tcPr>
          <w:p w:rsidR="00A32C72" w:rsidRPr="002A0FF3" w:rsidRDefault="00A32C72" w:rsidP="00EA7021">
            <w:pPr>
              <w:tabs>
                <w:tab w:val="left" w:pos="675"/>
              </w:tabs>
              <w:jc w:val="center"/>
              <w:rPr>
                <w:bCs/>
                <w:sz w:val="22"/>
                <w:szCs w:val="22"/>
              </w:rPr>
            </w:pPr>
            <w:r w:rsidRPr="002A0FF3">
              <w:rPr>
                <w:bCs/>
                <w:sz w:val="22"/>
                <w:szCs w:val="22"/>
              </w:rPr>
              <w:t>50</w:t>
            </w:r>
            <w:r w:rsidRPr="002A0FF3">
              <w:rPr>
                <w:bCs/>
                <w:sz w:val="22"/>
                <w:szCs w:val="22"/>
              </w:rPr>
              <w:br/>
              <w:t>50.07.03.000.Т.000085.10.16 от 19.10.2016</w:t>
            </w:r>
          </w:p>
        </w:tc>
        <w:tc>
          <w:tcPr>
            <w:tcW w:w="1186" w:type="pct"/>
            <w:shd w:val="clear" w:color="auto" w:fill="auto"/>
          </w:tcPr>
          <w:p w:rsidR="00A32C72" w:rsidRPr="002A0FF3" w:rsidRDefault="00A32C72" w:rsidP="00EA7021">
            <w:pPr>
              <w:jc w:val="center"/>
              <w:rPr>
                <w:sz w:val="22"/>
                <w:szCs w:val="22"/>
              </w:rPr>
            </w:pPr>
            <w:r w:rsidRPr="002A0FF3">
              <w:rPr>
                <w:sz w:val="22"/>
                <w:szCs w:val="22"/>
              </w:rPr>
              <w:t>Ближайшая жилая застройка располагается в восточном направлении на расстоянии более 100 м</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119</w:t>
            </w:r>
          </w:p>
        </w:tc>
        <w:tc>
          <w:tcPr>
            <w:tcW w:w="1338" w:type="pct"/>
            <w:shd w:val="clear" w:color="auto" w:fill="auto"/>
          </w:tcPr>
          <w:p w:rsidR="00A32C72" w:rsidRPr="003E5251" w:rsidRDefault="00A32C72" w:rsidP="00EA7021">
            <w:pPr>
              <w:rPr>
                <w:sz w:val="22"/>
                <w:szCs w:val="22"/>
              </w:rPr>
            </w:pPr>
            <w:r w:rsidRPr="003E5251">
              <w:rPr>
                <w:sz w:val="22"/>
                <w:szCs w:val="22"/>
              </w:rPr>
              <w:t>ООО фирма "Геркон", г. Люберцы, ул. Волковская, д. 49а</w:t>
            </w:r>
          </w:p>
        </w:tc>
        <w:tc>
          <w:tcPr>
            <w:tcW w:w="1082" w:type="pct"/>
            <w:shd w:val="clear" w:color="auto" w:fill="auto"/>
          </w:tcPr>
          <w:p w:rsidR="00A32C72" w:rsidRPr="003E5251" w:rsidRDefault="00A32C72" w:rsidP="00EA7021">
            <w:pPr>
              <w:rPr>
                <w:sz w:val="22"/>
                <w:szCs w:val="22"/>
              </w:rPr>
            </w:pPr>
            <w:r w:rsidRPr="003E5251">
              <w:rPr>
                <w:sz w:val="22"/>
                <w:szCs w:val="22"/>
              </w:rPr>
              <w:t>ремонт и техническое обслуживание автомашин</w:t>
            </w:r>
          </w:p>
        </w:tc>
        <w:tc>
          <w:tcPr>
            <w:tcW w:w="1185" w:type="pct"/>
            <w:shd w:val="clear" w:color="auto" w:fill="auto"/>
          </w:tcPr>
          <w:p w:rsidR="00A32C72" w:rsidRPr="003E5251" w:rsidRDefault="00A32C72" w:rsidP="00EA7021">
            <w:pPr>
              <w:tabs>
                <w:tab w:val="left" w:pos="675"/>
              </w:tabs>
              <w:jc w:val="center"/>
              <w:rPr>
                <w:bCs/>
                <w:sz w:val="22"/>
                <w:szCs w:val="22"/>
              </w:rPr>
            </w:pPr>
            <w:r w:rsidRPr="003E5251">
              <w:rPr>
                <w:bCs/>
                <w:sz w:val="22"/>
                <w:szCs w:val="22"/>
              </w:rPr>
              <w:t>100</w:t>
            </w:r>
            <w:r w:rsidRPr="003E5251">
              <w:rPr>
                <w:bCs/>
                <w:sz w:val="22"/>
                <w:szCs w:val="22"/>
              </w:rPr>
              <w:br/>
              <w:t xml:space="preserve">Расчётная: </w:t>
            </w:r>
            <w:r w:rsidRPr="003E5251">
              <w:rPr>
                <w:sz w:val="22"/>
                <w:szCs w:val="22"/>
              </w:rPr>
              <w:t>с севера, запада и юга- 10 метров, с востока- 100 метров</w:t>
            </w:r>
            <w:r w:rsidRPr="003E5251">
              <w:rPr>
                <w:bCs/>
                <w:sz w:val="22"/>
                <w:szCs w:val="22"/>
              </w:rPr>
              <w:t xml:space="preserve"> с севера, запада и юга – 10 м, с востока – 100 м</w:t>
            </w:r>
          </w:p>
          <w:p w:rsidR="00A32C72" w:rsidRPr="003E5251" w:rsidRDefault="00A32C72" w:rsidP="00EA7021">
            <w:pPr>
              <w:tabs>
                <w:tab w:val="left" w:pos="675"/>
              </w:tabs>
              <w:jc w:val="center"/>
              <w:rPr>
                <w:bCs/>
                <w:sz w:val="22"/>
                <w:szCs w:val="22"/>
              </w:rPr>
            </w:pPr>
            <w:r w:rsidRPr="003E5251">
              <w:rPr>
                <w:sz w:val="22"/>
                <w:szCs w:val="22"/>
              </w:rPr>
              <w:t>Заключение №</w:t>
            </w:r>
            <w:r>
              <w:rPr>
                <w:sz w:val="22"/>
                <w:szCs w:val="22"/>
              </w:rPr>
              <w:t> </w:t>
            </w:r>
            <w:r w:rsidRPr="003E5251">
              <w:rPr>
                <w:sz w:val="22"/>
                <w:szCs w:val="22"/>
              </w:rPr>
              <w:t>1195-пр-04 от 22.11.2010, выданно</w:t>
            </w:r>
            <w:r>
              <w:rPr>
                <w:sz w:val="22"/>
                <w:szCs w:val="22"/>
              </w:rPr>
              <w:t xml:space="preserve">е </w:t>
            </w:r>
            <w:r w:rsidRPr="003E5251">
              <w:rPr>
                <w:sz w:val="22"/>
                <w:szCs w:val="22"/>
              </w:rPr>
              <w:t xml:space="preserve">Управлением Роспотребнадзора по Московской области, </w:t>
            </w:r>
            <w:r w:rsidRPr="003E5251">
              <w:rPr>
                <w:bCs/>
                <w:sz w:val="22"/>
                <w:szCs w:val="22"/>
              </w:rPr>
              <w:t>50.07.03.000.Т.000080.10.16 от 03.10.2016</w:t>
            </w:r>
          </w:p>
        </w:tc>
        <w:tc>
          <w:tcPr>
            <w:tcW w:w="1186" w:type="pct"/>
            <w:shd w:val="clear" w:color="auto" w:fill="auto"/>
          </w:tcPr>
          <w:p w:rsidR="00A32C72" w:rsidRPr="003E5251" w:rsidRDefault="00A32C72" w:rsidP="00EA7021">
            <w:pPr>
              <w:jc w:val="center"/>
              <w:rPr>
                <w:sz w:val="22"/>
                <w:szCs w:val="22"/>
              </w:rPr>
            </w:pPr>
            <w:r w:rsidRPr="003E5251">
              <w:rPr>
                <w:sz w:val="22"/>
                <w:szCs w:val="22"/>
              </w:rPr>
              <w:t>Ближайшая жилая застройка находится на расстоянии 15 м с севера от границ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120</w:t>
            </w:r>
          </w:p>
        </w:tc>
        <w:tc>
          <w:tcPr>
            <w:tcW w:w="1338" w:type="pct"/>
            <w:shd w:val="clear" w:color="auto" w:fill="auto"/>
          </w:tcPr>
          <w:p w:rsidR="00A32C72" w:rsidRPr="00BC5F3D" w:rsidRDefault="00A32C72" w:rsidP="00EA7021">
            <w:pPr>
              <w:rPr>
                <w:sz w:val="22"/>
                <w:szCs w:val="22"/>
              </w:rPr>
            </w:pPr>
            <w:r w:rsidRPr="00BC5F3D">
              <w:rPr>
                <w:sz w:val="22"/>
                <w:szCs w:val="22"/>
              </w:rPr>
              <w:t>ПОУ "Люберецкая школа РО ДОСААФ России МО", г. Люберцы, ул. Южная, д.33</w:t>
            </w:r>
          </w:p>
        </w:tc>
        <w:tc>
          <w:tcPr>
            <w:tcW w:w="1082" w:type="pct"/>
            <w:shd w:val="clear" w:color="auto" w:fill="auto"/>
          </w:tcPr>
          <w:p w:rsidR="00A32C72" w:rsidRPr="00BC5F3D" w:rsidRDefault="00A32C72" w:rsidP="00EA7021">
            <w:pPr>
              <w:rPr>
                <w:sz w:val="22"/>
                <w:szCs w:val="22"/>
              </w:rPr>
            </w:pPr>
            <w:r w:rsidRPr="00BC5F3D">
              <w:rPr>
                <w:sz w:val="22"/>
                <w:szCs w:val="22"/>
              </w:rPr>
              <w:t>обучение вождению различных транспортных средств</w:t>
            </w:r>
          </w:p>
        </w:tc>
        <w:tc>
          <w:tcPr>
            <w:tcW w:w="1185" w:type="pct"/>
            <w:shd w:val="clear" w:color="auto" w:fill="auto"/>
          </w:tcPr>
          <w:p w:rsidR="00A32C72" w:rsidRPr="00BC5F3D" w:rsidRDefault="00A32C72" w:rsidP="00EA7021">
            <w:pPr>
              <w:tabs>
                <w:tab w:val="left" w:pos="675"/>
              </w:tabs>
              <w:jc w:val="center"/>
              <w:rPr>
                <w:bCs/>
                <w:sz w:val="22"/>
                <w:szCs w:val="22"/>
              </w:rPr>
            </w:pPr>
            <w:r w:rsidRPr="00BC5F3D">
              <w:rPr>
                <w:bCs/>
                <w:sz w:val="22"/>
                <w:szCs w:val="22"/>
              </w:rPr>
              <w:t>50</w:t>
            </w:r>
            <w:r w:rsidRPr="00BC5F3D">
              <w:rPr>
                <w:bCs/>
                <w:sz w:val="22"/>
                <w:szCs w:val="22"/>
              </w:rPr>
              <w:br/>
              <w:t>50.07.03.000.Т.000078.09.16 от 28.09.2016</w:t>
            </w:r>
          </w:p>
        </w:tc>
        <w:tc>
          <w:tcPr>
            <w:tcW w:w="1186" w:type="pct"/>
            <w:shd w:val="clear" w:color="auto" w:fill="auto"/>
          </w:tcPr>
          <w:p w:rsidR="00A32C72" w:rsidRPr="00BC5F3D" w:rsidRDefault="00A32C72" w:rsidP="00EA7021">
            <w:pPr>
              <w:jc w:val="center"/>
              <w:rPr>
                <w:sz w:val="22"/>
                <w:szCs w:val="22"/>
              </w:rPr>
            </w:pPr>
            <w:r w:rsidRPr="00BC5F3D">
              <w:rPr>
                <w:sz w:val="22"/>
                <w:szCs w:val="22"/>
              </w:rPr>
              <w:t>Соблюдается</w:t>
            </w:r>
          </w:p>
        </w:tc>
      </w:tr>
      <w:tr w:rsidR="00A32C72" w:rsidRPr="003E5F88" w:rsidTr="00EA7021">
        <w:trPr>
          <w:trHeight w:val="20"/>
        </w:trPr>
        <w:tc>
          <w:tcPr>
            <w:tcW w:w="209" w:type="pct"/>
            <w:shd w:val="clear" w:color="auto" w:fill="auto"/>
          </w:tcPr>
          <w:p w:rsidR="00A32C72" w:rsidRDefault="00A32C72" w:rsidP="00EA7021">
            <w:pPr>
              <w:pageBreakBefore/>
              <w:jc w:val="center"/>
              <w:rPr>
                <w:rFonts w:eastAsia="SimSun"/>
                <w:sz w:val="22"/>
                <w:szCs w:val="22"/>
              </w:rPr>
            </w:pPr>
            <w:r>
              <w:rPr>
                <w:rFonts w:eastAsia="SimSun"/>
                <w:sz w:val="22"/>
                <w:szCs w:val="22"/>
              </w:rPr>
              <w:lastRenderedPageBreak/>
              <w:t>121</w:t>
            </w:r>
          </w:p>
        </w:tc>
        <w:tc>
          <w:tcPr>
            <w:tcW w:w="1338" w:type="pct"/>
            <w:shd w:val="clear" w:color="auto" w:fill="auto"/>
          </w:tcPr>
          <w:p w:rsidR="00A32C72" w:rsidRPr="0018688C" w:rsidRDefault="00A32C72" w:rsidP="00EA7021">
            <w:pPr>
              <w:rPr>
                <w:sz w:val="22"/>
                <w:szCs w:val="22"/>
              </w:rPr>
            </w:pPr>
            <w:r w:rsidRPr="0018688C">
              <w:rPr>
                <w:sz w:val="22"/>
                <w:szCs w:val="22"/>
              </w:rPr>
              <w:t>ООО "Макдоналдс", г. Люберцы, Октябрьский проспект, д. 411</w:t>
            </w:r>
          </w:p>
        </w:tc>
        <w:tc>
          <w:tcPr>
            <w:tcW w:w="1082" w:type="pct"/>
            <w:shd w:val="clear" w:color="auto" w:fill="auto"/>
          </w:tcPr>
          <w:p w:rsidR="00A32C72" w:rsidRPr="0018688C" w:rsidRDefault="00A32C72" w:rsidP="00EA7021">
            <w:pPr>
              <w:rPr>
                <w:sz w:val="22"/>
                <w:szCs w:val="22"/>
              </w:rPr>
            </w:pPr>
            <w:r w:rsidRPr="0018688C">
              <w:rPr>
                <w:sz w:val="22"/>
                <w:szCs w:val="22"/>
              </w:rPr>
              <w:t>предоставление населению услуг быстрого питания</w:t>
            </w:r>
          </w:p>
        </w:tc>
        <w:tc>
          <w:tcPr>
            <w:tcW w:w="1185" w:type="pct"/>
            <w:shd w:val="clear" w:color="auto" w:fill="auto"/>
          </w:tcPr>
          <w:p w:rsidR="00A32C72" w:rsidRPr="0018688C" w:rsidRDefault="00A32C72" w:rsidP="00EA7021">
            <w:pPr>
              <w:tabs>
                <w:tab w:val="left" w:pos="675"/>
              </w:tabs>
              <w:jc w:val="center"/>
              <w:rPr>
                <w:bCs/>
                <w:sz w:val="22"/>
                <w:szCs w:val="22"/>
              </w:rPr>
            </w:pPr>
            <w:r w:rsidRPr="0018688C">
              <w:rPr>
                <w:bCs/>
                <w:sz w:val="22"/>
                <w:szCs w:val="22"/>
              </w:rPr>
              <w:t>50</w:t>
            </w:r>
            <w:r w:rsidRPr="0018688C">
              <w:rPr>
                <w:bCs/>
                <w:sz w:val="22"/>
                <w:szCs w:val="22"/>
              </w:rPr>
              <w:br/>
              <w:t>50.07.03.000.Т.000062.08.16 от 11.08.2016</w:t>
            </w:r>
          </w:p>
        </w:tc>
        <w:tc>
          <w:tcPr>
            <w:tcW w:w="1186" w:type="pct"/>
            <w:shd w:val="clear" w:color="auto" w:fill="auto"/>
          </w:tcPr>
          <w:p w:rsidR="00A32C72" w:rsidRPr="0018688C" w:rsidRDefault="00A32C72" w:rsidP="00EA7021">
            <w:pPr>
              <w:jc w:val="center"/>
              <w:rPr>
                <w:sz w:val="22"/>
                <w:szCs w:val="22"/>
              </w:rPr>
            </w:pPr>
            <w:r w:rsidRPr="0018688C">
              <w:rPr>
                <w:sz w:val="22"/>
                <w:szCs w:val="22"/>
              </w:rPr>
              <w:t>Ближайшая жилая застройка находится на расстоянии 55</w:t>
            </w:r>
            <w:r>
              <w:rPr>
                <w:sz w:val="22"/>
                <w:szCs w:val="22"/>
              </w:rPr>
              <w:t> </w:t>
            </w:r>
            <w:r w:rsidRPr="0018688C">
              <w:rPr>
                <w:sz w:val="22"/>
                <w:szCs w:val="22"/>
              </w:rPr>
              <w:t xml:space="preserve">м к северу-западу </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122</w:t>
            </w:r>
          </w:p>
        </w:tc>
        <w:tc>
          <w:tcPr>
            <w:tcW w:w="1338" w:type="pct"/>
            <w:shd w:val="clear" w:color="auto" w:fill="auto"/>
          </w:tcPr>
          <w:p w:rsidR="00A32C72" w:rsidRPr="00A7476B" w:rsidRDefault="00A32C72" w:rsidP="00EA7021">
            <w:pPr>
              <w:rPr>
                <w:sz w:val="22"/>
                <w:szCs w:val="22"/>
              </w:rPr>
            </w:pPr>
            <w:r w:rsidRPr="00A7476B">
              <w:rPr>
                <w:sz w:val="22"/>
                <w:szCs w:val="22"/>
              </w:rPr>
              <w:t>ООО "Экскомавто", г.Люберцы, ул.Инициативная, д.1А</w:t>
            </w:r>
          </w:p>
        </w:tc>
        <w:tc>
          <w:tcPr>
            <w:tcW w:w="1082" w:type="pct"/>
            <w:shd w:val="clear" w:color="auto" w:fill="auto"/>
          </w:tcPr>
          <w:p w:rsidR="00A32C72" w:rsidRPr="00A7476B" w:rsidRDefault="00A32C72" w:rsidP="00EA7021">
            <w:pPr>
              <w:rPr>
                <w:sz w:val="22"/>
                <w:szCs w:val="22"/>
              </w:rPr>
            </w:pPr>
            <w:r w:rsidRPr="00A7476B">
              <w:rPr>
                <w:sz w:val="22"/>
                <w:szCs w:val="22"/>
              </w:rPr>
              <w:t>оказание услуг по пассажирским перевозкам населения, ремонт и технического обслуживание собственного автотранспорта</w:t>
            </w:r>
          </w:p>
        </w:tc>
        <w:tc>
          <w:tcPr>
            <w:tcW w:w="1185" w:type="pct"/>
            <w:shd w:val="clear" w:color="auto" w:fill="auto"/>
          </w:tcPr>
          <w:p w:rsidR="00A32C72" w:rsidRPr="00A7476B" w:rsidRDefault="00A32C72" w:rsidP="00EA7021">
            <w:pPr>
              <w:tabs>
                <w:tab w:val="left" w:pos="675"/>
              </w:tabs>
              <w:jc w:val="center"/>
              <w:rPr>
                <w:bCs/>
                <w:sz w:val="22"/>
                <w:szCs w:val="22"/>
              </w:rPr>
            </w:pPr>
            <w:r w:rsidRPr="00A7476B">
              <w:rPr>
                <w:bCs/>
                <w:sz w:val="22"/>
                <w:szCs w:val="22"/>
              </w:rPr>
              <w:t>100</w:t>
            </w:r>
            <w:r w:rsidRPr="00A7476B">
              <w:rPr>
                <w:bCs/>
                <w:sz w:val="22"/>
                <w:szCs w:val="22"/>
              </w:rPr>
              <w:br/>
              <w:t>50.07.03.000.Т.000048.07.16 от 12.07.2016</w:t>
            </w:r>
          </w:p>
        </w:tc>
        <w:tc>
          <w:tcPr>
            <w:tcW w:w="1186" w:type="pct"/>
            <w:shd w:val="clear" w:color="auto" w:fill="auto"/>
          </w:tcPr>
          <w:p w:rsidR="00A32C72" w:rsidRPr="00A7476B" w:rsidRDefault="00A32C72" w:rsidP="00EA7021">
            <w:pPr>
              <w:jc w:val="center"/>
              <w:rPr>
                <w:sz w:val="22"/>
                <w:szCs w:val="22"/>
              </w:rPr>
            </w:pPr>
            <w:r w:rsidRPr="00A7476B">
              <w:rPr>
                <w:sz w:val="22"/>
                <w:szCs w:val="22"/>
              </w:rPr>
              <w:t>Ближайшая жилая застройка расположена на расстоянии 150м к северо-востоку от промплощадки предприяти</w:t>
            </w:r>
          </w:p>
        </w:tc>
      </w:tr>
      <w:tr w:rsidR="00A32C72" w:rsidRPr="003E5F88" w:rsidTr="00EA7021">
        <w:trPr>
          <w:trHeight w:val="20"/>
        </w:trPr>
        <w:tc>
          <w:tcPr>
            <w:tcW w:w="209" w:type="pct"/>
            <w:shd w:val="clear" w:color="auto" w:fill="auto"/>
          </w:tcPr>
          <w:p w:rsidR="00A32C72" w:rsidRPr="00205FCB" w:rsidRDefault="00A32C72" w:rsidP="00EA7021">
            <w:pPr>
              <w:jc w:val="center"/>
              <w:rPr>
                <w:rFonts w:eastAsia="SimSun"/>
                <w:sz w:val="22"/>
                <w:szCs w:val="22"/>
              </w:rPr>
            </w:pPr>
            <w:r w:rsidRPr="00205FCB">
              <w:rPr>
                <w:rFonts w:eastAsia="SimSun"/>
                <w:sz w:val="22"/>
                <w:szCs w:val="22"/>
              </w:rPr>
              <w:t>123</w:t>
            </w:r>
          </w:p>
        </w:tc>
        <w:tc>
          <w:tcPr>
            <w:tcW w:w="1338" w:type="pct"/>
            <w:shd w:val="clear" w:color="auto" w:fill="auto"/>
          </w:tcPr>
          <w:p w:rsidR="00A32C72" w:rsidRPr="00205FCB" w:rsidRDefault="00A32C72" w:rsidP="00EA7021">
            <w:pPr>
              <w:rPr>
                <w:sz w:val="22"/>
                <w:szCs w:val="22"/>
              </w:rPr>
            </w:pPr>
            <w:r w:rsidRPr="00205FCB">
              <w:rPr>
                <w:sz w:val="22"/>
                <w:szCs w:val="22"/>
              </w:rPr>
              <w:t>складская база Индивидуального предпринимателя Зайцева Р.В., г.</w:t>
            </w:r>
            <w:r w:rsidRPr="00205FCB">
              <w:rPr>
                <w:sz w:val="22"/>
                <w:szCs w:val="22"/>
                <w:lang w:val="en-US"/>
              </w:rPr>
              <w:t> </w:t>
            </w:r>
            <w:r w:rsidRPr="00205FCB">
              <w:rPr>
                <w:sz w:val="22"/>
                <w:szCs w:val="22"/>
              </w:rPr>
              <w:t>Люберцы, ул. Котельническая, д.9</w:t>
            </w:r>
          </w:p>
        </w:tc>
        <w:tc>
          <w:tcPr>
            <w:tcW w:w="1082" w:type="pct"/>
            <w:shd w:val="clear" w:color="auto" w:fill="auto"/>
          </w:tcPr>
          <w:p w:rsidR="00A32C72" w:rsidRPr="00205FCB" w:rsidRDefault="00A32C72" w:rsidP="00EA7021">
            <w:pPr>
              <w:rPr>
                <w:sz w:val="22"/>
                <w:szCs w:val="22"/>
              </w:rPr>
            </w:pPr>
            <w:r w:rsidRPr="00205FCB">
              <w:rPr>
                <w:sz w:val="22"/>
                <w:szCs w:val="22"/>
              </w:rPr>
              <w:t>розничная торговля, а также сдача в аренду помещений под хранение товаров народного потребления в упаковках</w:t>
            </w:r>
          </w:p>
        </w:tc>
        <w:tc>
          <w:tcPr>
            <w:tcW w:w="1185" w:type="pct"/>
            <w:shd w:val="clear" w:color="auto" w:fill="auto"/>
          </w:tcPr>
          <w:p w:rsidR="00A32C72" w:rsidRPr="00205FCB" w:rsidRDefault="00A32C72" w:rsidP="00EA7021">
            <w:pPr>
              <w:tabs>
                <w:tab w:val="left" w:pos="675"/>
              </w:tabs>
              <w:jc w:val="center"/>
              <w:rPr>
                <w:bCs/>
                <w:sz w:val="22"/>
                <w:szCs w:val="22"/>
              </w:rPr>
            </w:pPr>
            <w:r w:rsidRPr="00205FCB">
              <w:rPr>
                <w:bCs/>
                <w:sz w:val="22"/>
                <w:szCs w:val="22"/>
              </w:rPr>
              <w:t>50</w:t>
            </w:r>
            <w:r w:rsidRPr="00205FCB">
              <w:rPr>
                <w:bCs/>
                <w:sz w:val="22"/>
                <w:szCs w:val="22"/>
              </w:rPr>
              <w:br/>
              <w:t>50.07.03.000.Т.000036.06.16 от 07.06.2016</w:t>
            </w:r>
          </w:p>
        </w:tc>
        <w:tc>
          <w:tcPr>
            <w:tcW w:w="1186" w:type="pct"/>
            <w:shd w:val="clear" w:color="auto" w:fill="auto"/>
          </w:tcPr>
          <w:p w:rsidR="00A32C72" w:rsidRPr="00205FCB" w:rsidRDefault="00A32C72" w:rsidP="00EA7021">
            <w:pPr>
              <w:jc w:val="center"/>
              <w:rPr>
                <w:sz w:val="22"/>
                <w:szCs w:val="22"/>
              </w:rPr>
            </w:pPr>
            <w:r w:rsidRPr="00205FCB">
              <w:rPr>
                <w:sz w:val="22"/>
                <w:szCs w:val="22"/>
              </w:rPr>
              <w:t>Ближайшие жилые дома расположены на расстоянии 160 м от границ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124</w:t>
            </w:r>
          </w:p>
        </w:tc>
        <w:tc>
          <w:tcPr>
            <w:tcW w:w="1338" w:type="pct"/>
            <w:shd w:val="clear" w:color="auto" w:fill="auto"/>
          </w:tcPr>
          <w:p w:rsidR="00A32C72" w:rsidRPr="008133D8" w:rsidRDefault="00A32C72" w:rsidP="00EA7021">
            <w:pPr>
              <w:rPr>
                <w:sz w:val="22"/>
                <w:szCs w:val="22"/>
              </w:rPr>
            </w:pPr>
            <w:r w:rsidRPr="008133D8">
              <w:rPr>
                <w:sz w:val="22"/>
                <w:szCs w:val="22"/>
              </w:rPr>
              <w:t>ООО "Белгород-Центр", Октябрьский проспект, д. 249</w:t>
            </w:r>
          </w:p>
        </w:tc>
        <w:tc>
          <w:tcPr>
            <w:tcW w:w="1082" w:type="pct"/>
            <w:shd w:val="clear" w:color="auto" w:fill="auto"/>
          </w:tcPr>
          <w:p w:rsidR="00A32C72" w:rsidRPr="008133D8" w:rsidRDefault="00A32C72" w:rsidP="00EA7021">
            <w:pPr>
              <w:rPr>
                <w:sz w:val="22"/>
                <w:szCs w:val="22"/>
              </w:rPr>
            </w:pPr>
            <w:r w:rsidRPr="008133D8">
              <w:rPr>
                <w:sz w:val="22"/>
                <w:szCs w:val="22"/>
              </w:rPr>
              <w:t>сдача в аренду помещений под производственную и складскую деятельность</w:t>
            </w:r>
          </w:p>
        </w:tc>
        <w:tc>
          <w:tcPr>
            <w:tcW w:w="1185" w:type="pct"/>
            <w:shd w:val="clear" w:color="auto" w:fill="auto"/>
          </w:tcPr>
          <w:p w:rsidR="00A32C72" w:rsidRPr="008133D8" w:rsidRDefault="00A32C72" w:rsidP="00EA7021">
            <w:pPr>
              <w:tabs>
                <w:tab w:val="left" w:pos="675"/>
              </w:tabs>
              <w:jc w:val="center"/>
              <w:rPr>
                <w:bCs/>
                <w:sz w:val="22"/>
                <w:szCs w:val="22"/>
              </w:rPr>
            </w:pPr>
            <w:r w:rsidRPr="008133D8">
              <w:rPr>
                <w:bCs/>
                <w:sz w:val="22"/>
                <w:szCs w:val="22"/>
              </w:rPr>
              <w:t>50</w:t>
            </w:r>
            <w:r w:rsidRPr="008133D8">
              <w:rPr>
                <w:bCs/>
                <w:sz w:val="22"/>
                <w:szCs w:val="22"/>
              </w:rPr>
              <w:br/>
              <w:t>50.07.03.000.Т.000034.05.16 от 31.05.2016</w:t>
            </w:r>
          </w:p>
        </w:tc>
        <w:tc>
          <w:tcPr>
            <w:tcW w:w="1186" w:type="pct"/>
            <w:shd w:val="clear" w:color="auto" w:fill="auto"/>
          </w:tcPr>
          <w:p w:rsidR="00A32C72" w:rsidRPr="008133D8" w:rsidRDefault="00A32C72" w:rsidP="00EA7021">
            <w:pPr>
              <w:jc w:val="center"/>
              <w:rPr>
                <w:sz w:val="22"/>
                <w:szCs w:val="22"/>
              </w:rPr>
            </w:pPr>
            <w:r w:rsidRPr="008133D8">
              <w:rPr>
                <w:sz w:val="22"/>
                <w:szCs w:val="22"/>
              </w:rPr>
              <w:t>Ближайшая жилая застройка на расстоянии 300 м к юго-востоку и к западу от территории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125</w:t>
            </w:r>
          </w:p>
        </w:tc>
        <w:tc>
          <w:tcPr>
            <w:tcW w:w="1338" w:type="pct"/>
            <w:shd w:val="clear" w:color="auto" w:fill="auto"/>
          </w:tcPr>
          <w:p w:rsidR="00A32C72" w:rsidRPr="009F6CEF" w:rsidRDefault="00A32C72" w:rsidP="00EA7021">
            <w:pPr>
              <w:rPr>
                <w:sz w:val="22"/>
                <w:szCs w:val="22"/>
              </w:rPr>
            </w:pPr>
            <w:r w:rsidRPr="009F6CEF">
              <w:rPr>
                <w:sz w:val="22"/>
                <w:szCs w:val="22"/>
              </w:rPr>
              <w:t>ООО "ЛПК ТЕХНОПАРК", г. Люберцы, Проектируемый проезд 4296, д.8,</w:t>
            </w:r>
          </w:p>
        </w:tc>
        <w:tc>
          <w:tcPr>
            <w:tcW w:w="1082" w:type="pct"/>
            <w:shd w:val="clear" w:color="auto" w:fill="auto"/>
          </w:tcPr>
          <w:p w:rsidR="00A32C72" w:rsidRPr="009F6CEF" w:rsidRDefault="00A32C72" w:rsidP="00EA7021">
            <w:pPr>
              <w:rPr>
                <w:sz w:val="22"/>
                <w:szCs w:val="22"/>
              </w:rPr>
            </w:pPr>
            <w:r w:rsidRPr="009F6CEF">
              <w:rPr>
                <w:sz w:val="22"/>
                <w:szCs w:val="22"/>
              </w:rPr>
              <w:t>сдача в аренду помещений под хранение товаров народного потребления в упаковках</w:t>
            </w:r>
          </w:p>
        </w:tc>
        <w:tc>
          <w:tcPr>
            <w:tcW w:w="1185" w:type="pct"/>
            <w:shd w:val="clear" w:color="auto" w:fill="auto"/>
          </w:tcPr>
          <w:p w:rsidR="00A32C72" w:rsidRPr="009F6CEF" w:rsidRDefault="00A32C72" w:rsidP="00EA7021">
            <w:pPr>
              <w:tabs>
                <w:tab w:val="left" w:pos="675"/>
              </w:tabs>
              <w:jc w:val="center"/>
              <w:rPr>
                <w:bCs/>
                <w:sz w:val="22"/>
                <w:szCs w:val="22"/>
              </w:rPr>
            </w:pPr>
            <w:r w:rsidRPr="009F6CEF">
              <w:rPr>
                <w:bCs/>
                <w:sz w:val="22"/>
                <w:szCs w:val="22"/>
              </w:rPr>
              <w:t>50</w:t>
            </w:r>
            <w:r w:rsidRPr="009F6CEF">
              <w:rPr>
                <w:bCs/>
                <w:sz w:val="22"/>
                <w:szCs w:val="22"/>
              </w:rPr>
              <w:br/>
              <w:t>50.07.03.000.Т.000032.05.16 от 25.05.2016</w:t>
            </w:r>
          </w:p>
        </w:tc>
        <w:tc>
          <w:tcPr>
            <w:tcW w:w="1186" w:type="pct"/>
            <w:shd w:val="clear" w:color="auto" w:fill="auto"/>
          </w:tcPr>
          <w:p w:rsidR="00A32C72" w:rsidRPr="009F6CEF" w:rsidRDefault="00A32C72" w:rsidP="00EA7021">
            <w:pPr>
              <w:jc w:val="center"/>
              <w:rPr>
                <w:sz w:val="22"/>
                <w:szCs w:val="22"/>
              </w:rPr>
            </w:pPr>
            <w:r w:rsidRPr="009F6CEF">
              <w:rPr>
                <w:sz w:val="22"/>
                <w:szCs w:val="22"/>
              </w:rPr>
              <w:t>Соблюдается. Предприятие расположено в промышленной зоне г. Люберцы</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126</w:t>
            </w:r>
          </w:p>
        </w:tc>
        <w:tc>
          <w:tcPr>
            <w:tcW w:w="1338" w:type="pct"/>
            <w:shd w:val="clear" w:color="auto" w:fill="auto"/>
          </w:tcPr>
          <w:p w:rsidR="00A32C72" w:rsidRPr="00AA6974" w:rsidRDefault="00A32C72" w:rsidP="00EA7021">
            <w:pPr>
              <w:rPr>
                <w:sz w:val="22"/>
                <w:szCs w:val="22"/>
              </w:rPr>
            </w:pPr>
            <w:r w:rsidRPr="00AA6974">
              <w:rPr>
                <w:sz w:val="22"/>
                <w:szCs w:val="22"/>
              </w:rPr>
              <w:t>ООО "Аспект-Холдинг", ул. Котельническая, д.15</w:t>
            </w:r>
          </w:p>
        </w:tc>
        <w:tc>
          <w:tcPr>
            <w:tcW w:w="1082" w:type="pct"/>
            <w:shd w:val="clear" w:color="auto" w:fill="auto"/>
          </w:tcPr>
          <w:p w:rsidR="00A32C72" w:rsidRPr="00AA6974" w:rsidRDefault="00A32C72" w:rsidP="00EA7021">
            <w:pPr>
              <w:rPr>
                <w:sz w:val="22"/>
                <w:szCs w:val="22"/>
              </w:rPr>
            </w:pPr>
            <w:r w:rsidRPr="00AA6974">
              <w:rPr>
                <w:sz w:val="22"/>
                <w:szCs w:val="22"/>
              </w:rPr>
              <w:t>сдача в аренду нежилых помещений для осуществления складской деятельности</w:t>
            </w:r>
          </w:p>
        </w:tc>
        <w:tc>
          <w:tcPr>
            <w:tcW w:w="1185" w:type="pct"/>
            <w:shd w:val="clear" w:color="auto" w:fill="auto"/>
          </w:tcPr>
          <w:p w:rsidR="00A32C72" w:rsidRPr="00AA6974" w:rsidRDefault="00A32C72" w:rsidP="00EA7021">
            <w:pPr>
              <w:tabs>
                <w:tab w:val="left" w:pos="675"/>
              </w:tabs>
              <w:jc w:val="center"/>
              <w:rPr>
                <w:bCs/>
                <w:sz w:val="22"/>
                <w:szCs w:val="22"/>
              </w:rPr>
            </w:pPr>
            <w:r w:rsidRPr="00AA6974">
              <w:rPr>
                <w:bCs/>
                <w:sz w:val="22"/>
                <w:szCs w:val="22"/>
              </w:rPr>
              <w:t>50</w:t>
            </w:r>
            <w:r w:rsidRPr="00AA6974">
              <w:rPr>
                <w:bCs/>
                <w:sz w:val="22"/>
                <w:szCs w:val="22"/>
              </w:rPr>
              <w:br/>
              <w:t>50.07.03.000.Т.000021.04.16 от 22.04.2016</w:t>
            </w:r>
          </w:p>
        </w:tc>
        <w:tc>
          <w:tcPr>
            <w:tcW w:w="1186" w:type="pct"/>
            <w:shd w:val="clear" w:color="auto" w:fill="auto"/>
          </w:tcPr>
          <w:p w:rsidR="00A32C72" w:rsidRPr="00AA6974" w:rsidRDefault="00A32C72" w:rsidP="00EA7021">
            <w:pPr>
              <w:jc w:val="center"/>
              <w:rPr>
                <w:sz w:val="22"/>
                <w:szCs w:val="22"/>
              </w:rPr>
            </w:pPr>
            <w:r w:rsidRPr="00AA6974">
              <w:rPr>
                <w:sz w:val="22"/>
                <w:szCs w:val="22"/>
              </w:rPr>
              <w:t>Ближайшая жилая застройка находится на расстоянии 450 м к западу от границ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127</w:t>
            </w:r>
          </w:p>
        </w:tc>
        <w:tc>
          <w:tcPr>
            <w:tcW w:w="1338" w:type="pct"/>
            <w:shd w:val="clear" w:color="auto" w:fill="auto"/>
          </w:tcPr>
          <w:p w:rsidR="00A32C72" w:rsidRPr="00F265A8" w:rsidRDefault="00A32C72" w:rsidP="00EA7021">
            <w:pPr>
              <w:rPr>
                <w:sz w:val="22"/>
                <w:szCs w:val="22"/>
              </w:rPr>
            </w:pPr>
            <w:r w:rsidRPr="00F265A8">
              <w:rPr>
                <w:sz w:val="22"/>
                <w:szCs w:val="22"/>
              </w:rPr>
              <w:t>ООО "СТЕЛС-АВТО", Октябрьский проспект, д. 257</w:t>
            </w:r>
          </w:p>
        </w:tc>
        <w:tc>
          <w:tcPr>
            <w:tcW w:w="1082" w:type="pct"/>
            <w:shd w:val="clear" w:color="auto" w:fill="auto"/>
          </w:tcPr>
          <w:p w:rsidR="00A32C72" w:rsidRPr="00F265A8" w:rsidRDefault="00A32C72" w:rsidP="00EA7021">
            <w:pPr>
              <w:rPr>
                <w:sz w:val="22"/>
                <w:szCs w:val="22"/>
              </w:rPr>
            </w:pPr>
            <w:r w:rsidRPr="00F265A8">
              <w:rPr>
                <w:sz w:val="22"/>
                <w:szCs w:val="22"/>
              </w:rPr>
              <w:t>ремонт легкового автотранспорта</w:t>
            </w:r>
          </w:p>
        </w:tc>
        <w:tc>
          <w:tcPr>
            <w:tcW w:w="1185" w:type="pct"/>
            <w:shd w:val="clear" w:color="auto" w:fill="auto"/>
          </w:tcPr>
          <w:p w:rsidR="00A32C72" w:rsidRPr="00F265A8" w:rsidRDefault="00A32C72" w:rsidP="00EA7021">
            <w:pPr>
              <w:tabs>
                <w:tab w:val="left" w:pos="675"/>
              </w:tabs>
              <w:jc w:val="center"/>
              <w:rPr>
                <w:bCs/>
                <w:sz w:val="22"/>
                <w:szCs w:val="22"/>
              </w:rPr>
            </w:pPr>
            <w:r w:rsidRPr="00F265A8">
              <w:rPr>
                <w:bCs/>
                <w:sz w:val="22"/>
                <w:szCs w:val="22"/>
              </w:rPr>
              <w:t>100</w:t>
            </w:r>
            <w:r w:rsidRPr="00F265A8">
              <w:rPr>
                <w:bCs/>
                <w:sz w:val="22"/>
                <w:szCs w:val="22"/>
              </w:rPr>
              <w:br/>
              <w:t>50.07.03.000.Т.000020.04.16 от 20.04.2016</w:t>
            </w:r>
          </w:p>
        </w:tc>
        <w:tc>
          <w:tcPr>
            <w:tcW w:w="1186" w:type="pct"/>
            <w:shd w:val="clear" w:color="auto" w:fill="auto"/>
          </w:tcPr>
          <w:p w:rsidR="00A32C72" w:rsidRPr="00F265A8" w:rsidRDefault="00A32C72" w:rsidP="00EA7021">
            <w:pPr>
              <w:jc w:val="center"/>
              <w:rPr>
                <w:sz w:val="22"/>
                <w:szCs w:val="22"/>
              </w:rPr>
            </w:pPr>
            <w:r w:rsidRPr="00F265A8">
              <w:rPr>
                <w:sz w:val="22"/>
                <w:szCs w:val="22"/>
              </w:rPr>
              <w:t>Ближайшая жилая застройка находится на расстоянии 112 метров к югу от границ предприятия</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128</w:t>
            </w:r>
          </w:p>
        </w:tc>
        <w:tc>
          <w:tcPr>
            <w:tcW w:w="1338" w:type="pct"/>
            <w:shd w:val="clear" w:color="auto" w:fill="auto"/>
          </w:tcPr>
          <w:p w:rsidR="00A32C72" w:rsidRPr="00F265A8" w:rsidRDefault="00A32C72" w:rsidP="00EA7021">
            <w:pPr>
              <w:rPr>
                <w:sz w:val="22"/>
                <w:szCs w:val="22"/>
              </w:rPr>
            </w:pPr>
            <w:r w:rsidRPr="00F265A8">
              <w:rPr>
                <w:sz w:val="22"/>
                <w:szCs w:val="22"/>
              </w:rPr>
              <w:t>ООО "АЛМ ЛОГИСТИК",  Проектируемый проезд 4296, д. 6</w:t>
            </w:r>
          </w:p>
        </w:tc>
        <w:tc>
          <w:tcPr>
            <w:tcW w:w="1082" w:type="pct"/>
            <w:shd w:val="clear" w:color="auto" w:fill="auto"/>
          </w:tcPr>
          <w:p w:rsidR="00A32C72" w:rsidRPr="00F265A8" w:rsidRDefault="00A32C72" w:rsidP="00EA7021">
            <w:pPr>
              <w:rPr>
                <w:sz w:val="22"/>
                <w:szCs w:val="22"/>
              </w:rPr>
            </w:pPr>
            <w:r w:rsidRPr="00F265A8">
              <w:rPr>
                <w:sz w:val="22"/>
                <w:szCs w:val="22"/>
              </w:rPr>
              <w:t xml:space="preserve">сдача в аренду помещений под хранение товаров </w:t>
            </w:r>
            <w:r w:rsidRPr="00F265A8">
              <w:rPr>
                <w:sz w:val="22"/>
                <w:szCs w:val="22"/>
              </w:rPr>
              <w:lastRenderedPageBreak/>
              <w:t xml:space="preserve">народного потребления </w:t>
            </w:r>
          </w:p>
        </w:tc>
        <w:tc>
          <w:tcPr>
            <w:tcW w:w="1185" w:type="pct"/>
            <w:shd w:val="clear" w:color="auto" w:fill="auto"/>
          </w:tcPr>
          <w:p w:rsidR="00A32C72" w:rsidRPr="00F265A8" w:rsidRDefault="00A32C72" w:rsidP="00EA7021">
            <w:pPr>
              <w:tabs>
                <w:tab w:val="left" w:pos="675"/>
              </w:tabs>
              <w:jc w:val="center"/>
              <w:rPr>
                <w:bCs/>
                <w:sz w:val="22"/>
                <w:szCs w:val="22"/>
              </w:rPr>
            </w:pPr>
            <w:r w:rsidRPr="00F265A8">
              <w:rPr>
                <w:bCs/>
                <w:sz w:val="22"/>
                <w:szCs w:val="22"/>
              </w:rPr>
              <w:lastRenderedPageBreak/>
              <w:t>50</w:t>
            </w:r>
            <w:r w:rsidRPr="00F265A8">
              <w:rPr>
                <w:bCs/>
                <w:sz w:val="22"/>
                <w:szCs w:val="22"/>
              </w:rPr>
              <w:br/>
              <w:t xml:space="preserve">50.07.03.000.Т.000017.04.16 от </w:t>
            </w:r>
            <w:r w:rsidRPr="00F265A8">
              <w:rPr>
                <w:bCs/>
                <w:sz w:val="22"/>
                <w:szCs w:val="22"/>
              </w:rPr>
              <w:lastRenderedPageBreak/>
              <w:t>11.04.2016</w:t>
            </w:r>
          </w:p>
        </w:tc>
        <w:tc>
          <w:tcPr>
            <w:tcW w:w="1186" w:type="pct"/>
            <w:shd w:val="clear" w:color="auto" w:fill="auto"/>
          </w:tcPr>
          <w:p w:rsidR="00A32C72" w:rsidRPr="00F265A8" w:rsidRDefault="00A32C72" w:rsidP="00EA7021">
            <w:pPr>
              <w:jc w:val="center"/>
              <w:rPr>
                <w:sz w:val="22"/>
                <w:szCs w:val="22"/>
              </w:rPr>
            </w:pPr>
            <w:r w:rsidRPr="00F265A8">
              <w:rPr>
                <w:sz w:val="22"/>
                <w:szCs w:val="22"/>
              </w:rPr>
              <w:lastRenderedPageBreak/>
              <w:t xml:space="preserve">Соблюдается. Предприятие расположено в промышленной </w:t>
            </w:r>
            <w:r w:rsidRPr="00F265A8">
              <w:rPr>
                <w:sz w:val="22"/>
                <w:szCs w:val="22"/>
              </w:rPr>
              <w:lastRenderedPageBreak/>
              <w:t>зоне г. Люберцы</w:t>
            </w:r>
          </w:p>
        </w:tc>
      </w:tr>
      <w:tr w:rsidR="00A32C72" w:rsidRPr="003E5F88" w:rsidTr="00EA7021">
        <w:trPr>
          <w:trHeight w:val="20"/>
        </w:trPr>
        <w:tc>
          <w:tcPr>
            <w:tcW w:w="209" w:type="pct"/>
            <w:shd w:val="clear" w:color="auto" w:fill="E5B8B7"/>
          </w:tcPr>
          <w:p w:rsidR="00A32C72" w:rsidRDefault="00A32C72" w:rsidP="00EA7021">
            <w:pPr>
              <w:jc w:val="center"/>
              <w:rPr>
                <w:rFonts w:eastAsia="SimSun"/>
                <w:sz w:val="22"/>
                <w:szCs w:val="22"/>
              </w:rPr>
            </w:pPr>
            <w:r>
              <w:rPr>
                <w:rFonts w:eastAsia="SimSun"/>
                <w:sz w:val="22"/>
                <w:szCs w:val="22"/>
              </w:rPr>
              <w:lastRenderedPageBreak/>
              <w:t>129</w:t>
            </w:r>
          </w:p>
        </w:tc>
        <w:tc>
          <w:tcPr>
            <w:tcW w:w="1338" w:type="pct"/>
            <w:shd w:val="clear" w:color="auto" w:fill="E5B8B7"/>
          </w:tcPr>
          <w:p w:rsidR="00A32C72" w:rsidRPr="00092DD6" w:rsidRDefault="00A32C72" w:rsidP="00EA7021">
            <w:pPr>
              <w:rPr>
                <w:sz w:val="22"/>
                <w:szCs w:val="22"/>
              </w:rPr>
            </w:pPr>
            <w:r w:rsidRPr="00092DD6">
              <w:rPr>
                <w:bCs/>
                <w:sz w:val="22"/>
                <w:szCs w:val="22"/>
              </w:rPr>
              <w:t>"Межрайонное автотранспортное предприятие №1 Автоколонна 1787" филиала ГУП МО "МОСТРАНСАВТО" г. Люберцы, Котельнический проезд, д. 13-А (площадка №1), ул. Южная, д. 29 (площадка №2)</w:t>
            </w:r>
          </w:p>
        </w:tc>
        <w:tc>
          <w:tcPr>
            <w:tcW w:w="1082" w:type="pct"/>
            <w:shd w:val="clear" w:color="auto" w:fill="E5B8B7"/>
          </w:tcPr>
          <w:p w:rsidR="00A32C72" w:rsidRPr="00092DD6" w:rsidRDefault="00A32C72" w:rsidP="00EA7021">
            <w:pPr>
              <w:rPr>
                <w:sz w:val="22"/>
                <w:szCs w:val="22"/>
              </w:rPr>
            </w:pPr>
            <w:r w:rsidRPr="00092DD6">
              <w:rPr>
                <w:sz w:val="22"/>
                <w:szCs w:val="22"/>
              </w:rPr>
              <w:t>пассажирские перевозки, ремонт и техническое обслуживание автотранспорта</w:t>
            </w:r>
          </w:p>
        </w:tc>
        <w:tc>
          <w:tcPr>
            <w:tcW w:w="1185" w:type="pct"/>
            <w:shd w:val="clear" w:color="auto" w:fill="E5B8B7"/>
          </w:tcPr>
          <w:p w:rsidR="00A32C72" w:rsidRPr="00092DD6" w:rsidRDefault="00A32C72" w:rsidP="00EA7021">
            <w:pPr>
              <w:tabs>
                <w:tab w:val="left" w:pos="675"/>
              </w:tabs>
              <w:jc w:val="center"/>
              <w:rPr>
                <w:bCs/>
                <w:sz w:val="22"/>
                <w:szCs w:val="22"/>
              </w:rPr>
            </w:pPr>
            <w:r w:rsidRPr="00092DD6">
              <w:rPr>
                <w:bCs/>
                <w:sz w:val="22"/>
                <w:szCs w:val="22"/>
              </w:rPr>
              <w:t>100</w:t>
            </w:r>
            <w:r w:rsidRPr="00092DD6">
              <w:rPr>
                <w:bCs/>
                <w:sz w:val="22"/>
                <w:szCs w:val="22"/>
              </w:rPr>
              <w:br/>
              <w:t>50.07.03.000.Т.000015.03.16 от 29.03.2016</w:t>
            </w:r>
          </w:p>
        </w:tc>
        <w:tc>
          <w:tcPr>
            <w:tcW w:w="1186" w:type="pct"/>
            <w:shd w:val="clear" w:color="auto" w:fill="E5B8B7"/>
          </w:tcPr>
          <w:p w:rsidR="00A32C72" w:rsidRPr="00092DD6" w:rsidRDefault="00A32C72" w:rsidP="00EA7021">
            <w:pPr>
              <w:jc w:val="center"/>
              <w:rPr>
                <w:sz w:val="22"/>
                <w:szCs w:val="22"/>
              </w:rPr>
            </w:pPr>
            <w:r w:rsidRPr="00092DD6">
              <w:rPr>
                <w:sz w:val="22"/>
                <w:szCs w:val="22"/>
              </w:rPr>
              <w:t>Ближайшая жилая застройка находится на расстоянии 35 м к югу от границы промплощадки №1, 150 м к востоку от границы промплощадки №2. К югу от границы промплощадки №1 на расстоянии 30 м находится пищевое предприятие ОАО "Люберецкий молочный завод". К северу от границы промплощадки №2 на расстоянии 105 м находится медицинский колледж, на расстоянии 125 м находится Люберецкий роддом</w:t>
            </w:r>
          </w:p>
        </w:tc>
      </w:tr>
      <w:tr w:rsidR="00A32C72" w:rsidRPr="003E5F88" w:rsidTr="00EA7021">
        <w:trPr>
          <w:trHeight w:val="20"/>
        </w:trPr>
        <w:tc>
          <w:tcPr>
            <w:tcW w:w="209" w:type="pct"/>
            <w:shd w:val="clear" w:color="auto" w:fill="E5B8B7"/>
          </w:tcPr>
          <w:p w:rsidR="00A32C72" w:rsidRDefault="00A32C72" w:rsidP="00EA7021">
            <w:pPr>
              <w:jc w:val="center"/>
              <w:rPr>
                <w:rFonts w:eastAsia="SimSun"/>
                <w:sz w:val="22"/>
                <w:szCs w:val="22"/>
              </w:rPr>
            </w:pPr>
            <w:r>
              <w:rPr>
                <w:rFonts w:eastAsia="SimSun"/>
                <w:sz w:val="22"/>
                <w:szCs w:val="22"/>
              </w:rPr>
              <w:t>130</w:t>
            </w:r>
          </w:p>
        </w:tc>
        <w:tc>
          <w:tcPr>
            <w:tcW w:w="1338" w:type="pct"/>
            <w:shd w:val="clear" w:color="auto" w:fill="E5B8B7"/>
          </w:tcPr>
          <w:p w:rsidR="00A32C72" w:rsidRPr="002C3DAD" w:rsidRDefault="00A32C72" w:rsidP="00EA7021">
            <w:pPr>
              <w:rPr>
                <w:sz w:val="22"/>
                <w:szCs w:val="22"/>
              </w:rPr>
            </w:pPr>
            <w:r w:rsidRPr="002C3DAD">
              <w:rPr>
                <w:sz w:val="22"/>
                <w:szCs w:val="22"/>
              </w:rPr>
              <w:t>ООО ОРП "Коммерсант", г. Люберцы, ул. Электрификации, д.3</w:t>
            </w:r>
          </w:p>
        </w:tc>
        <w:tc>
          <w:tcPr>
            <w:tcW w:w="1082" w:type="pct"/>
            <w:shd w:val="clear" w:color="auto" w:fill="E5B8B7"/>
          </w:tcPr>
          <w:p w:rsidR="00A32C72" w:rsidRPr="002C3DAD" w:rsidRDefault="00A32C72" w:rsidP="00EA7021">
            <w:pPr>
              <w:rPr>
                <w:sz w:val="22"/>
                <w:szCs w:val="22"/>
              </w:rPr>
            </w:pPr>
            <w:r w:rsidRPr="002C3DAD">
              <w:rPr>
                <w:sz w:val="22"/>
                <w:szCs w:val="22"/>
              </w:rPr>
              <w:t>сдача в аренду нежилых помещений для осуществления складской деятельности</w:t>
            </w:r>
          </w:p>
        </w:tc>
        <w:tc>
          <w:tcPr>
            <w:tcW w:w="1185" w:type="pct"/>
            <w:shd w:val="clear" w:color="auto" w:fill="E5B8B7"/>
          </w:tcPr>
          <w:p w:rsidR="00A32C72" w:rsidRPr="002C3DAD" w:rsidRDefault="00A32C72" w:rsidP="00EA7021">
            <w:pPr>
              <w:tabs>
                <w:tab w:val="left" w:pos="675"/>
              </w:tabs>
              <w:jc w:val="center"/>
              <w:rPr>
                <w:bCs/>
                <w:sz w:val="22"/>
                <w:szCs w:val="22"/>
              </w:rPr>
            </w:pPr>
            <w:r w:rsidRPr="002C3DAD">
              <w:rPr>
                <w:bCs/>
                <w:sz w:val="22"/>
                <w:szCs w:val="22"/>
              </w:rPr>
              <w:t>50</w:t>
            </w:r>
            <w:r w:rsidRPr="002C3DAD">
              <w:rPr>
                <w:bCs/>
                <w:sz w:val="22"/>
                <w:szCs w:val="22"/>
              </w:rPr>
              <w:br/>
              <w:t>50.07.03.000.Т.000011.02.16 от 20.02.2016</w:t>
            </w:r>
          </w:p>
        </w:tc>
        <w:tc>
          <w:tcPr>
            <w:tcW w:w="1186" w:type="pct"/>
            <w:shd w:val="clear" w:color="auto" w:fill="E5B8B7"/>
          </w:tcPr>
          <w:p w:rsidR="00A32C72" w:rsidRPr="002C3DAD" w:rsidRDefault="00A32C72" w:rsidP="00EA7021">
            <w:pPr>
              <w:jc w:val="center"/>
              <w:rPr>
                <w:sz w:val="22"/>
                <w:szCs w:val="22"/>
              </w:rPr>
            </w:pPr>
            <w:r w:rsidRPr="002C3DAD">
              <w:rPr>
                <w:sz w:val="22"/>
                <w:szCs w:val="22"/>
              </w:rPr>
              <w:t>Ближайшая жилая застройка находится на расстоянии 8 м к востоку от границ предприятия</w:t>
            </w:r>
          </w:p>
        </w:tc>
      </w:tr>
      <w:tr w:rsidR="00A32C72" w:rsidRPr="003E5F88" w:rsidTr="00EA7021">
        <w:trPr>
          <w:trHeight w:val="20"/>
        </w:trPr>
        <w:tc>
          <w:tcPr>
            <w:tcW w:w="209" w:type="pct"/>
            <w:shd w:val="clear" w:color="auto" w:fill="auto"/>
            <w:vAlign w:val="center"/>
          </w:tcPr>
          <w:p w:rsidR="00A32C72" w:rsidRPr="00DF23F4" w:rsidRDefault="00A32C72" w:rsidP="00EA7021">
            <w:pPr>
              <w:jc w:val="center"/>
              <w:rPr>
                <w:rFonts w:eastAsia="SimSun"/>
                <w:sz w:val="22"/>
                <w:szCs w:val="22"/>
              </w:rPr>
            </w:pPr>
          </w:p>
        </w:tc>
        <w:tc>
          <w:tcPr>
            <w:tcW w:w="4791" w:type="pct"/>
            <w:gridSpan w:val="4"/>
            <w:shd w:val="clear" w:color="auto" w:fill="auto"/>
            <w:vAlign w:val="center"/>
          </w:tcPr>
          <w:p w:rsidR="00A32C72" w:rsidRPr="003A586B" w:rsidRDefault="00A32C72" w:rsidP="00EA7021">
            <w:pPr>
              <w:pageBreakBefore/>
              <w:jc w:val="center"/>
              <w:rPr>
                <w:rFonts w:eastAsia="SimSun"/>
                <w:b/>
                <w:sz w:val="22"/>
                <w:szCs w:val="22"/>
              </w:rPr>
            </w:pPr>
            <w:r>
              <w:rPr>
                <w:rFonts w:eastAsia="SimSun"/>
                <w:b/>
                <w:sz w:val="22"/>
                <w:szCs w:val="22"/>
              </w:rPr>
              <w:t xml:space="preserve">Рабочий посёлок </w:t>
            </w:r>
            <w:r w:rsidRPr="003A586B">
              <w:rPr>
                <w:rFonts w:eastAsia="SimSun"/>
                <w:b/>
                <w:sz w:val="22"/>
                <w:szCs w:val="22"/>
              </w:rPr>
              <w:t>Красково</w:t>
            </w:r>
            <w:r>
              <w:rPr>
                <w:rFonts w:eastAsia="SimSun"/>
                <w:b/>
                <w:sz w:val="22"/>
                <w:szCs w:val="22"/>
              </w:rPr>
              <w:t xml:space="preserve"> и вблизи него</w:t>
            </w:r>
          </w:p>
        </w:tc>
      </w:tr>
      <w:tr w:rsidR="00A32C72" w:rsidRPr="003E5F88" w:rsidTr="00EA7021">
        <w:trPr>
          <w:trHeight w:val="20"/>
        </w:trPr>
        <w:tc>
          <w:tcPr>
            <w:tcW w:w="209" w:type="pct"/>
            <w:shd w:val="clear" w:color="auto" w:fill="auto"/>
          </w:tcPr>
          <w:p w:rsidR="00A32C72" w:rsidRPr="009C719A" w:rsidRDefault="00A32C72" w:rsidP="00EA7021">
            <w:pPr>
              <w:jc w:val="center"/>
              <w:rPr>
                <w:rFonts w:eastAsia="SimSun"/>
                <w:sz w:val="22"/>
                <w:szCs w:val="22"/>
              </w:rPr>
            </w:pPr>
            <w:r w:rsidRPr="009C719A">
              <w:rPr>
                <w:rFonts w:eastAsia="SimSun"/>
                <w:sz w:val="22"/>
                <w:szCs w:val="22"/>
              </w:rPr>
              <w:t>1</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ЗАО «Спецодежда», </w:t>
            </w:r>
            <w:r w:rsidRPr="00561848">
              <w:rPr>
                <w:sz w:val="22"/>
                <w:szCs w:val="22"/>
              </w:rPr>
              <w:t>д.п. Красково, ул. 2-ая Заводская, д.15</w:t>
            </w:r>
          </w:p>
        </w:tc>
        <w:tc>
          <w:tcPr>
            <w:tcW w:w="1082" w:type="pct"/>
            <w:shd w:val="clear" w:color="auto" w:fill="auto"/>
          </w:tcPr>
          <w:p w:rsidR="00A32C72" w:rsidRPr="009C719A" w:rsidRDefault="00A32C72" w:rsidP="00EA7021">
            <w:pPr>
              <w:rPr>
                <w:noProof/>
                <w:sz w:val="22"/>
                <w:szCs w:val="22"/>
              </w:rPr>
            </w:pPr>
            <w:r w:rsidRPr="009C719A">
              <w:rPr>
                <w:noProof/>
                <w:sz w:val="22"/>
                <w:szCs w:val="22"/>
              </w:rPr>
              <w:t>сдача помещений в аренду под размещение малых производств</w:t>
            </w:r>
          </w:p>
        </w:tc>
        <w:tc>
          <w:tcPr>
            <w:tcW w:w="1185" w:type="pct"/>
            <w:shd w:val="clear" w:color="auto" w:fill="auto"/>
          </w:tcPr>
          <w:p w:rsidR="00A32C72" w:rsidRPr="009C719A" w:rsidRDefault="00A32C72" w:rsidP="00EA7021">
            <w:pPr>
              <w:jc w:val="center"/>
              <w:rPr>
                <w:rFonts w:eastAsia="SimSun"/>
                <w:sz w:val="22"/>
                <w:szCs w:val="22"/>
              </w:rPr>
            </w:pPr>
            <w:r w:rsidRPr="009C719A">
              <w:rPr>
                <w:sz w:val="22"/>
                <w:szCs w:val="22"/>
              </w:rPr>
              <w:t>Согласно Решения Главного государственного санитарного врача по Московской области № 61 от 17.08.2011 СЗЗ утверждена на севере - 100 м, на востоке - 90 м, на юге-20 м, на западе-10 м</w:t>
            </w:r>
          </w:p>
        </w:tc>
        <w:tc>
          <w:tcPr>
            <w:tcW w:w="1186" w:type="pct"/>
            <w:shd w:val="clear" w:color="auto" w:fill="auto"/>
          </w:tcPr>
          <w:p w:rsidR="00A32C72" w:rsidRPr="009C719A" w:rsidRDefault="00A32C72" w:rsidP="00EA7021">
            <w:pPr>
              <w:jc w:val="center"/>
              <w:rPr>
                <w:sz w:val="22"/>
                <w:szCs w:val="22"/>
              </w:rPr>
            </w:pPr>
            <w:r>
              <w:rPr>
                <w:sz w:val="22"/>
                <w:szCs w:val="22"/>
              </w:rPr>
              <w:t>Соблюдается</w:t>
            </w:r>
          </w:p>
        </w:tc>
      </w:tr>
      <w:tr w:rsidR="00A32C72" w:rsidRPr="003E5F88" w:rsidTr="00EA7021">
        <w:trPr>
          <w:trHeight w:val="20"/>
        </w:trPr>
        <w:tc>
          <w:tcPr>
            <w:tcW w:w="209"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t>2</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«КОА – Газ» (Кореневский завод строительных материалов и конструкций), </w:t>
            </w:r>
            <w:r w:rsidRPr="00561848">
              <w:rPr>
                <w:sz w:val="22"/>
                <w:szCs w:val="22"/>
              </w:rPr>
              <w:t>д.п. Красково, ул. 2-ая Заводская, д. 2</w:t>
            </w:r>
          </w:p>
        </w:tc>
        <w:tc>
          <w:tcPr>
            <w:tcW w:w="1082" w:type="pct"/>
            <w:shd w:val="clear" w:color="auto" w:fill="E5B8B7"/>
          </w:tcPr>
          <w:p w:rsidR="00A32C72" w:rsidRPr="009C719A" w:rsidRDefault="00A32C72" w:rsidP="00EA7021">
            <w:pPr>
              <w:rPr>
                <w:noProof/>
                <w:sz w:val="22"/>
                <w:szCs w:val="22"/>
              </w:rPr>
            </w:pPr>
            <w:r w:rsidRPr="009C719A">
              <w:rPr>
                <w:sz w:val="22"/>
                <w:szCs w:val="22"/>
              </w:rPr>
              <w:t xml:space="preserve">складирование и оказание услуг по реализации строительных материалов (цемент, щебень), а также </w:t>
            </w:r>
            <w:r w:rsidRPr="009C719A">
              <w:rPr>
                <w:sz w:val="22"/>
                <w:szCs w:val="22"/>
              </w:rPr>
              <w:lastRenderedPageBreak/>
              <w:t>сдача в аренду помещений</w:t>
            </w:r>
          </w:p>
        </w:tc>
        <w:tc>
          <w:tcPr>
            <w:tcW w:w="1185" w:type="pct"/>
            <w:shd w:val="clear" w:color="auto" w:fill="E5B8B7"/>
          </w:tcPr>
          <w:p w:rsidR="00A32C72" w:rsidRPr="00417A72" w:rsidRDefault="00A32C72" w:rsidP="00EA7021">
            <w:pPr>
              <w:jc w:val="center"/>
              <w:rPr>
                <w:bCs/>
                <w:sz w:val="22"/>
                <w:szCs w:val="22"/>
              </w:rPr>
            </w:pPr>
            <w:r w:rsidRPr="009C719A">
              <w:rPr>
                <w:rFonts w:eastAsia="SimSun"/>
                <w:sz w:val="22"/>
                <w:szCs w:val="22"/>
              </w:rPr>
              <w:lastRenderedPageBreak/>
              <w:t>300</w:t>
            </w:r>
            <w:r w:rsidRPr="009C719A">
              <w:rPr>
                <w:rFonts w:eastAsia="SimSun"/>
                <w:sz w:val="22"/>
                <w:szCs w:val="22"/>
              </w:rPr>
              <w:br/>
            </w:r>
            <w:r w:rsidRPr="009C719A">
              <w:rPr>
                <w:bCs/>
                <w:sz w:val="22"/>
                <w:szCs w:val="22"/>
              </w:rPr>
              <w:t>50.07.03.000.Т.000005.01.13 от 21.01.2013</w:t>
            </w:r>
            <w:r w:rsidRPr="003E0400">
              <w:rPr>
                <w:bCs/>
                <w:sz w:val="22"/>
                <w:szCs w:val="22"/>
              </w:rPr>
              <w:t>;</w:t>
            </w:r>
          </w:p>
          <w:p w:rsidR="00A32C72" w:rsidRPr="00105D9A" w:rsidRDefault="00A32C72" w:rsidP="00EA7021">
            <w:pPr>
              <w:jc w:val="center"/>
              <w:rPr>
                <w:rFonts w:eastAsia="SimSun"/>
                <w:sz w:val="22"/>
                <w:szCs w:val="22"/>
              </w:rPr>
            </w:pPr>
            <w:r w:rsidRPr="00105D9A">
              <w:rPr>
                <w:sz w:val="22"/>
                <w:szCs w:val="22"/>
              </w:rPr>
              <w:t>имеется санитарно-</w:t>
            </w:r>
            <w:r w:rsidRPr="00105D9A">
              <w:rPr>
                <w:sz w:val="22"/>
                <w:szCs w:val="22"/>
              </w:rPr>
              <w:lastRenderedPageBreak/>
              <w:t>эпидемиологическое заключение по проекту обоснования размера СЗЗ, выданное Управлением Роспотребнадзора по Московской области №50.99.04.000.Т.001433.09.10 от 07.09.2010</w:t>
            </w:r>
          </w:p>
        </w:tc>
        <w:tc>
          <w:tcPr>
            <w:tcW w:w="1186" w:type="pct"/>
            <w:shd w:val="clear" w:color="auto" w:fill="E5B8B7"/>
          </w:tcPr>
          <w:p w:rsidR="00A32C72" w:rsidRPr="005C7B30" w:rsidRDefault="00A32C72" w:rsidP="00EA7021">
            <w:pPr>
              <w:jc w:val="center"/>
              <w:rPr>
                <w:rFonts w:eastAsia="SimSun"/>
                <w:sz w:val="22"/>
                <w:szCs w:val="22"/>
              </w:rPr>
            </w:pPr>
            <w:r w:rsidRPr="005C7B30">
              <w:rPr>
                <w:sz w:val="22"/>
                <w:szCs w:val="22"/>
              </w:rPr>
              <w:lastRenderedPageBreak/>
              <w:t xml:space="preserve">Ближайший жилой дом расположен на расстоянии 60 м к северу от пром. площадки предприятия, в 65 м – казарма </w:t>
            </w:r>
            <w:r w:rsidRPr="005C7B30">
              <w:rPr>
                <w:sz w:val="22"/>
                <w:szCs w:val="22"/>
              </w:rPr>
              <w:lastRenderedPageBreak/>
              <w:t>воинской части.</w:t>
            </w:r>
          </w:p>
        </w:tc>
      </w:tr>
      <w:tr w:rsidR="00A32C72" w:rsidRPr="003E5F88" w:rsidTr="00EA7021">
        <w:trPr>
          <w:trHeight w:val="20"/>
        </w:trPr>
        <w:tc>
          <w:tcPr>
            <w:tcW w:w="209"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lastRenderedPageBreak/>
              <w:t>3</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«Лагос», </w:t>
            </w:r>
            <w:r w:rsidRPr="00561848">
              <w:rPr>
                <w:sz w:val="22"/>
                <w:szCs w:val="22"/>
              </w:rPr>
              <w:t>д.п. Красково, ул. 2-ая Заводская, д. 2</w:t>
            </w:r>
          </w:p>
        </w:tc>
        <w:tc>
          <w:tcPr>
            <w:tcW w:w="1082" w:type="pct"/>
            <w:shd w:val="clear" w:color="auto" w:fill="E5B8B7"/>
          </w:tcPr>
          <w:p w:rsidR="00A32C72" w:rsidRPr="009C719A" w:rsidRDefault="00A32C72" w:rsidP="00EA7021">
            <w:pPr>
              <w:rPr>
                <w:noProof/>
                <w:sz w:val="22"/>
                <w:szCs w:val="22"/>
              </w:rPr>
            </w:pPr>
            <w:r w:rsidRPr="009C719A">
              <w:rPr>
                <w:noProof/>
                <w:sz w:val="22"/>
                <w:szCs w:val="22"/>
              </w:rPr>
              <w:t>производство асфальта</w:t>
            </w:r>
          </w:p>
        </w:tc>
        <w:tc>
          <w:tcPr>
            <w:tcW w:w="1185" w:type="pct"/>
            <w:shd w:val="clear" w:color="auto" w:fill="E5B8B7"/>
          </w:tcPr>
          <w:p w:rsidR="00A32C72" w:rsidRPr="009C719A" w:rsidRDefault="00A32C72" w:rsidP="00EA7021">
            <w:pPr>
              <w:jc w:val="center"/>
              <w:rPr>
                <w:rFonts w:eastAsia="SimSun"/>
                <w:sz w:val="22"/>
                <w:szCs w:val="22"/>
              </w:rPr>
            </w:pPr>
            <w:r w:rsidRPr="009C719A">
              <w:rPr>
                <w:sz w:val="22"/>
                <w:szCs w:val="22"/>
              </w:rPr>
              <w:t>500</w:t>
            </w:r>
            <w:r w:rsidRPr="009C719A">
              <w:rPr>
                <w:sz w:val="22"/>
                <w:szCs w:val="22"/>
              </w:rPr>
              <w:br/>
              <w:t>Расчётная: с севера 260-350 м (по границе СНТ и жилой застройки; с юга 430-460 м (по границе жилой застройки и СНТ); с остальных сторон – 500</w:t>
            </w:r>
            <w:r>
              <w:rPr>
                <w:sz w:val="22"/>
                <w:szCs w:val="22"/>
              </w:rPr>
              <w:t> </w:t>
            </w:r>
            <w:r w:rsidRPr="009C719A">
              <w:rPr>
                <w:sz w:val="22"/>
                <w:szCs w:val="22"/>
              </w:rPr>
              <w:t>м</w:t>
            </w:r>
            <w:r w:rsidRPr="009C719A">
              <w:rPr>
                <w:sz w:val="22"/>
                <w:szCs w:val="22"/>
              </w:rPr>
              <w:br/>
              <w:t>50.99.03.000.Т.001110.07.14 от 09.07.2014</w:t>
            </w:r>
          </w:p>
        </w:tc>
        <w:tc>
          <w:tcPr>
            <w:tcW w:w="1186" w:type="pct"/>
            <w:shd w:val="clear" w:color="auto" w:fill="E5B8B7"/>
          </w:tcPr>
          <w:p w:rsidR="00A32C72" w:rsidRPr="00002E62" w:rsidRDefault="00A32C72" w:rsidP="00EA7021">
            <w:pPr>
              <w:jc w:val="center"/>
              <w:rPr>
                <w:sz w:val="22"/>
                <w:szCs w:val="22"/>
              </w:rPr>
            </w:pPr>
            <w:r>
              <w:rPr>
                <w:sz w:val="22"/>
                <w:szCs w:val="22"/>
              </w:rPr>
              <w:t>В</w:t>
            </w:r>
            <w:r w:rsidRPr="00002E62">
              <w:rPr>
                <w:sz w:val="22"/>
                <w:szCs w:val="22"/>
              </w:rPr>
              <w:t xml:space="preserve"> 260 м жилая застройка (общежития) на территории воинской части, на расстоянии 350 м садовое товарищество "Дружба", на расстоянии 305</w:t>
            </w:r>
            <w:r>
              <w:rPr>
                <w:sz w:val="22"/>
                <w:szCs w:val="22"/>
              </w:rPr>
              <w:t> </w:t>
            </w:r>
            <w:r w:rsidRPr="00002E62">
              <w:rPr>
                <w:sz w:val="22"/>
                <w:szCs w:val="22"/>
              </w:rPr>
              <w:t>м малоэтажная частная жилая застройк</w:t>
            </w:r>
            <w:r>
              <w:rPr>
                <w:sz w:val="22"/>
                <w:szCs w:val="22"/>
              </w:rPr>
              <w:t>а</w:t>
            </w:r>
          </w:p>
        </w:tc>
      </w:tr>
      <w:tr w:rsidR="00A32C72" w:rsidRPr="003E5F88" w:rsidTr="00EA7021">
        <w:trPr>
          <w:trHeight w:val="20"/>
        </w:trPr>
        <w:tc>
          <w:tcPr>
            <w:tcW w:w="209"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t>4</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«ЖелДорТехника», </w:t>
            </w:r>
            <w:r w:rsidRPr="00561848">
              <w:rPr>
                <w:sz w:val="22"/>
                <w:szCs w:val="22"/>
              </w:rPr>
              <w:t>д. Машково, ул. Кореневский тупик вблизи дома №5</w:t>
            </w:r>
          </w:p>
        </w:tc>
        <w:tc>
          <w:tcPr>
            <w:tcW w:w="1082" w:type="pct"/>
            <w:shd w:val="clear" w:color="auto" w:fill="E5B8B7"/>
          </w:tcPr>
          <w:p w:rsidR="00A32C72" w:rsidRPr="009C719A" w:rsidRDefault="00A32C72" w:rsidP="00EA7021">
            <w:pPr>
              <w:rPr>
                <w:noProof/>
                <w:sz w:val="22"/>
                <w:szCs w:val="22"/>
              </w:rPr>
            </w:pPr>
            <w:r w:rsidRPr="009C719A">
              <w:rPr>
                <w:noProof/>
                <w:sz w:val="22"/>
                <w:szCs w:val="22"/>
              </w:rPr>
              <w:t>сбор, транспортировка, сортировка, уплотнение отходов 4-5 класса</w:t>
            </w:r>
          </w:p>
        </w:tc>
        <w:tc>
          <w:tcPr>
            <w:tcW w:w="1185"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t>100</w:t>
            </w:r>
            <w:r w:rsidRPr="009C719A">
              <w:rPr>
                <w:rFonts w:eastAsia="SimSun"/>
                <w:sz w:val="22"/>
                <w:szCs w:val="22"/>
              </w:rPr>
              <w:br/>
            </w:r>
            <w:r w:rsidRPr="009C719A">
              <w:rPr>
                <w:bCs/>
                <w:sz w:val="22"/>
                <w:szCs w:val="22"/>
              </w:rPr>
              <w:t>50.07.03.000.Т.000004.02.14 от 03.02.2014</w:t>
            </w:r>
          </w:p>
        </w:tc>
        <w:tc>
          <w:tcPr>
            <w:tcW w:w="1186" w:type="pct"/>
            <w:shd w:val="clear" w:color="auto" w:fill="E5B8B7"/>
          </w:tcPr>
          <w:p w:rsidR="00A32C72" w:rsidRPr="001D7F52" w:rsidRDefault="00A32C72" w:rsidP="00EA7021">
            <w:pPr>
              <w:jc w:val="center"/>
              <w:rPr>
                <w:rFonts w:eastAsia="SimSun"/>
                <w:sz w:val="22"/>
                <w:szCs w:val="22"/>
              </w:rPr>
            </w:pPr>
            <w:r>
              <w:rPr>
                <w:sz w:val="22"/>
                <w:szCs w:val="22"/>
              </w:rPr>
              <w:t>Г</w:t>
            </w:r>
            <w:r w:rsidRPr="001D7F52">
              <w:rPr>
                <w:sz w:val="22"/>
                <w:szCs w:val="22"/>
              </w:rPr>
              <w:t>раница садовых участков проходит в 60 м к востоку от границ предприятия</w:t>
            </w:r>
          </w:p>
        </w:tc>
      </w:tr>
      <w:tr w:rsidR="00A32C72" w:rsidRPr="003E5F88" w:rsidTr="00EA7021">
        <w:trPr>
          <w:trHeight w:val="20"/>
        </w:trPr>
        <w:tc>
          <w:tcPr>
            <w:tcW w:w="209"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t>5</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«Апогей-Металл», </w:t>
            </w:r>
            <w:r w:rsidRPr="00561848">
              <w:rPr>
                <w:sz w:val="22"/>
                <w:szCs w:val="22"/>
              </w:rPr>
              <w:t>д.п. Красково, ул. 2-ая Заводская, д. 2</w:t>
            </w:r>
          </w:p>
        </w:tc>
        <w:tc>
          <w:tcPr>
            <w:tcW w:w="1082" w:type="pct"/>
            <w:shd w:val="clear" w:color="auto" w:fill="E5B8B7"/>
          </w:tcPr>
          <w:p w:rsidR="00A32C72" w:rsidRPr="009C719A" w:rsidRDefault="00A32C72" w:rsidP="00EA7021">
            <w:pPr>
              <w:rPr>
                <w:noProof/>
                <w:sz w:val="22"/>
                <w:szCs w:val="22"/>
              </w:rPr>
            </w:pPr>
            <w:r w:rsidRPr="009C719A">
              <w:rPr>
                <w:noProof/>
                <w:sz w:val="22"/>
                <w:szCs w:val="22"/>
              </w:rPr>
              <w:t>складирование и реализация металла, резка металла на плазменных станках</w:t>
            </w:r>
          </w:p>
        </w:tc>
        <w:tc>
          <w:tcPr>
            <w:tcW w:w="1185" w:type="pct"/>
            <w:shd w:val="clear" w:color="auto" w:fill="E5B8B7"/>
          </w:tcPr>
          <w:p w:rsidR="00A32C72" w:rsidRPr="009C719A" w:rsidRDefault="00A32C72" w:rsidP="00EA7021">
            <w:pPr>
              <w:jc w:val="center"/>
              <w:rPr>
                <w:rFonts w:eastAsia="SimSun"/>
                <w:sz w:val="22"/>
                <w:szCs w:val="22"/>
              </w:rPr>
            </w:pPr>
            <w:r w:rsidRPr="009C719A">
              <w:rPr>
                <w:rFonts w:eastAsia="SimSun"/>
                <w:sz w:val="22"/>
                <w:szCs w:val="22"/>
              </w:rPr>
              <w:t>100</w:t>
            </w:r>
            <w:r w:rsidRPr="009C719A">
              <w:rPr>
                <w:rFonts w:eastAsia="SimSun"/>
                <w:sz w:val="22"/>
                <w:szCs w:val="22"/>
              </w:rPr>
              <w:br/>
            </w:r>
            <w:r w:rsidRPr="009C719A">
              <w:rPr>
                <w:bCs/>
                <w:sz w:val="22"/>
                <w:szCs w:val="22"/>
              </w:rPr>
              <w:t>50.07.03.000.Т.000058.07.13 от 24.07.2013</w:t>
            </w:r>
          </w:p>
        </w:tc>
        <w:tc>
          <w:tcPr>
            <w:tcW w:w="1186" w:type="pct"/>
            <w:shd w:val="clear" w:color="auto" w:fill="E5B8B7"/>
          </w:tcPr>
          <w:p w:rsidR="00A32C72" w:rsidRPr="00521501" w:rsidRDefault="00A32C72" w:rsidP="00EA7021">
            <w:pPr>
              <w:jc w:val="center"/>
              <w:rPr>
                <w:rFonts w:eastAsia="SimSun"/>
                <w:sz w:val="22"/>
                <w:szCs w:val="22"/>
              </w:rPr>
            </w:pPr>
            <w:r w:rsidRPr="00521501">
              <w:rPr>
                <w:sz w:val="22"/>
                <w:szCs w:val="22"/>
              </w:rPr>
              <w:t>Ближайший жилой дом расположен на расстоянии 60 м к северу от пром. площадки предприятия и в 65 м казарма воинской части</w:t>
            </w:r>
          </w:p>
        </w:tc>
      </w:tr>
      <w:tr w:rsidR="00A32C72" w:rsidRPr="003E5F88" w:rsidTr="00EA7021">
        <w:trPr>
          <w:trHeight w:val="20"/>
        </w:trPr>
        <w:tc>
          <w:tcPr>
            <w:tcW w:w="209" w:type="pct"/>
            <w:shd w:val="clear" w:color="auto" w:fill="auto"/>
          </w:tcPr>
          <w:p w:rsidR="00A32C72" w:rsidRPr="009C719A" w:rsidRDefault="00A32C72" w:rsidP="00EA7021">
            <w:pPr>
              <w:jc w:val="center"/>
              <w:rPr>
                <w:rFonts w:eastAsia="SimSun"/>
                <w:sz w:val="22"/>
                <w:szCs w:val="22"/>
              </w:rPr>
            </w:pPr>
            <w:r>
              <w:rPr>
                <w:rFonts w:eastAsia="SimSun"/>
                <w:sz w:val="22"/>
                <w:szCs w:val="22"/>
              </w:rPr>
              <w:t>6</w:t>
            </w:r>
          </w:p>
        </w:tc>
        <w:tc>
          <w:tcPr>
            <w:tcW w:w="1338" w:type="pct"/>
            <w:shd w:val="clear" w:color="auto" w:fill="auto"/>
          </w:tcPr>
          <w:p w:rsidR="00A32C72" w:rsidRPr="00561848" w:rsidRDefault="00A32C72" w:rsidP="00EA7021">
            <w:pPr>
              <w:rPr>
                <w:noProof/>
                <w:sz w:val="22"/>
                <w:szCs w:val="22"/>
              </w:rPr>
            </w:pPr>
            <w:r w:rsidRPr="00561848">
              <w:rPr>
                <w:noProof/>
                <w:sz w:val="22"/>
                <w:szCs w:val="22"/>
              </w:rPr>
              <w:t>ЗАО «ТЕХАГРОПРОМСЕРВИС»,</w:t>
            </w:r>
            <w:r w:rsidRPr="00561848">
              <w:rPr>
                <w:noProof/>
              </w:rPr>
              <w:t xml:space="preserve"> </w:t>
            </w:r>
            <w:r w:rsidRPr="00561848">
              <w:rPr>
                <w:noProof/>
                <w:sz w:val="22"/>
                <w:szCs w:val="22"/>
              </w:rPr>
              <w:t>д.</w:t>
            </w:r>
            <w:r w:rsidRPr="00561848">
              <w:rPr>
                <w:sz w:val="22"/>
                <w:szCs w:val="22"/>
              </w:rPr>
              <w:t>п. Красково, ул. Вокзальная, д.36.</w:t>
            </w:r>
          </w:p>
        </w:tc>
        <w:tc>
          <w:tcPr>
            <w:tcW w:w="1082" w:type="pct"/>
            <w:shd w:val="clear" w:color="auto" w:fill="auto"/>
          </w:tcPr>
          <w:p w:rsidR="00A32C72" w:rsidRPr="009C719A" w:rsidRDefault="00A32C72" w:rsidP="00EA7021">
            <w:pPr>
              <w:rPr>
                <w:noProof/>
                <w:sz w:val="22"/>
                <w:szCs w:val="22"/>
              </w:rPr>
            </w:pPr>
            <w:r w:rsidRPr="009C719A">
              <w:rPr>
                <w:noProof/>
                <w:sz w:val="22"/>
                <w:szCs w:val="22"/>
              </w:rPr>
              <w:t>монтаж и технологического, холодильного и электрического оборудования</w:t>
            </w:r>
          </w:p>
        </w:tc>
        <w:tc>
          <w:tcPr>
            <w:tcW w:w="1185" w:type="pct"/>
            <w:shd w:val="clear" w:color="auto" w:fill="auto"/>
          </w:tcPr>
          <w:p w:rsidR="00A32C72" w:rsidRPr="009C719A" w:rsidRDefault="00A32C72" w:rsidP="00EA7021">
            <w:pPr>
              <w:jc w:val="center"/>
              <w:rPr>
                <w:rFonts w:eastAsia="SimSun"/>
                <w:sz w:val="22"/>
                <w:szCs w:val="22"/>
              </w:rPr>
            </w:pPr>
            <w:r w:rsidRPr="009C719A">
              <w:rPr>
                <w:rFonts w:eastAsia="SimSun"/>
                <w:sz w:val="22"/>
                <w:szCs w:val="22"/>
              </w:rPr>
              <w:t>50</w:t>
            </w:r>
            <w:r w:rsidRPr="009C719A">
              <w:rPr>
                <w:rFonts w:eastAsia="SimSun"/>
                <w:sz w:val="22"/>
                <w:szCs w:val="22"/>
              </w:rPr>
              <w:br/>
            </w:r>
            <w:r w:rsidRPr="00DF26EE">
              <w:rPr>
                <w:rFonts w:eastAsia="SimSun"/>
                <w:sz w:val="22"/>
                <w:szCs w:val="22"/>
              </w:rPr>
              <w:t>50.07.03.000.Т.000056.07.17 от 28.07.2017</w:t>
            </w:r>
          </w:p>
        </w:tc>
        <w:tc>
          <w:tcPr>
            <w:tcW w:w="1186" w:type="pct"/>
            <w:shd w:val="clear" w:color="auto" w:fill="auto"/>
          </w:tcPr>
          <w:p w:rsidR="00A32C72" w:rsidRPr="00951B46" w:rsidRDefault="00A32C72" w:rsidP="00EA7021">
            <w:pPr>
              <w:jc w:val="center"/>
              <w:rPr>
                <w:rFonts w:eastAsia="SimSun"/>
                <w:sz w:val="22"/>
                <w:szCs w:val="22"/>
              </w:rPr>
            </w:pPr>
            <w:r w:rsidRPr="00951B46">
              <w:rPr>
                <w:sz w:val="22"/>
                <w:szCs w:val="22"/>
              </w:rPr>
              <w:t>Ближайшая жилая застройка находится на расстоянии 100 м к северу от территории предприятия, на расстоянии 50 м на севере и востоке от пром. площадки предприятия располагаются садовые участки</w:t>
            </w:r>
          </w:p>
        </w:tc>
      </w:tr>
      <w:tr w:rsidR="00A32C72" w:rsidRPr="003E5F88" w:rsidTr="00EA7021">
        <w:trPr>
          <w:trHeight w:val="20"/>
        </w:trPr>
        <w:tc>
          <w:tcPr>
            <w:tcW w:w="209" w:type="pct"/>
            <w:shd w:val="clear" w:color="auto" w:fill="E5B8B7"/>
          </w:tcPr>
          <w:p w:rsidR="00A32C72" w:rsidRPr="009C719A" w:rsidRDefault="00A32C72" w:rsidP="00EA7021">
            <w:pPr>
              <w:pageBreakBefore/>
              <w:jc w:val="center"/>
              <w:rPr>
                <w:rFonts w:eastAsia="SimSun"/>
                <w:sz w:val="22"/>
                <w:szCs w:val="22"/>
              </w:rPr>
            </w:pPr>
            <w:r w:rsidRPr="009C719A">
              <w:rPr>
                <w:rFonts w:eastAsia="SimSun"/>
                <w:sz w:val="22"/>
                <w:szCs w:val="22"/>
              </w:rPr>
              <w:lastRenderedPageBreak/>
              <w:t>7</w:t>
            </w:r>
          </w:p>
        </w:tc>
        <w:tc>
          <w:tcPr>
            <w:tcW w:w="1338" w:type="pct"/>
            <w:shd w:val="clear" w:color="auto" w:fill="E5B8B7"/>
          </w:tcPr>
          <w:p w:rsidR="00A32C72" w:rsidRPr="009C719A" w:rsidRDefault="00A32C72" w:rsidP="00EA7021">
            <w:pPr>
              <w:rPr>
                <w:noProof/>
                <w:sz w:val="22"/>
                <w:szCs w:val="22"/>
              </w:rPr>
            </w:pPr>
            <w:r w:rsidRPr="009C719A">
              <w:rPr>
                <w:bCs/>
                <w:sz w:val="22"/>
                <w:szCs w:val="22"/>
              </w:rPr>
              <w:t>ЗАО "Весоизмерительная компания "Тензо-М"</w:t>
            </w:r>
            <w:r>
              <w:rPr>
                <w:bCs/>
                <w:sz w:val="22"/>
                <w:szCs w:val="22"/>
              </w:rPr>
              <w:t xml:space="preserve">, </w:t>
            </w:r>
            <w:r w:rsidRPr="00935B0F">
              <w:rPr>
                <w:bCs/>
                <w:sz w:val="22"/>
                <w:szCs w:val="22"/>
              </w:rPr>
              <w:t>д.</w:t>
            </w:r>
            <w:r w:rsidRPr="00935B0F">
              <w:rPr>
                <w:sz w:val="22"/>
                <w:szCs w:val="22"/>
              </w:rPr>
              <w:t>п. Красково, ул</w:t>
            </w:r>
            <w:r w:rsidRPr="00561848">
              <w:rPr>
                <w:sz w:val="22"/>
                <w:szCs w:val="22"/>
              </w:rPr>
              <w:t>. Вокзальная, д.38</w:t>
            </w:r>
          </w:p>
        </w:tc>
        <w:tc>
          <w:tcPr>
            <w:tcW w:w="1082" w:type="pct"/>
            <w:shd w:val="clear" w:color="auto" w:fill="E5B8B7"/>
          </w:tcPr>
          <w:p w:rsidR="00A32C72" w:rsidRPr="009C719A" w:rsidRDefault="00A32C72" w:rsidP="00EA7021">
            <w:pPr>
              <w:rPr>
                <w:noProof/>
                <w:sz w:val="22"/>
                <w:szCs w:val="22"/>
              </w:rPr>
            </w:pPr>
            <w:r w:rsidRPr="009C719A">
              <w:rPr>
                <w:sz w:val="22"/>
                <w:szCs w:val="22"/>
              </w:rPr>
              <w:t>изготовлении электронных весов, дозаторов и тензодатчиков</w:t>
            </w:r>
          </w:p>
        </w:tc>
        <w:tc>
          <w:tcPr>
            <w:tcW w:w="1185" w:type="pct"/>
            <w:shd w:val="clear" w:color="auto" w:fill="E5B8B7"/>
          </w:tcPr>
          <w:p w:rsidR="00A32C72" w:rsidRPr="009C719A" w:rsidRDefault="00A32C72" w:rsidP="00EA7021">
            <w:pPr>
              <w:jc w:val="center"/>
              <w:rPr>
                <w:sz w:val="22"/>
                <w:szCs w:val="22"/>
              </w:rPr>
            </w:pPr>
            <w:r w:rsidRPr="009C719A">
              <w:rPr>
                <w:sz w:val="22"/>
                <w:szCs w:val="22"/>
              </w:rPr>
              <w:t>100</w:t>
            </w:r>
            <w:r w:rsidRPr="009C719A">
              <w:rPr>
                <w:sz w:val="22"/>
                <w:szCs w:val="22"/>
              </w:rPr>
              <w:br/>
              <w:t>Расчётная: на севере - до 19 м от границы промплощадки предприятия до границы частных земельных участков, на северо-востоке - 65 м от границы промплощадки до границы частных земельных участков, на востоке - 13 м от границы промплощадки предприятия до границы частных земельных участков, на юго-востоке, юге, юго-западе - 100 м от границы промплощадки предприятия, на западе - до 70 м от границы промплощадки предприятия до границы проектируемой жилой застройки, на северо-западе - до 27 м от границы промплощадки предприятия до границы частных земельных участков</w:t>
            </w:r>
            <w:r w:rsidRPr="009C719A">
              <w:rPr>
                <w:sz w:val="22"/>
                <w:szCs w:val="22"/>
              </w:rPr>
              <w:br/>
            </w:r>
            <w:r w:rsidRPr="003F4F14">
              <w:rPr>
                <w:bCs/>
                <w:sz w:val="22"/>
                <w:szCs w:val="22"/>
              </w:rPr>
              <w:t>50.99.03.000.Т.001160.10.15 от 23.10.2015</w:t>
            </w:r>
          </w:p>
        </w:tc>
        <w:tc>
          <w:tcPr>
            <w:tcW w:w="1186" w:type="pct"/>
            <w:shd w:val="clear" w:color="auto" w:fill="E5B8B7"/>
          </w:tcPr>
          <w:p w:rsidR="00A32C72" w:rsidRPr="003E5C3D" w:rsidRDefault="00A32C72" w:rsidP="00EA7021">
            <w:pPr>
              <w:jc w:val="center"/>
              <w:rPr>
                <w:sz w:val="22"/>
                <w:szCs w:val="22"/>
              </w:rPr>
            </w:pPr>
            <w:r w:rsidRPr="003E5C3D">
              <w:rPr>
                <w:sz w:val="22"/>
                <w:szCs w:val="22"/>
              </w:rPr>
              <w:t>В 13 м граница земельных участков частной жилой застройки, ближайшие жилые дома расположены на расстоянии 41 м от территории предприятия</w:t>
            </w:r>
          </w:p>
        </w:tc>
      </w:tr>
      <w:tr w:rsidR="00A32C72" w:rsidRPr="003E5F88" w:rsidTr="00EA7021">
        <w:trPr>
          <w:trHeight w:val="20"/>
        </w:trPr>
        <w:tc>
          <w:tcPr>
            <w:tcW w:w="209" w:type="pct"/>
            <w:shd w:val="clear" w:color="auto" w:fill="E5B8B7"/>
          </w:tcPr>
          <w:p w:rsidR="00A32C72" w:rsidRPr="0025301A" w:rsidRDefault="00A32C72" w:rsidP="00EA7021">
            <w:pPr>
              <w:jc w:val="center"/>
              <w:rPr>
                <w:rFonts w:eastAsia="SimSun"/>
                <w:sz w:val="22"/>
                <w:szCs w:val="22"/>
              </w:rPr>
            </w:pPr>
            <w:r>
              <w:rPr>
                <w:rFonts w:eastAsia="SimSun"/>
                <w:sz w:val="22"/>
                <w:szCs w:val="22"/>
              </w:rPr>
              <w:t>8</w:t>
            </w:r>
          </w:p>
        </w:tc>
        <w:tc>
          <w:tcPr>
            <w:tcW w:w="1338" w:type="pct"/>
            <w:shd w:val="clear" w:color="auto" w:fill="E5B8B7"/>
          </w:tcPr>
          <w:p w:rsidR="00A32C72" w:rsidRPr="00561848" w:rsidRDefault="00A32C72" w:rsidP="00EA7021">
            <w:pPr>
              <w:rPr>
                <w:noProof/>
                <w:sz w:val="22"/>
                <w:szCs w:val="22"/>
              </w:rPr>
            </w:pPr>
            <w:r w:rsidRPr="00561848">
              <w:rPr>
                <w:noProof/>
                <w:sz w:val="22"/>
                <w:szCs w:val="22"/>
              </w:rPr>
              <w:t>ИП Стамблер А.И., д.</w:t>
            </w:r>
            <w:r w:rsidRPr="00561848">
              <w:rPr>
                <w:sz w:val="22"/>
                <w:szCs w:val="22"/>
              </w:rPr>
              <w:t>п. Красково, ул. Вокзальная, д.36 А</w:t>
            </w:r>
          </w:p>
        </w:tc>
        <w:tc>
          <w:tcPr>
            <w:tcW w:w="1082" w:type="pct"/>
            <w:shd w:val="clear" w:color="auto" w:fill="E5B8B7"/>
          </w:tcPr>
          <w:p w:rsidR="00A32C72" w:rsidRPr="0025301A" w:rsidRDefault="00A32C72" w:rsidP="00EA7021">
            <w:pPr>
              <w:rPr>
                <w:noProof/>
                <w:sz w:val="22"/>
                <w:szCs w:val="22"/>
              </w:rPr>
            </w:pPr>
            <w:r w:rsidRPr="0025301A">
              <w:rPr>
                <w:noProof/>
                <w:sz w:val="22"/>
                <w:szCs w:val="22"/>
              </w:rPr>
              <w:t>сдача помещений в аренду под малые предприятия</w:t>
            </w:r>
          </w:p>
        </w:tc>
        <w:tc>
          <w:tcPr>
            <w:tcW w:w="1185" w:type="pct"/>
            <w:shd w:val="clear" w:color="auto" w:fill="E5B8B7"/>
          </w:tcPr>
          <w:p w:rsidR="00A32C72" w:rsidRPr="0025301A" w:rsidRDefault="00A32C72" w:rsidP="00EA7021">
            <w:pPr>
              <w:jc w:val="center"/>
              <w:rPr>
                <w:sz w:val="22"/>
                <w:szCs w:val="22"/>
              </w:rPr>
            </w:pPr>
            <w:r w:rsidRPr="0025301A">
              <w:rPr>
                <w:sz w:val="22"/>
                <w:szCs w:val="22"/>
              </w:rPr>
              <w:t>50</w:t>
            </w:r>
            <w:r w:rsidRPr="0025301A">
              <w:rPr>
                <w:sz w:val="22"/>
                <w:szCs w:val="22"/>
              </w:rPr>
              <w:br/>
            </w:r>
            <w:r w:rsidRPr="0025301A">
              <w:rPr>
                <w:bCs/>
                <w:sz w:val="22"/>
                <w:szCs w:val="22"/>
              </w:rPr>
              <w:t>50.07.03.000.Т.000010.02.12 от 20.02.2012</w:t>
            </w:r>
          </w:p>
        </w:tc>
        <w:tc>
          <w:tcPr>
            <w:tcW w:w="1186" w:type="pct"/>
            <w:shd w:val="clear" w:color="auto" w:fill="E5B8B7"/>
          </w:tcPr>
          <w:p w:rsidR="00A32C72" w:rsidRPr="0025301A" w:rsidRDefault="00A32C72" w:rsidP="00EA7021">
            <w:pPr>
              <w:jc w:val="center"/>
              <w:rPr>
                <w:sz w:val="22"/>
                <w:szCs w:val="22"/>
              </w:rPr>
            </w:pPr>
            <w:r w:rsidRPr="0025301A">
              <w:rPr>
                <w:sz w:val="22"/>
                <w:szCs w:val="22"/>
              </w:rPr>
              <w:t>Ближайшая жилая застройка находится на севере на расстоянии 30 м</w:t>
            </w:r>
          </w:p>
        </w:tc>
      </w:tr>
      <w:tr w:rsidR="00A32C72" w:rsidRPr="003E5F88" w:rsidTr="00EA7021">
        <w:trPr>
          <w:trHeight w:val="20"/>
        </w:trPr>
        <w:tc>
          <w:tcPr>
            <w:tcW w:w="209" w:type="pct"/>
            <w:shd w:val="clear" w:color="auto" w:fill="auto"/>
          </w:tcPr>
          <w:p w:rsidR="00A32C72" w:rsidRPr="009C719A" w:rsidRDefault="00A32C72" w:rsidP="00EA7021">
            <w:pPr>
              <w:jc w:val="center"/>
              <w:rPr>
                <w:rFonts w:eastAsia="SimSun"/>
                <w:sz w:val="22"/>
                <w:szCs w:val="22"/>
              </w:rPr>
            </w:pPr>
            <w:r>
              <w:rPr>
                <w:rFonts w:eastAsia="SimSun"/>
                <w:sz w:val="22"/>
                <w:szCs w:val="22"/>
              </w:rPr>
              <w:t>9</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ООО «ВЕМИНА Авиапрестиж», </w:t>
            </w:r>
            <w:r w:rsidRPr="00561848">
              <w:rPr>
                <w:bCs/>
                <w:sz w:val="22"/>
                <w:szCs w:val="22"/>
              </w:rPr>
              <w:t>д. Машково, Промзона, Машковский проезд, д. 6</w:t>
            </w:r>
          </w:p>
        </w:tc>
        <w:tc>
          <w:tcPr>
            <w:tcW w:w="1082" w:type="pct"/>
            <w:shd w:val="clear" w:color="auto" w:fill="auto"/>
          </w:tcPr>
          <w:p w:rsidR="00A32C72" w:rsidRPr="0059367A" w:rsidRDefault="00A32C72" w:rsidP="00EA7021">
            <w:pPr>
              <w:rPr>
                <w:noProof/>
                <w:sz w:val="22"/>
                <w:szCs w:val="22"/>
              </w:rPr>
            </w:pPr>
            <w:r w:rsidRPr="0059367A">
              <w:rPr>
                <w:noProof/>
                <w:sz w:val="22"/>
                <w:szCs w:val="22"/>
              </w:rPr>
              <w:t>изготовление элементов интерьера для авиасалонов самолетов</w:t>
            </w:r>
          </w:p>
        </w:tc>
        <w:tc>
          <w:tcPr>
            <w:tcW w:w="1185" w:type="pct"/>
            <w:shd w:val="clear" w:color="auto" w:fill="auto"/>
          </w:tcPr>
          <w:p w:rsidR="00A32C72" w:rsidRPr="0059367A" w:rsidRDefault="00A32C72" w:rsidP="00EA7021">
            <w:pPr>
              <w:jc w:val="center"/>
              <w:rPr>
                <w:sz w:val="22"/>
                <w:szCs w:val="22"/>
              </w:rPr>
            </w:pPr>
            <w:r w:rsidRPr="0059367A">
              <w:rPr>
                <w:sz w:val="22"/>
                <w:szCs w:val="22"/>
              </w:rPr>
              <w:t>100</w:t>
            </w:r>
            <w:r w:rsidRPr="0059367A">
              <w:rPr>
                <w:sz w:val="22"/>
                <w:szCs w:val="22"/>
              </w:rPr>
              <w:br/>
            </w:r>
            <w:r w:rsidRPr="0059367A">
              <w:rPr>
                <w:bCs/>
                <w:sz w:val="22"/>
                <w:szCs w:val="22"/>
              </w:rPr>
              <w:t>50.07.03.000.Т.000048.08.11 от 17.08.2011</w:t>
            </w:r>
          </w:p>
        </w:tc>
        <w:tc>
          <w:tcPr>
            <w:tcW w:w="1186" w:type="pct"/>
            <w:shd w:val="clear" w:color="auto" w:fill="auto"/>
          </w:tcPr>
          <w:p w:rsidR="00A32C72" w:rsidRPr="0059367A" w:rsidRDefault="00A32C72" w:rsidP="00EA7021">
            <w:pPr>
              <w:jc w:val="center"/>
              <w:rPr>
                <w:sz w:val="22"/>
                <w:szCs w:val="22"/>
              </w:rPr>
            </w:pPr>
            <w:r w:rsidRPr="0059367A">
              <w:rPr>
                <w:sz w:val="22"/>
                <w:szCs w:val="22"/>
              </w:rPr>
              <w:t>Соблюдается, расположено в промзоне</w:t>
            </w:r>
          </w:p>
        </w:tc>
      </w:tr>
      <w:tr w:rsidR="00A32C72" w:rsidRPr="003E5F88" w:rsidTr="00EA7021">
        <w:trPr>
          <w:trHeight w:val="20"/>
        </w:trPr>
        <w:tc>
          <w:tcPr>
            <w:tcW w:w="209" w:type="pct"/>
            <w:shd w:val="clear" w:color="auto" w:fill="auto"/>
          </w:tcPr>
          <w:p w:rsidR="00A32C72" w:rsidRPr="009C719A" w:rsidRDefault="00A32C72" w:rsidP="00EA7021">
            <w:pPr>
              <w:pageBreakBefore/>
              <w:jc w:val="center"/>
              <w:rPr>
                <w:rFonts w:eastAsia="SimSun"/>
                <w:sz w:val="22"/>
                <w:szCs w:val="22"/>
              </w:rPr>
            </w:pPr>
            <w:r>
              <w:rPr>
                <w:rFonts w:eastAsia="SimSun"/>
                <w:sz w:val="22"/>
                <w:szCs w:val="22"/>
              </w:rPr>
              <w:lastRenderedPageBreak/>
              <w:t>10</w:t>
            </w:r>
          </w:p>
        </w:tc>
        <w:tc>
          <w:tcPr>
            <w:tcW w:w="1338" w:type="pct"/>
            <w:shd w:val="clear" w:color="auto" w:fill="auto"/>
          </w:tcPr>
          <w:p w:rsidR="00A32C72" w:rsidRPr="000C21EB" w:rsidRDefault="00A32C72" w:rsidP="00EA7021">
            <w:pPr>
              <w:rPr>
                <w:noProof/>
                <w:sz w:val="22"/>
                <w:szCs w:val="22"/>
              </w:rPr>
            </w:pPr>
            <w:r>
              <w:rPr>
                <w:bCs/>
                <w:sz w:val="22"/>
                <w:szCs w:val="22"/>
              </w:rPr>
              <w:t>Т</w:t>
            </w:r>
            <w:r w:rsidRPr="000C21EB">
              <w:rPr>
                <w:bCs/>
                <w:sz w:val="22"/>
                <w:szCs w:val="22"/>
              </w:rPr>
              <w:t>орговый комплекс "Линейка" ООО "СКАТ-12", д.п. Красково, Егорьевское шоссе, д.8</w:t>
            </w:r>
          </w:p>
        </w:tc>
        <w:tc>
          <w:tcPr>
            <w:tcW w:w="1082" w:type="pct"/>
            <w:shd w:val="clear" w:color="auto" w:fill="auto"/>
          </w:tcPr>
          <w:p w:rsidR="00A32C72" w:rsidRPr="000C21EB" w:rsidRDefault="00A32C72" w:rsidP="00EA7021">
            <w:pPr>
              <w:rPr>
                <w:noProof/>
                <w:sz w:val="22"/>
                <w:szCs w:val="22"/>
              </w:rPr>
            </w:pPr>
            <w:r w:rsidRPr="000C21EB">
              <w:rPr>
                <w:noProof/>
                <w:sz w:val="22"/>
                <w:szCs w:val="22"/>
              </w:rPr>
              <w:t>торговый центр</w:t>
            </w:r>
          </w:p>
        </w:tc>
        <w:tc>
          <w:tcPr>
            <w:tcW w:w="1185" w:type="pct"/>
            <w:shd w:val="clear" w:color="auto" w:fill="auto"/>
          </w:tcPr>
          <w:p w:rsidR="00A32C72" w:rsidRPr="000C21EB" w:rsidRDefault="00A32C72" w:rsidP="00EA7021">
            <w:pPr>
              <w:jc w:val="center"/>
              <w:rPr>
                <w:sz w:val="22"/>
                <w:szCs w:val="22"/>
              </w:rPr>
            </w:pPr>
            <w:r w:rsidRPr="000C21EB">
              <w:rPr>
                <w:sz w:val="22"/>
                <w:szCs w:val="22"/>
              </w:rPr>
              <w:t>50</w:t>
            </w:r>
            <w:r w:rsidRPr="000C21EB">
              <w:rPr>
                <w:sz w:val="22"/>
                <w:szCs w:val="22"/>
              </w:rPr>
              <w:br/>
            </w:r>
            <w:r w:rsidRPr="000C21EB">
              <w:rPr>
                <w:bCs/>
                <w:sz w:val="22"/>
                <w:szCs w:val="22"/>
              </w:rPr>
              <w:t>50.07.03.000.Т.000008.06.11 от 03.06.2011</w:t>
            </w:r>
          </w:p>
        </w:tc>
        <w:tc>
          <w:tcPr>
            <w:tcW w:w="1186" w:type="pct"/>
            <w:shd w:val="clear" w:color="auto" w:fill="auto"/>
          </w:tcPr>
          <w:p w:rsidR="00A32C72" w:rsidRPr="000C21EB" w:rsidRDefault="00A32C72" w:rsidP="00EA7021">
            <w:pPr>
              <w:jc w:val="center"/>
              <w:rPr>
                <w:sz w:val="22"/>
                <w:szCs w:val="22"/>
              </w:rPr>
            </w:pPr>
            <w:r w:rsidRPr="000C21EB">
              <w:rPr>
                <w:sz w:val="22"/>
                <w:szCs w:val="22"/>
              </w:rPr>
              <w:t>Ближайшая жилая застройка находится на расстоянии 155 м к западу от территории предприятия</w:t>
            </w:r>
          </w:p>
        </w:tc>
      </w:tr>
      <w:tr w:rsidR="00A32C72" w:rsidRPr="003E5F88" w:rsidTr="00EA7021">
        <w:trPr>
          <w:trHeight w:val="20"/>
        </w:trPr>
        <w:tc>
          <w:tcPr>
            <w:tcW w:w="209" w:type="pct"/>
            <w:shd w:val="clear" w:color="auto" w:fill="auto"/>
          </w:tcPr>
          <w:p w:rsidR="00A32C72" w:rsidRPr="009C719A" w:rsidRDefault="00A32C72" w:rsidP="00EA7021">
            <w:pPr>
              <w:jc w:val="center"/>
              <w:rPr>
                <w:rFonts w:eastAsia="SimSun"/>
                <w:sz w:val="22"/>
                <w:szCs w:val="22"/>
              </w:rPr>
            </w:pPr>
            <w:r>
              <w:rPr>
                <w:rFonts w:eastAsia="SimSun"/>
                <w:sz w:val="22"/>
                <w:szCs w:val="22"/>
              </w:rPr>
              <w:t>11</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ОО О «ИНКО-Строй», </w:t>
            </w:r>
            <w:r w:rsidRPr="00561848">
              <w:rPr>
                <w:sz w:val="22"/>
                <w:szCs w:val="22"/>
              </w:rPr>
              <w:t>д.п. Красково, ул. 2-ая Заводская, д.6</w:t>
            </w:r>
          </w:p>
        </w:tc>
        <w:tc>
          <w:tcPr>
            <w:tcW w:w="1082" w:type="pct"/>
            <w:shd w:val="clear" w:color="auto" w:fill="auto"/>
          </w:tcPr>
          <w:p w:rsidR="00A32C72" w:rsidRPr="00D5578D" w:rsidRDefault="00A32C72" w:rsidP="00EA7021">
            <w:pPr>
              <w:rPr>
                <w:noProof/>
                <w:sz w:val="22"/>
                <w:szCs w:val="22"/>
              </w:rPr>
            </w:pPr>
            <w:r w:rsidRPr="00D5578D">
              <w:rPr>
                <w:noProof/>
                <w:sz w:val="22"/>
                <w:szCs w:val="22"/>
              </w:rPr>
              <w:t>автотранспортное предприятие по обслуживанию строительных площадок</w:t>
            </w:r>
          </w:p>
        </w:tc>
        <w:tc>
          <w:tcPr>
            <w:tcW w:w="1185" w:type="pct"/>
            <w:shd w:val="clear" w:color="auto" w:fill="auto"/>
          </w:tcPr>
          <w:p w:rsidR="00A32C72" w:rsidRPr="00D5578D" w:rsidRDefault="00A32C72" w:rsidP="00EA7021">
            <w:pPr>
              <w:jc w:val="center"/>
              <w:rPr>
                <w:sz w:val="22"/>
                <w:szCs w:val="22"/>
              </w:rPr>
            </w:pPr>
            <w:r w:rsidRPr="00D5578D">
              <w:rPr>
                <w:sz w:val="22"/>
                <w:szCs w:val="22"/>
                <w:lang w:val="en-US"/>
              </w:rPr>
              <w:t>100</w:t>
            </w:r>
            <w:r w:rsidRPr="00D5578D">
              <w:rPr>
                <w:sz w:val="22"/>
                <w:szCs w:val="22"/>
              </w:rPr>
              <w:br/>
            </w:r>
            <w:r w:rsidRPr="00D5578D">
              <w:rPr>
                <w:bCs/>
                <w:sz w:val="22"/>
                <w:szCs w:val="22"/>
              </w:rPr>
              <w:t>50.07.03.000.Т.000081.11.15 от 12.11.2015</w:t>
            </w:r>
          </w:p>
        </w:tc>
        <w:tc>
          <w:tcPr>
            <w:tcW w:w="1186" w:type="pct"/>
            <w:shd w:val="clear" w:color="auto" w:fill="auto"/>
          </w:tcPr>
          <w:p w:rsidR="00A32C72" w:rsidRPr="00D5578D" w:rsidRDefault="00A32C72" w:rsidP="00EA7021">
            <w:pPr>
              <w:jc w:val="center"/>
              <w:rPr>
                <w:sz w:val="22"/>
                <w:szCs w:val="22"/>
              </w:rPr>
            </w:pPr>
            <w:r w:rsidRPr="00D5578D">
              <w:rPr>
                <w:sz w:val="22"/>
                <w:szCs w:val="22"/>
              </w:rPr>
              <w:t>Ближайшая жилая застройка находится на расстоянии 300 м к югу от границ предприятия</w:t>
            </w:r>
          </w:p>
        </w:tc>
      </w:tr>
      <w:tr w:rsidR="00A32C72" w:rsidRPr="003E5F88" w:rsidTr="00EA7021">
        <w:trPr>
          <w:trHeight w:val="20"/>
        </w:trPr>
        <w:tc>
          <w:tcPr>
            <w:tcW w:w="209" w:type="pct"/>
            <w:shd w:val="clear" w:color="auto" w:fill="E5B8B7"/>
          </w:tcPr>
          <w:p w:rsidR="00A32C72" w:rsidRPr="00553102" w:rsidRDefault="00A32C72" w:rsidP="00EA7021">
            <w:pPr>
              <w:jc w:val="center"/>
              <w:rPr>
                <w:rFonts w:eastAsia="SimSun"/>
                <w:sz w:val="22"/>
                <w:szCs w:val="22"/>
                <w:lang w:val="en-US"/>
              </w:rPr>
            </w:pPr>
            <w:r>
              <w:rPr>
                <w:rFonts w:eastAsia="SimSun"/>
                <w:sz w:val="22"/>
                <w:szCs w:val="22"/>
                <w:lang w:val="en-US"/>
              </w:rPr>
              <w:t>12</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«Голд Фиш», </w:t>
            </w:r>
            <w:r w:rsidRPr="00561848">
              <w:rPr>
                <w:sz w:val="22"/>
                <w:szCs w:val="22"/>
              </w:rPr>
              <w:t>ст. Овражки</w:t>
            </w:r>
          </w:p>
        </w:tc>
        <w:tc>
          <w:tcPr>
            <w:tcW w:w="1082" w:type="pct"/>
            <w:shd w:val="clear" w:color="auto" w:fill="E5B8B7"/>
          </w:tcPr>
          <w:p w:rsidR="00A32C72" w:rsidRPr="00BA38B9" w:rsidRDefault="00A32C72" w:rsidP="00EA7021">
            <w:pPr>
              <w:rPr>
                <w:noProof/>
                <w:sz w:val="22"/>
                <w:szCs w:val="22"/>
              </w:rPr>
            </w:pPr>
            <w:r>
              <w:rPr>
                <w:sz w:val="22"/>
                <w:szCs w:val="22"/>
              </w:rPr>
              <w:t>с</w:t>
            </w:r>
            <w:r w:rsidRPr="00BA38B9">
              <w:rPr>
                <w:sz w:val="22"/>
                <w:szCs w:val="22"/>
              </w:rPr>
              <w:t>кладская база для хранения строительных материалов и товаров хозяйственно-бытового назначения</w:t>
            </w:r>
          </w:p>
        </w:tc>
        <w:tc>
          <w:tcPr>
            <w:tcW w:w="1185" w:type="pct"/>
            <w:shd w:val="clear" w:color="auto" w:fill="E5B8B7"/>
          </w:tcPr>
          <w:p w:rsidR="00A32C72" w:rsidRPr="00BA38B9" w:rsidRDefault="00A32C72" w:rsidP="00EA7021">
            <w:pPr>
              <w:jc w:val="center"/>
              <w:rPr>
                <w:sz w:val="22"/>
                <w:szCs w:val="22"/>
              </w:rPr>
            </w:pPr>
            <w:r w:rsidRPr="00BA38B9">
              <w:rPr>
                <w:sz w:val="22"/>
                <w:szCs w:val="22"/>
              </w:rPr>
              <w:t>50</w:t>
            </w:r>
            <w:r w:rsidRPr="00BA38B9">
              <w:rPr>
                <w:sz w:val="22"/>
                <w:szCs w:val="22"/>
              </w:rPr>
              <w:br/>
              <w:t>Расчётная: с севера и востока 30 м; в остальных направлениях– 50 м</w:t>
            </w:r>
            <w:r w:rsidRPr="00BA38B9">
              <w:rPr>
                <w:sz w:val="22"/>
                <w:szCs w:val="22"/>
              </w:rPr>
              <w:br/>
            </w:r>
            <w:r w:rsidRPr="00BA38B9">
              <w:rPr>
                <w:bCs/>
                <w:sz w:val="22"/>
                <w:szCs w:val="22"/>
              </w:rPr>
              <w:t>50.99.04.000.Т.002468.12.07 от 19.12.2007</w:t>
            </w:r>
          </w:p>
        </w:tc>
        <w:tc>
          <w:tcPr>
            <w:tcW w:w="1186" w:type="pct"/>
            <w:shd w:val="clear" w:color="auto" w:fill="E5B8B7"/>
          </w:tcPr>
          <w:p w:rsidR="00A32C72" w:rsidRPr="00BA38B9" w:rsidRDefault="00A32C72" w:rsidP="00EA7021">
            <w:pPr>
              <w:jc w:val="center"/>
              <w:rPr>
                <w:sz w:val="22"/>
                <w:szCs w:val="22"/>
              </w:rPr>
            </w:pPr>
            <w:r w:rsidRPr="00BA38B9">
              <w:rPr>
                <w:sz w:val="22"/>
                <w:szCs w:val="22"/>
              </w:rPr>
              <w:t>На севере - в 30 м садовое товарищество "Березка", на востоке - земли Администрации пос. Красково, в 30 м жилой дом, построенный без разрешительной документации (письмо Администрации пос. Красково № 1810 от 31.07.07г).</w:t>
            </w:r>
          </w:p>
        </w:tc>
      </w:tr>
      <w:tr w:rsidR="00A32C72" w:rsidRPr="003E5F88" w:rsidTr="00EA7021">
        <w:trPr>
          <w:trHeight w:val="20"/>
        </w:trPr>
        <w:tc>
          <w:tcPr>
            <w:tcW w:w="209" w:type="pct"/>
            <w:shd w:val="clear" w:color="auto" w:fill="E5B8B7"/>
          </w:tcPr>
          <w:p w:rsidR="00A32C72" w:rsidRPr="00553102" w:rsidRDefault="00A32C72" w:rsidP="00EA7021">
            <w:pPr>
              <w:jc w:val="center"/>
              <w:rPr>
                <w:rFonts w:eastAsia="SimSun"/>
                <w:sz w:val="22"/>
                <w:szCs w:val="22"/>
                <w:lang w:val="en-US"/>
              </w:rPr>
            </w:pPr>
            <w:r>
              <w:rPr>
                <w:rFonts w:eastAsia="SimSun"/>
                <w:sz w:val="22"/>
                <w:szCs w:val="22"/>
              </w:rPr>
              <w:t>1</w:t>
            </w:r>
            <w:r>
              <w:rPr>
                <w:rFonts w:eastAsia="SimSun"/>
                <w:sz w:val="22"/>
                <w:szCs w:val="22"/>
                <w:lang w:val="en-US"/>
              </w:rPr>
              <w:t>3</w:t>
            </w:r>
          </w:p>
        </w:tc>
        <w:tc>
          <w:tcPr>
            <w:tcW w:w="1338" w:type="pct"/>
            <w:shd w:val="clear" w:color="auto" w:fill="E5B8B7"/>
          </w:tcPr>
          <w:p w:rsidR="00A32C72" w:rsidRPr="00561848" w:rsidRDefault="00A32C72" w:rsidP="00EA7021">
            <w:pPr>
              <w:rPr>
                <w:noProof/>
                <w:sz w:val="22"/>
                <w:szCs w:val="22"/>
              </w:rPr>
            </w:pPr>
            <w:r w:rsidRPr="00561848">
              <w:rPr>
                <w:noProof/>
                <w:sz w:val="22"/>
                <w:szCs w:val="22"/>
              </w:rPr>
              <w:t>ГНУ «ВНИИ Крахмалопродуктов», д.</w:t>
            </w:r>
            <w:r w:rsidRPr="00561848">
              <w:rPr>
                <w:bCs/>
                <w:sz w:val="22"/>
                <w:szCs w:val="22"/>
              </w:rPr>
              <w:t>п. Красково, ул. Некрасова, д.11</w:t>
            </w:r>
          </w:p>
        </w:tc>
        <w:tc>
          <w:tcPr>
            <w:tcW w:w="1082" w:type="pct"/>
            <w:shd w:val="clear" w:color="auto" w:fill="E5B8B7"/>
          </w:tcPr>
          <w:p w:rsidR="00A32C72" w:rsidRPr="00D62F04" w:rsidRDefault="00A32C72" w:rsidP="00EA7021">
            <w:pPr>
              <w:rPr>
                <w:noProof/>
                <w:sz w:val="22"/>
                <w:szCs w:val="22"/>
              </w:rPr>
            </w:pPr>
            <w:r w:rsidRPr="00D62F04">
              <w:rPr>
                <w:noProof/>
                <w:sz w:val="22"/>
                <w:szCs w:val="22"/>
              </w:rPr>
              <w:t>научно-исследовательская деятельность, сдача помещений в аренду под малые производства</w:t>
            </w:r>
          </w:p>
        </w:tc>
        <w:tc>
          <w:tcPr>
            <w:tcW w:w="1185" w:type="pct"/>
            <w:shd w:val="clear" w:color="auto" w:fill="E5B8B7"/>
          </w:tcPr>
          <w:p w:rsidR="00A32C72" w:rsidRPr="00D62F04" w:rsidRDefault="00A32C72" w:rsidP="00EA7021">
            <w:pPr>
              <w:jc w:val="center"/>
              <w:rPr>
                <w:sz w:val="22"/>
                <w:szCs w:val="22"/>
              </w:rPr>
            </w:pPr>
            <w:r w:rsidRPr="004E4814">
              <w:rPr>
                <w:sz w:val="22"/>
                <w:szCs w:val="22"/>
              </w:rPr>
              <w:t>50</w:t>
            </w:r>
            <w:r w:rsidRPr="004E4814">
              <w:rPr>
                <w:sz w:val="22"/>
                <w:szCs w:val="22"/>
              </w:rPr>
              <w:br/>
              <w:t>Расчетная: с юга - 10 м от территории предприятия и 100 м в остальных направлениях.</w:t>
            </w:r>
            <w:r>
              <w:rPr>
                <w:sz w:val="22"/>
                <w:szCs w:val="22"/>
              </w:rPr>
              <w:br/>
            </w:r>
            <w:r w:rsidRPr="004E4814">
              <w:rPr>
                <w:bCs/>
                <w:sz w:val="22"/>
                <w:szCs w:val="22"/>
              </w:rPr>
              <w:t>50.99.04.000.Т.001040.02.10 от 16.02.2010</w:t>
            </w:r>
          </w:p>
        </w:tc>
        <w:tc>
          <w:tcPr>
            <w:tcW w:w="1186" w:type="pct"/>
            <w:shd w:val="clear" w:color="auto" w:fill="E5B8B7"/>
          </w:tcPr>
          <w:p w:rsidR="00A32C72" w:rsidRPr="00D62F04" w:rsidRDefault="00A32C72" w:rsidP="00EA7021">
            <w:pPr>
              <w:jc w:val="center"/>
              <w:rPr>
                <w:sz w:val="22"/>
                <w:szCs w:val="22"/>
              </w:rPr>
            </w:pPr>
            <w:r w:rsidRPr="00D62F04">
              <w:rPr>
                <w:sz w:val="22"/>
                <w:szCs w:val="22"/>
              </w:rPr>
              <w:t>Предприятие граничит: с севера- в 20 метрах коттеджи и жилой 16-ти этажный жилой дом, с востока- общежитие в 6 метрах и в 16 метрах 5-ти этажный жилой дом, юга- ул. Озерная, в 10 метрах частный жилой дом, с запада- -садовые участки</w:t>
            </w:r>
          </w:p>
        </w:tc>
      </w:tr>
      <w:tr w:rsidR="00A32C72" w:rsidRPr="003E5F88" w:rsidTr="00EA7021">
        <w:trPr>
          <w:trHeight w:val="20"/>
        </w:trPr>
        <w:tc>
          <w:tcPr>
            <w:tcW w:w="209" w:type="pct"/>
            <w:shd w:val="clear" w:color="auto" w:fill="auto"/>
          </w:tcPr>
          <w:p w:rsidR="00A32C72" w:rsidRPr="00553102" w:rsidRDefault="00A32C72" w:rsidP="00EA7021">
            <w:pPr>
              <w:jc w:val="center"/>
              <w:rPr>
                <w:rFonts w:eastAsia="SimSun"/>
                <w:sz w:val="22"/>
                <w:szCs w:val="22"/>
                <w:lang w:val="en-US"/>
              </w:rPr>
            </w:pPr>
            <w:r>
              <w:rPr>
                <w:rFonts w:eastAsia="SimSun"/>
                <w:sz w:val="22"/>
                <w:szCs w:val="22"/>
              </w:rPr>
              <w:t>1</w:t>
            </w:r>
            <w:r>
              <w:rPr>
                <w:rFonts w:eastAsia="SimSun"/>
                <w:sz w:val="22"/>
                <w:szCs w:val="22"/>
                <w:lang w:val="en-US"/>
              </w:rPr>
              <w:t>4</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ООО «Термопак», </w:t>
            </w:r>
            <w:r w:rsidRPr="00561848">
              <w:rPr>
                <w:sz w:val="22"/>
                <w:szCs w:val="22"/>
              </w:rPr>
              <w:t>д.п. Красково, ул. 2-ая Заводская, д. 15</w:t>
            </w:r>
          </w:p>
        </w:tc>
        <w:tc>
          <w:tcPr>
            <w:tcW w:w="1082" w:type="pct"/>
            <w:shd w:val="clear" w:color="auto" w:fill="auto"/>
          </w:tcPr>
          <w:p w:rsidR="00A32C72" w:rsidRPr="002E7384" w:rsidRDefault="00A32C72" w:rsidP="00EA7021">
            <w:pPr>
              <w:rPr>
                <w:noProof/>
                <w:sz w:val="22"/>
                <w:szCs w:val="22"/>
              </w:rPr>
            </w:pPr>
            <w:r w:rsidRPr="002E7384">
              <w:rPr>
                <w:noProof/>
                <w:sz w:val="22"/>
                <w:szCs w:val="22"/>
              </w:rPr>
              <w:t>изготовление термоусадочных колпачков и рукавов</w:t>
            </w:r>
          </w:p>
        </w:tc>
        <w:tc>
          <w:tcPr>
            <w:tcW w:w="1185" w:type="pct"/>
            <w:shd w:val="clear" w:color="auto" w:fill="auto"/>
          </w:tcPr>
          <w:p w:rsidR="00A32C72" w:rsidRPr="002E7384" w:rsidRDefault="00A32C72" w:rsidP="00EA7021">
            <w:pPr>
              <w:jc w:val="center"/>
              <w:rPr>
                <w:sz w:val="22"/>
                <w:szCs w:val="22"/>
              </w:rPr>
            </w:pPr>
            <w:r w:rsidRPr="002E7384">
              <w:rPr>
                <w:sz w:val="22"/>
                <w:szCs w:val="22"/>
                <w:lang w:val="en-US"/>
              </w:rPr>
              <w:t>100</w:t>
            </w:r>
            <w:r w:rsidRPr="002E7384">
              <w:rPr>
                <w:sz w:val="22"/>
                <w:szCs w:val="22"/>
              </w:rPr>
              <w:br/>
            </w:r>
            <w:r w:rsidRPr="002E7384">
              <w:rPr>
                <w:bCs/>
                <w:sz w:val="22"/>
                <w:szCs w:val="22"/>
              </w:rPr>
              <w:t>50.07.03.000.Т.000481.11.08 от 18.11.2008</w:t>
            </w:r>
          </w:p>
        </w:tc>
        <w:tc>
          <w:tcPr>
            <w:tcW w:w="1186" w:type="pct"/>
            <w:shd w:val="clear" w:color="auto" w:fill="auto"/>
          </w:tcPr>
          <w:p w:rsidR="00A32C72" w:rsidRPr="002E7384" w:rsidRDefault="00A32C72" w:rsidP="00EA7021">
            <w:pPr>
              <w:jc w:val="center"/>
              <w:rPr>
                <w:sz w:val="22"/>
                <w:szCs w:val="22"/>
              </w:rPr>
            </w:pPr>
            <w:r w:rsidRPr="002E7384">
              <w:rPr>
                <w:sz w:val="22"/>
                <w:szCs w:val="22"/>
              </w:rPr>
              <w:t>До ближайшей жилой застройки 102 метра с востока от границ предприятия</w:t>
            </w:r>
          </w:p>
        </w:tc>
      </w:tr>
      <w:tr w:rsidR="00A32C72" w:rsidRPr="003E5F88" w:rsidTr="00EA7021">
        <w:trPr>
          <w:trHeight w:val="20"/>
        </w:trPr>
        <w:tc>
          <w:tcPr>
            <w:tcW w:w="209" w:type="pct"/>
            <w:shd w:val="clear" w:color="auto" w:fill="auto"/>
          </w:tcPr>
          <w:p w:rsidR="00A32C72" w:rsidRPr="00A118C1" w:rsidRDefault="00A32C72" w:rsidP="00EA7021">
            <w:pPr>
              <w:jc w:val="center"/>
              <w:rPr>
                <w:rFonts w:eastAsia="SimSun"/>
                <w:sz w:val="22"/>
                <w:szCs w:val="22"/>
                <w:lang w:val="en-US"/>
              </w:rPr>
            </w:pPr>
            <w:r>
              <w:rPr>
                <w:rFonts w:eastAsia="SimSun"/>
                <w:sz w:val="22"/>
                <w:szCs w:val="22"/>
              </w:rPr>
              <w:t>1</w:t>
            </w:r>
            <w:r>
              <w:rPr>
                <w:rFonts w:eastAsia="SimSun"/>
                <w:sz w:val="22"/>
                <w:szCs w:val="22"/>
                <w:lang w:val="en-US"/>
              </w:rPr>
              <w:t>5</w:t>
            </w:r>
          </w:p>
        </w:tc>
        <w:tc>
          <w:tcPr>
            <w:tcW w:w="1338" w:type="pct"/>
            <w:shd w:val="clear" w:color="auto" w:fill="auto"/>
          </w:tcPr>
          <w:p w:rsidR="00A32C72" w:rsidRPr="00561848" w:rsidRDefault="00A32C72" w:rsidP="00EA7021">
            <w:pPr>
              <w:rPr>
                <w:noProof/>
                <w:sz w:val="22"/>
                <w:szCs w:val="22"/>
              </w:rPr>
            </w:pPr>
            <w:r w:rsidRPr="00561848">
              <w:rPr>
                <w:noProof/>
                <w:sz w:val="22"/>
                <w:szCs w:val="22"/>
              </w:rPr>
              <w:t>ООО «Мебельная фабрика «НАВИГАТОР», д.</w:t>
            </w:r>
            <w:r w:rsidRPr="00561848">
              <w:rPr>
                <w:sz w:val="22"/>
                <w:szCs w:val="22"/>
              </w:rPr>
              <w:t>п. Красково, ул. Новая, д. 1</w:t>
            </w:r>
          </w:p>
        </w:tc>
        <w:tc>
          <w:tcPr>
            <w:tcW w:w="1082" w:type="pct"/>
            <w:shd w:val="clear" w:color="auto" w:fill="auto"/>
          </w:tcPr>
          <w:p w:rsidR="00A32C72" w:rsidRPr="00A431A0" w:rsidRDefault="00A32C72" w:rsidP="00EA7021">
            <w:pPr>
              <w:rPr>
                <w:noProof/>
                <w:sz w:val="22"/>
                <w:szCs w:val="22"/>
              </w:rPr>
            </w:pPr>
            <w:r w:rsidRPr="00A431A0">
              <w:rPr>
                <w:noProof/>
                <w:sz w:val="22"/>
                <w:szCs w:val="22"/>
              </w:rPr>
              <w:t>изготовление мягкой мебели</w:t>
            </w:r>
          </w:p>
        </w:tc>
        <w:tc>
          <w:tcPr>
            <w:tcW w:w="1185" w:type="pct"/>
            <w:shd w:val="clear" w:color="auto" w:fill="auto"/>
          </w:tcPr>
          <w:p w:rsidR="00A32C72" w:rsidRPr="00A431A0" w:rsidRDefault="00A32C72" w:rsidP="00EA7021">
            <w:pPr>
              <w:jc w:val="center"/>
              <w:rPr>
                <w:sz w:val="22"/>
                <w:szCs w:val="22"/>
              </w:rPr>
            </w:pPr>
            <w:r w:rsidRPr="00A431A0">
              <w:rPr>
                <w:sz w:val="22"/>
                <w:szCs w:val="22"/>
              </w:rPr>
              <w:t>50</w:t>
            </w:r>
            <w:r w:rsidRPr="00A431A0">
              <w:rPr>
                <w:sz w:val="22"/>
                <w:szCs w:val="22"/>
              </w:rPr>
              <w:br/>
            </w:r>
            <w:r w:rsidRPr="00A431A0">
              <w:rPr>
                <w:bCs/>
                <w:sz w:val="22"/>
                <w:szCs w:val="22"/>
              </w:rPr>
              <w:t>50.07.03.000.Т.000474.11.08 от 12.11.2008</w:t>
            </w:r>
          </w:p>
        </w:tc>
        <w:tc>
          <w:tcPr>
            <w:tcW w:w="1186" w:type="pct"/>
            <w:shd w:val="clear" w:color="auto" w:fill="auto"/>
          </w:tcPr>
          <w:p w:rsidR="00A32C72" w:rsidRPr="00A431A0" w:rsidRDefault="00A32C72" w:rsidP="00EA7021">
            <w:pPr>
              <w:jc w:val="center"/>
              <w:rPr>
                <w:sz w:val="22"/>
                <w:szCs w:val="22"/>
              </w:rPr>
            </w:pPr>
            <w:r w:rsidRPr="00A431A0">
              <w:rPr>
                <w:sz w:val="22"/>
                <w:szCs w:val="22"/>
              </w:rPr>
              <w:t>С севера на расстоянии 110 м находится частный жилой дом и в 100 м на юго-востоке - частный жилой дом</w:t>
            </w:r>
          </w:p>
        </w:tc>
      </w:tr>
      <w:tr w:rsidR="00A32C72" w:rsidRPr="003E5F88" w:rsidTr="00EA7021">
        <w:trPr>
          <w:trHeight w:val="20"/>
        </w:trPr>
        <w:tc>
          <w:tcPr>
            <w:tcW w:w="209" w:type="pct"/>
            <w:shd w:val="clear" w:color="auto" w:fill="E5B8B7"/>
          </w:tcPr>
          <w:p w:rsidR="00A32C72" w:rsidRPr="00A118C1" w:rsidRDefault="00A32C72" w:rsidP="00EA7021">
            <w:pPr>
              <w:jc w:val="center"/>
              <w:rPr>
                <w:rFonts w:eastAsia="SimSun"/>
                <w:sz w:val="22"/>
                <w:szCs w:val="22"/>
                <w:lang w:val="en-US"/>
              </w:rPr>
            </w:pPr>
            <w:r>
              <w:rPr>
                <w:rFonts w:eastAsia="SimSun"/>
                <w:sz w:val="22"/>
                <w:szCs w:val="22"/>
              </w:rPr>
              <w:lastRenderedPageBreak/>
              <w:t>1</w:t>
            </w:r>
            <w:r>
              <w:rPr>
                <w:rFonts w:eastAsia="SimSun"/>
                <w:sz w:val="22"/>
                <w:szCs w:val="22"/>
                <w:lang w:val="en-US"/>
              </w:rPr>
              <w:t>6</w:t>
            </w:r>
          </w:p>
        </w:tc>
        <w:tc>
          <w:tcPr>
            <w:tcW w:w="1338" w:type="pct"/>
            <w:shd w:val="clear" w:color="auto" w:fill="E5B8B7"/>
          </w:tcPr>
          <w:p w:rsidR="00A32C72" w:rsidRPr="00561848" w:rsidRDefault="00A32C72" w:rsidP="00EA7021">
            <w:pPr>
              <w:rPr>
                <w:noProof/>
                <w:sz w:val="22"/>
                <w:szCs w:val="22"/>
              </w:rPr>
            </w:pPr>
            <w:r w:rsidRPr="00561848">
              <w:rPr>
                <w:noProof/>
                <w:sz w:val="22"/>
                <w:szCs w:val="22"/>
              </w:rPr>
              <w:t>ООО «ЮСса-ГРАН», д</w:t>
            </w:r>
            <w:r w:rsidRPr="00561848">
              <w:rPr>
                <w:sz w:val="22"/>
                <w:szCs w:val="22"/>
              </w:rPr>
              <w:t>.п. Красково, ул. 2-я Заводская, д.10Б</w:t>
            </w:r>
          </w:p>
        </w:tc>
        <w:tc>
          <w:tcPr>
            <w:tcW w:w="1082" w:type="pct"/>
            <w:shd w:val="clear" w:color="auto" w:fill="E5B8B7"/>
          </w:tcPr>
          <w:p w:rsidR="00A32C72" w:rsidRPr="008E50F2" w:rsidRDefault="00A32C72" w:rsidP="00EA7021">
            <w:pPr>
              <w:rPr>
                <w:noProof/>
                <w:sz w:val="22"/>
                <w:szCs w:val="22"/>
              </w:rPr>
            </w:pPr>
            <w:r w:rsidRPr="008E50F2">
              <w:rPr>
                <w:noProof/>
                <w:sz w:val="22"/>
                <w:szCs w:val="22"/>
              </w:rPr>
              <w:t>производство изделий из натурального камня (столешницы, плиты и т.д.)</w:t>
            </w:r>
          </w:p>
        </w:tc>
        <w:tc>
          <w:tcPr>
            <w:tcW w:w="1185" w:type="pct"/>
            <w:shd w:val="clear" w:color="auto" w:fill="E5B8B7"/>
          </w:tcPr>
          <w:p w:rsidR="00A32C72" w:rsidRPr="008E50F2" w:rsidRDefault="00A32C72" w:rsidP="00EA7021">
            <w:pPr>
              <w:jc w:val="center"/>
              <w:rPr>
                <w:sz w:val="22"/>
                <w:szCs w:val="22"/>
              </w:rPr>
            </w:pPr>
            <w:r w:rsidRPr="008E50F2">
              <w:rPr>
                <w:sz w:val="22"/>
                <w:szCs w:val="22"/>
                <w:lang w:val="en-US"/>
              </w:rPr>
              <w:t>30</w:t>
            </w:r>
            <w:r w:rsidRPr="008E50F2">
              <w:rPr>
                <w:sz w:val="22"/>
                <w:szCs w:val="22"/>
              </w:rPr>
              <w:t>0</w:t>
            </w:r>
            <w:r w:rsidRPr="008E50F2">
              <w:rPr>
                <w:sz w:val="22"/>
                <w:szCs w:val="22"/>
              </w:rPr>
              <w:br/>
            </w:r>
            <w:r w:rsidRPr="008E50F2">
              <w:rPr>
                <w:bCs/>
                <w:sz w:val="22"/>
                <w:szCs w:val="22"/>
              </w:rPr>
              <w:t>50.07.03.000.Т.000012.02.15 от 24.02.2015</w:t>
            </w:r>
          </w:p>
        </w:tc>
        <w:tc>
          <w:tcPr>
            <w:tcW w:w="1186" w:type="pct"/>
            <w:shd w:val="clear" w:color="auto" w:fill="E5B8B7"/>
          </w:tcPr>
          <w:p w:rsidR="00A32C72" w:rsidRPr="008E50F2" w:rsidRDefault="00A32C72" w:rsidP="00EA7021">
            <w:pPr>
              <w:jc w:val="center"/>
              <w:rPr>
                <w:sz w:val="22"/>
                <w:szCs w:val="22"/>
              </w:rPr>
            </w:pPr>
            <w:r w:rsidRPr="008E50F2">
              <w:rPr>
                <w:sz w:val="22"/>
                <w:szCs w:val="22"/>
              </w:rPr>
              <w:t>Ближайшая жилая застройка в 257 м к юго-востоку от границы предприятия (жилые дома 20/1, д. 20 и д. 19), а также к юго-востоку на расстоянии 110 м СНТ "Пехорка"</w:t>
            </w:r>
          </w:p>
        </w:tc>
      </w:tr>
      <w:tr w:rsidR="00A32C72" w:rsidRPr="003E5F88" w:rsidTr="00EA7021">
        <w:trPr>
          <w:trHeight w:val="20"/>
        </w:trPr>
        <w:tc>
          <w:tcPr>
            <w:tcW w:w="209" w:type="pct"/>
            <w:shd w:val="clear" w:color="auto" w:fill="auto"/>
          </w:tcPr>
          <w:p w:rsidR="00A32C72" w:rsidRPr="00BF0070" w:rsidRDefault="00A32C72" w:rsidP="00EA7021">
            <w:pPr>
              <w:jc w:val="center"/>
              <w:rPr>
                <w:rFonts w:eastAsia="SimSun"/>
                <w:sz w:val="22"/>
                <w:szCs w:val="22"/>
                <w:lang w:val="en-US"/>
              </w:rPr>
            </w:pPr>
            <w:r>
              <w:rPr>
                <w:rFonts w:eastAsia="SimSun"/>
                <w:sz w:val="22"/>
                <w:szCs w:val="22"/>
                <w:lang w:val="en-US"/>
              </w:rPr>
              <w:t>17</w:t>
            </w:r>
          </w:p>
        </w:tc>
        <w:tc>
          <w:tcPr>
            <w:tcW w:w="1338" w:type="pct"/>
            <w:shd w:val="clear" w:color="auto" w:fill="auto"/>
          </w:tcPr>
          <w:p w:rsidR="00A32C72" w:rsidRPr="00561848" w:rsidRDefault="00A32C72" w:rsidP="00EA7021">
            <w:pPr>
              <w:rPr>
                <w:noProof/>
                <w:sz w:val="22"/>
                <w:szCs w:val="22"/>
              </w:rPr>
            </w:pPr>
            <w:r w:rsidRPr="00561848">
              <w:rPr>
                <w:noProof/>
                <w:sz w:val="22"/>
                <w:szCs w:val="22"/>
              </w:rPr>
              <w:t>ООО «Дюрандаль-М», д.</w:t>
            </w:r>
            <w:r w:rsidRPr="00561848">
              <w:rPr>
                <w:sz w:val="22"/>
                <w:szCs w:val="22"/>
              </w:rPr>
              <w:t>п. Красково, проезд Кореневского балластного карьера, д. 3</w:t>
            </w:r>
          </w:p>
        </w:tc>
        <w:tc>
          <w:tcPr>
            <w:tcW w:w="1082" w:type="pct"/>
            <w:shd w:val="clear" w:color="auto" w:fill="auto"/>
          </w:tcPr>
          <w:p w:rsidR="00A32C72" w:rsidRPr="00350BA6" w:rsidRDefault="00A32C72" w:rsidP="00EA7021">
            <w:pPr>
              <w:rPr>
                <w:noProof/>
                <w:sz w:val="22"/>
                <w:szCs w:val="22"/>
              </w:rPr>
            </w:pPr>
            <w:r w:rsidRPr="00350BA6">
              <w:rPr>
                <w:sz w:val="22"/>
                <w:szCs w:val="22"/>
              </w:rPr>
              <w:t>изготовление кухонной и корпусной мебели</w:t>
            </w:r>
          </w:p>
        </w:tc>
        <w:tc>
          <w:tcPr>
            <w:tcW w:w="1185" w:type="pct"/>
            <w:shd w:val="clear" w:color="auto" w:fill="auto"/>
          </w:tcPr>
          <w:p w:rsidR="00A32C72" w:rsidRPr="00350BA6" w:rsidRDefault="00A32C72" w:rsidP="00EA7021">
            <w:pPr>
              <w:jc w:val="center"/>
              <w:rPr>
                <w:bCs/>
                <w:sz w:val="22"/>
                <w:szCs w:val="22"/>
              </w:rPr>
            </w:pPr>
            <w:r w:rsidRPr="00B04732">
              <w:rPr>
                <w:sz w:val="22"/>
                <w:szCs w:val="22"/>
              </w:rPr>
              <w:t>Решением Главного государственного санитарного врача по Московской области №33 от 17.07.20112 устанолвлена СЗЗ: с северо-запада, севера, северо-востока</w:t>
            </w:r>
            <w:r w:rsidRPr="00350BA6">
              <w:rPr>
                <w:sz w:val="22"/>
                <w:szCs w:val="22"/>
              </w:rPr>
              <w:t xml:space="preserve"> - на расстоянии от 15 до 35 м от границы территории ООО "Дюрандаль-М" по границе садоводческого товарищества "Восход" и садоводческого товарищества "Н-Марусино", с востока, юго-востока, юга, запада - на расстоянии 100</w:t>
            </w:r>
            <w:r>
              <w:rPr>
                <w:sz w:val="22"/>
                <w:szCs w:val="22"/>
              </w:rPr>
              <w:t> </w:t>
            </w:r>
            <w:r w:rsidRPr="00350BA6">
              <w:rPr>
                <w:sz w:val="22"/>
                <w:szCs w:val="22"/>
              </w:rPr>
              <w:t>м от границы предприятия, с юго-запада - на расстоянии 50 м от границы территории ООО "Дюрандаль-М" по границе п. Коренево</w:t>
            </w:r>
          </w:p>
        </w:tc>
        <w:tc>
          <w:tcPr>
            <w:tcW w:w="1186" w:type="pct"/>
            <w:shd w:val="clear" w:color="auto" w:fill="auto"/>
          </w:tcPr>
          <w:p w:rsidR="00A32C72" w:rsidRPr="00350BA6" w:rsidRDefault="00A32C72" w:rsidP="00EA7021">
            <w:pPr>
              <w:jc w:val="center"/>
              <w:rPr>
                <w:bCs/>
                <w:sz w:val="22"/>
                <w:szCs w:val="22"/>
              </w:rPr>
            </w:pPr>
            <w:r w:rsidRPr="00350BA6">
              <w:rPr>
                <w:sz w:val="22"/>
                <w:szCs w:val="22"/>
              </w:rPr>
              <w:t>Территория ООО "Дюрандаль" граничит с севера, северо-востока - территория садоводческое товарищество "Н Марусино", с северо-запада - садоводческое товарищество "Восход", с юго-запада - поселок Коренево</w:t>
            </w:r>
          </w:p>
        </w:tc>
      </w:tr>
      <w:tr w:rsidR="00A32C72" w:rsidRPr="003E5F88" w:rsidTr="00EA7021">
        <w:trPr>
          <w:trHeight w:val="20"/>
        </w:trPr>
        <w:tc>
          <w:tcPr>
            <w:tcW w:w="209" w:type="pct"/>
            <w:shd w:val="clear" w:color="auto" w:fill="auto"/>
          </w:tcPr>
          <w:p w:rsidR="00A32C72" w:rsidRPr="00BF0070" w:rsidRDefault="00A32C72" w:rsidP="00EA7021">
            <w:pPr>
              <w:pageBreakBefore/>
              <w:jc w:val="center"/>
              <w:rPr>
                <w:rFonts w:eastAsia="SimSun"/>
                <w:sz w:val="22"/>
                <w:szCs w:val="22"/>
                <w:lang w:val="en-US"/>
              </w:rPr>
            </w:pPr>
            <w:r>
              <w:rPr>
                <w:rFonts w:eastAsia="SimSun"/>
                <w:sz w:val="22"/>
                <w:szCs w:val="22"/>
                <w:lang w:val="en-US"/>
              </w:rPr>
              <w:lastRenderedPageBreak/>
              <w:t>18</w:t>
            </w:r>
          </w:p>
        </w:tc>
        <w:tc>
          <w:tcPr>
            <w:tcW w:w="1338" w:type="pct"/>
            <w:shd w:val="clear" w:color="auto" w:fill="auto"/>
          </w:tcPr>
          <w:p w:rsidR="00A32C72" w:rsidRPr="00337A88" w:rsidRDefault="00A32C72" w:rsidP="00EA7021">
            <w:pPr>
              <w:rPr>
                <w:noProof/>
                <w:sz w:val="22"/>
                <w:szCs w:val="22"/>
              </w:rPr>
            </w:pPr>
            <w:r w:rsidRPr="00337A88">
              <w:rPr>
                <w:noProof/>
                <w:sz w:val="22"/>
                <w:szCs w:val="22"/>
              </w:rPr>
              <w:t xml:space="preserve">ЗАО «Комбинат экологического обслуживания», </w:t>
            </w:r>
            <w:r w:rsidRPr="00337A88">
              <w:rPr>
                <w:sz w:val="22"/>
                <w:szCs w:val="22"/>
              </w:rPr>
              <w:t>д. Машково, промзона Кореневский тупик, 2</w:t>
            </w:r>
          </w:p>
        </w:tc>
        <w:tc>
          <w:tcPr>
            <w:tcW w:w="1082" w:type="pct"/>
            <w:shd w:val="clear" w:color="auto" w:fill="auto"/>
          </w:tcPr>
          <w:p w:rsidR="00A32C72" w:rsidRPr="009E1330" w:rsidRDefault="00A32C72" w:rsidP="00EA7021">
            <w:pPr>
              <w:rPr>
                <w:noProof/>
                <w:sz w:val="22"/>
                <w:szCs w:val="22"/>
              </w:rPr>
            </w:pPr>
            <w:r w:rsidRPr="009E1330">
              <w:rPr>
                <w:sz w:val="22"/>
                <w:szCs w:val="22"/>
              </w:rPr>
              <w:t>деятельность по удалению и обработке твердых и жидких отходов, обработке вторичного сырья- неметаллических отходов и лома ( пластика, резины, стекла, бумага, картон, текстиль и прочие отходы), по перевозке грузов, по торговле топливом, отходами и ломом, прочими промежуточными продуктами</w:t>
            </w:r>
          </w:p>
        </w:tc>
        <w:tc>
          <w:tcPr>
            <w:tcW w:w="1185" w:type="pct"/>
            <w:shd w:val="clear" w:color="auto" w:fill="auto"/>
          </w:tcPr>
          <w:p w:rsidR="00A32C72" w:rsidRPr="00337A88" w:rsidRDefault="00A32C72" w:rsidP="00EA7021">
            <w:pPr>
              <w:jc w:val="center"/>
              <w:rPr>
                <w:bCs/>
                <w:sz w:val="22"/>
                <w:szCs w:val="22"/>
              </w:rPr>
            </w:pPr>
            <w:r w:rsidRPr="00337A88">
              <w:rPr>
                <w:bCs/>
                <w:sz w:val="22"/>
                <w:szCs w:val="22"/>
              </w:rPr>
              <w:t>100</w:t>
            </w:r>
            <w:r w:rsidRPr="00337A88">
              <w:rPr>
                <w:bCs/>
                <w:sz w:val="22"/>
                <w:szCs w:val="22"/>
              </w:rPr>
              <w:br/>
            </w:r>
            <w:r w:rsidRPr="000538A7">
              <w:rPr>
                <w:bCs/>
                <w:sz w:val="22"/>
                <w:szCs w:val="22"/>
              </w:rPr>
              <w:t>50.07.03.000.Т.000053.07.17 от 20.07.2017</w:t>
            </w:r>
          </w:p>
        </w:tc>
        <w:tc>
          <w:tcPr>
            <w:tcW w:w="1186" w:type="pct"/>
            <w:shd w:val="clear" w:color="auto" w:fill="auto"/>
          </w:tcPr>
          <w:p w:rsidR="00A32C72" w:rsidRPr="006B43AC" w:rsidRDefault="00A32C72" w:rsidP="00EA7021">
            <w:pPr>
              <w:jc w:val="center"/>
              <w:rPr>
                <w:bCs/>
                <w:sz w:val="22"/>
                <w:szCs w:val="22"/>
              </w:rPr>
            </w:pPr>
            <w:r w:rsidRPr="006B43AC">
              <w:rPr>
                <w:sz w:val="22"/>
                <w:szCs w:val="22"/>
              </w:rPr>
              <w:t xml:space="preserve">Ближайший жилой дом располагается с востока </w:t>
            </w:r>
            <w:r>
              <w:rPr>
                <w:sz w:val="22"/>
                <w:szCs w:val="22"/>
              </w:rPr>
              <w:t>в</w:t>
            </w:r>
            <w:r w:rsidRPr="006B43AC">
              <w:rPr>
                <w:sz w:val="22"/>
                <w:szCs w:val="22"/>
              </w:rPr>
              <w:t xml:space="preserve"> 120 м</w:t>
            </w:r>
          </w:p>
        </w:tc>
      </w:tr>
      <w:tr w:rsidR="00A32C72" w:rsidRPr="003E5F88" w:rsidTr="00EA7021">
        <w:trPr>
          <w:trHeight w:val="20"/>
        </w:trPr>
        <w:tc>
          <w:tcPr>
            <w:tcW w:w="209" w:type="pct"/>
            <w:shd w:val="clear" w:color="auto" w:fill="auto"/>
          </w:tcPr>
          <w:p w:rsidR="00A32C72" w:rsidRPr="00BF0070" w:rsidRDefault="00A32C72" w:rsidP="00EA7021">
            <w:pPr>
              <w:jc w:val="center"/>
              <w:rPr>
                <w:rFonts w:eastAsia="SimSun"/>
                <w:sz w:val="22"/>
                <w:szCs w:val="22"/>
                <w:lang w:val="en-US"/>
              </w:rPr>
            </w:pPr>
            <w:r>
              <w:rPr>
                <w:rFonts w:eastAsia="SimSun"/>
                <w:sz w:val="22"/>
                <w:szCs w:val="22"/>
                <w:lang w:val="en-US"/>
              </w:rPr>
              <w:t>19</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ООО «Промышленная компания «Вторалюминпродукт», </w:t>
            </w:r>
            <w:r w:rsidRPr="00561848">
              <w:rPr>
                <w:sz w:val="22"/>
                <w:szCs w:val="22"/>
              </w:rPr>
              <w:t>д. Машково, д.4</w:t>
            </w:r>
          </w:p>
        </w:tc>
        <w:tc>
          <w:tcPr>
            <w:tcW w:w="1082" w:type="pct"/>
            <w:shd w:val="clear" w:color="auto" w:fill="auto"/>
          </w:tcPr>
          <w:p w:rsidR="00A32C72" w:rsidRPr="008A1F2F" w:rsidRDefault="00A32C72" w:rsidP="00EA7021">
            <w:pPr>
              <w:rPr>
                <w:noProof/>
                <w:sz w:val="22"/>
                <w:szCs w:val="22"/>
              </w:rPr>
            </w:pPr>
            <w:r w:rsidRPr="008A1F2F">
              <w:rPr>
                <w:sz w:val="22"/>
                <w:szCs w:val="22"/>
              </w:rPr>
              <w:t>вторичная переработка алюминиевого сырья- шихты и алюминиевой стружки</w:t>
            </w:r>
          </w:p>
        </w:tc>
        <w:tc>
          <w:tcPr>
            <w:tcW w:w="1185" w:type="pct"/>
            <w:shd w:val="clear" w:color="auto" w:fill="auto"/>
          </w:tcPr>
          <w:p w:rsidR="00A32C72" w:rsidRPr="008A1F2F" w:rsidRDefault="00A32C72" w:rsidP="00EA7021">
            <w:pPr>
              <w:jc w:val="center"/>
              <w:rPr>
                <w:bCs/>
                <w:sz w:val="22"/>
                <w:szCs w:val="22"/>
              </w:rPr>
            </w:pPr>
            <w:r w:rsidRPr="008A1F2F">
              <w:rPr>
                <w:sz w:val="22"/>
                <w:szCs w:val="22"/>
              </w:rPr>
              <w:t xml:space="preserve">По Постановлению Главного государственного санитарного врача РФ № 53 от 23.07.2007 года, утвержденного в Минюсте №9976 10.08.2007, </w:t>
            </w:r>
            <w:r>
              <w:rPr>
                <w:sz w:val="22"/>
                <w:szCs w:val="22"/>
              </w:rPr>
              <w:t>СЗЗ</w:t>
            </w:r>
            <w:r w:rsidRPr="008A1F2F">
              <w:rPr>
                <w:sz w:val="22"/>
                <w:szCs w:val="22"/>
              </w:rPr>
              <w:t xml:space="preserve"> для ООО ПК "Вторалюминпродукт" составляет 150 м от основного источника выброса и 62 м от территория предприятия</w:t>
            </w:r>
          </w:p>
        </w:tc>
        <w:tc>
          <w:tcPr>
            <w:tcW w:w="1186" w:type="pct"/>
            <w:shd w:val="clear" w:color="auto" w:fill="auto"/>
          </w:tcPr>
          <w:p w:rsidR="00A32C72" w:rsidRPr="008A1F2F" w:rsidRDefault="00A32C72" w:rsidP="00EA7021">
            <w:pPr>
              <w:jc w:val="center"/>
              <w:rPr>
                <w:sz w:val="22"/>
                <w:szCs w:val="22"/>
              </w:rPr>
            </w:pPr>
            <w:r>
              <w:rPr>
                <w:sz w:val="22"/>
                <w:szCs w:val="22"/>
              </w:rPr>
              <w:t>Соблюдается</w:t>
            </w:r>
          </w:p>
        </w:tc>
      </w:tr>
      <w:tr w:rsidR="00A32C72" w:rsidRPr="003E5F88" w:rsidTr="00EA7021">
        <w:trPr>
          <w:trHeight w:val="20"/>
        </w:trPr>
        <w:tc>
          <w:tcPr>
            <w:tcW w:w="209" w:type="pct"/>
            <w:shd w:val="clear" w:color="auto" w:fill="auto"/>
          </w:tcPr>
          <w:p w:rsidR="00A32C72" w:rsidRPr="00BF0070" w:rsidRDefault="00A32C72" w:rsidP="00EA7021">
            <w:pPr>
              <w:jc w:val="center"/>
              <w:rPr>
                <w:rFonts w:eastAsia="SimSun"/>
                <w:sz w:val="22"/>
                <w:szCs w:val="22"/>
                <w:lang w:val="en-US"/>
              </w:rPr>
            </w:pPr>
            <w:r>
              <w:rPr>
                <w:rFonts w:eastAsia="SimSun"/>
                <w:sz w:val="22"/>
                <w:szCs w:val="22"/>
                <w:lang w:val="en-US"/>
              </w:rPr>
              <w:t>20</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ЗАО «Резерв–А», </w:t>
            </w:r>
            <w:r w:rsidRPr="00561848">
              <w:rPr>
                <w:sz w:val="22"/>
                <w:szCs w:val="22"/>
              </w:rPr>
              <w:t>д. Машково, Новомарусинский проезд, д. 2/2</w:t>
            </w:r>
          </w:p>
        </w:tc>
        <w:tc>
          <w:tcPr>
            <w:tcW w:w="1082" w:type="pct"/>
            <w:shd w:val="clear" w:color="auto" w:fill="auto"/>
          </w:tcPr>
          <w:p w:rsidR="00A32C72" w:rsidRPr="00034FAB" w:rsidRDefault="00A32C72" w:rsidP="00EA7021">
            <w:pPr>
              <w:rPr>
                <w:noProof/>
                <w:sz w:val="22"/>
                <w:szCs w:val="22"/>
              </w:rPr>
            </w:pPr>
            <w:r w:rsidRPr="00034FAB">
              <w:rPr>
                <w:noProof/>
                <w:sz w:val="22"/>
                <w:szCs w:val="22"/>
              </w:rPr>
              <w:t>склад нефтепродуктов</w:t>
            </w:r>
          </w:p>
        </w:tc>
        <w:tc>
          <w:tcPr>
            <w:tcW w:w="1185" w:type="pct"/>
            <w:shd w:val="clear" w:color="auto" w:fill="auto"/>
          </w:tcPr>
          <w:p w:rsidR="00A32C72" w:rsidRPr="00034FAB" w:rsidRDefault="00A32C72" w:rsidP="00EA7021">
            <w:pPr>
              <w:jc w:val="center"/>
              <w:rPr>
                <w:bCs/>
                <w:sz w:val="22"/>
                <w:szCs w:val="22"/>
              </w:rPr>
            </w:pPr>
            <w:r w:rsidRPr="00034FAB">
              <w:rPr>
                <w:bCs/>
                <w:sz w:val="22"/>
                <w:szCs w:val="22"/>
              </w:rPr>
              <w:t>100</w:t>
            </w:r>
            <w:r w:rsidRPr="00034FAB">
              <w:rPr>
                <w:bCs/>
                <w:sz w:val="22"/>
                <w:szCs w:val="22"/>
              </w:rPr>
              <w:br/>
              <w:t>50.07.03.000.Т.000092.11.16 от 16.11.2016</w:t>
            </w:r>
          </w:p>
        </w:tc>
        <w:tc>
          <w:tcPr>
            <w:tcW w:w="1186" w:type="pct"/>
            <w:shd w:val="clear" w:color="auto" w:fill="auto"/>
          </w:tcPr>
          <w:p w:rsidR="00A32C72" w:rsidRPr="00034FAB" w:rsidRDefault="00A32C72" w:rsidP="00EA7021">
            <w:pPr>
              <w:jc w:val="center"/>
              <w:rPr>
                <w:bCs/>
                <w:sz w:val="22"/>
                <w:szCs w:val="22"/>
              </w:rPr>
            </w:pPr>
            <w:r w:rsidRPr="00034FAB">
              <w:rPr>
                <w:sz w:val="22"/>
                <w:szCs w:val="22"/>
              </w:rPr>
              <w:t>Ближайшая жилая застройка находится на расстоянии 134 метра на западе от предприятия</w:t>
            </w:r>
          </w:p>
        </w:tc>
      </w:tr>
      <w:tr w:rsidR="00A32C72" w:rsidRPr="003E5F88" w:rsidTr="00EA7021">
        <w:trPr>
          <w:trHeight w:val="20"/>
        </w:trPr>
        <w:tc>
          <w:tcPr>
            <w:tcW w:w="209" w:type="pct"/>
            <w:shd w:val="clear" w:color="auto" w:fill="auto"/>
          </w:tcPr>
          <w:p w:rsidR="00A32C72" w:rsidRPr="00BF0070" w:rsidRDefault="00A32C72" w:rsidP="00EA7021">
            <w:pPr>
              <w:jc w:val="center"/>
              <w:rPr>
                <w:rFonts w:eastAsia="SimSun"/>
                <w:sz w:val="22"/>
                <w:szCs w:val="22"/>
                <w:lang w:val="en-US"/>
              </w:rPr>
            </w:pPr>
            <w:r>
              <w:rPr>
                <w:rFonts w:eastAsia="SimSun"/>
                <w:sz w:val="22"/>
                <w:szCs w:val="22"/>
                <w:lang w:val="en-US"/>
              </w:rPr>
              <w:t>21</w:t>
            </w:r>
          </w:p>
        </w:tc>
        <w:tc>
          <w:tcPr>
            <w:tcW w:w="1338" w:type="pct"/>
            <w:shd w:val="clear" w:color="auto" w:fill="auto"/>
          </w:tcPr>
          <w:p w:rsidR="00A32C72" w:rsidRPr="00561848" w:rsidRDefault="00A32C72" w:rsidP="00EA7021">
            <w:pPr>
              <w:rPr>
                <w:noProof/>
                <w:sz w:val="22"/>
                <w:szCs w:val="22"/>
              </w:rPr>
            </w:pPr>
            <w:r w:rsidRPr="00561848">
              <w:rPr>
                <w:noProof/>
                <w:sz w:val="22"/>
                <w:szCs w:val="22"/>
              </w:rPr>
              <w:t xml:space="preserve">ООО «Компания Сплав», </w:t>
            </w:r>
            <w:r w:rsidRPr="00561848">
              <w:rPr>
                <w:bCs/>
                <w:sz w:val="22"/>
                <w:szCs w:val="22"/>
              </w:rPr>
              <w:t>д. Марусино, д. 1А</w:t>
            </w:r>
          </w:p>
        </w:tc>
        <w:tc>
          <w:tcPr>
            <w:tcW w:w="1082" w:type="pct"/>
            <w:shd w:val="clear" w:color="auto" w:fill="auto"/>
          </w:tcPr>
          <w:p w:rsidR="00A32C72" w:rsidRPr="00C40E14" w:rsidRDefault="00A32C72" w:rsidP="00EA7021">
            <w:pPr>
              <w:rPr>
                <w:noProof/>
                <w:sz w:val="22"/>
                <w:szCs w:val="22"/>
              </w:rPr>
            </w:pPr>
            <w:r w:rsidRPr="00C40E14">
              <w:rPr>
                <w:sz w:val="22"/>
                <w:szCs w:val="22"/>
              </w:rPr>
              <w:t>складирование туристической одежды, обуви, туристического снаряжения, хранение тентовых тканей для различных укрытий</w:t>
            </w:r>
          </w:p>
        </w:tc>
        <w:tc>
          <w:tcPr>
            <w:tcW w:w="1185" w:type="pct"/>
            <w:shd w:val="clear" w:color="auto" w:fill="auto"/>
          </w:tcPr>
          <w:p w:rsidR="00A32C72" w:rsidRPr="00C40E14" w:rsidRDefault="00A32C72" w:rsidP="00EA7021">
            <w:pPr>
              <w:jc w:val="center"/>
              <w:rPr>
                <w:sz w:val="22"/>
                <w:szCs w:val="22"/>
              </w:rPr>
            </w:pPr>
            <w:r w:rsidRPr="00C40E14">
              <w:rPr>
                <w:sz w:val="22"/>
                <w:szCs w:val="22"/>
              </w:rPr>
              <w:t>50</w:t>
            </w:r>
            <w:r w:rsidRPr="00C40E14">
              <w:rPr>
                <w:sz w:val="22"/>
                <w:szCs w:val="22"/>
              </w:rPr>
              <w:br/>
              <w:t>50.07.03.000.Т.000065.08.17 от 14.08.2017</w:t>
            </w:r>
          </w:p>
        </w:tc>
        <w:tc>
          <w:tcPr>
            <w:tcW w:w="1186" w:type="pct"/>
            <w:shd w:val="clear" w:color="auto" w:fill="auto"/>
          </w:tcPr>
          <w:p w:rsidR="00A32C72" w:rsidRPr="00C40E14" w:rsidRDefault="00A32C72" w:rsidP="00EA7021">
            <w:pPr>
              <w:jc w:val="center"/>
              <w:rPr>
                <w:sz w:val="22"/>
                <w:szCs w:val="22"/>
              </w:rPr>
            </w:pPr>
            <w:r w:rsidRPr="00C40E14">
              <w:rPr>
                <w:sz w:val="22"/>
                <w:szCs w:val="22"/>
              </w:rPr>
              <w:t>Ближайшая жилая застройка находится к югу от территории предприятия на расстоянии 51</w:t>
            </w:r>
            <w:r>
              <w:rPr>
                <w:sz w:val="22"/>
                <w:szCs w:val="22"/>
              </w:rPr>
              <w:t> </w:t>
            </w:r>
            <w:r w:rsidRPr="00C40E14">
              <w:rPr>
                <w:sz w:val="22"/>
                <w:szCs w:val="22"/>
              </w:rPr>
              <w:t>м</w:t>
            </w:r>
          </w:p>
        </w:tc>
      </w:tr>
      <w:tr w:rsidR="00A32C72" w:rsidRPr="003E5F88" w:rsidTr="00EA7021">
        <w:trPr>
          <w:trHeight w:val="20"/>
        </w:trPr>
        <w:tc>
          <w:tcPr>
            <w:tcW w:w="209" w:type="pct"/>
            <w:shd w:val="clear" w:color="auto" w:fill="E5B8B7"/>
          </w:tcPr>
          <w:p w:rsidR="00A32C72" w:rsidRPr="00BF0070" w:rsidRDefault="00A32C72" w:rsidP="00EA7021">
            <w:pPr>
              <w:pageBreakBefore/>
              <w:jc w:val="center"/>
              <w:rPr>
                <w:rFonts w:eastAsia="SimSun"/>
                <w:sz w:val="22"/>
                <w:szCs w:val="22"/>
                <w:lang w:val="en-US"/>
              </w:rPr>
            </w:pPr>
            <w:r>
              <w:rPr>
                <w:rFonts w:eastAsia="SimSun"/>
                <w:sz w:val="22"/>
                <w:szCs w:val="22"/>
                <w:lang w:val="en-US"/>
              </w:rPr>
              <w:lastRenderedPageBreak/>
              <w:t>22</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ООО «Торг Бетон», </w:t>
            </w:r>
            <w:r w:rsidRPr="00561848">
              <w:rPr>
                <w:sz w:val="22"/>
                <w:szCs w:val="22"/>
              </w:rPr>
              <w:t>д. Машково, Машковский проезд, д.2</w:t>
            </w:r>
          </w:p>
        </w:tc>
        <w:tc>
          <w:tcPr>
            <w:tcW w:w="1082" w:type="pct"/>
            <w:shd w:val="clear" w:color="auto" w:fill="E5B8B7"/>
          </w:tcPr>
          <w:p w:rsidR="00A32C72" w:rsidRPr="004C0781" w:rsidRDefault="00A32C72" w:rsidP="00EA7021">
            <w:pPr>
              <w:rPr>
                <w:noProof/>
                <w:sz w:val="22"/>
                <w:szCs w:val="22"/>
              </w:rPr>
            </w:pPr>
            <w:r w:rsidRPr="004C0781">
              <w:rPr>
                <w:sz w:val="22"/>
                <w:szCs w:val="22"/>
              </w:rPr>
              <w:t>производство и реализация сертифицированного бетона и раствора, продажа инертных строительных материалов</w:t>
            </w:r>
          </w:p>
        </w:tc>
        <w:tc>
          <w:tcPr>
            <w:tcW w:w="1185" w:type="pct"/>
            <w:shd w:val="clear" w:color="auto" w:fill="E5B8B7"/>
          </w:tcPr>
          <w:p w:rsidR="00A32C72" w:rsidRPr="004C0781" w:rsidRDefault="00A32C72" w:rsidP="00EA7021">
            <w:pPr>
              <w:jc w:val="center"/>
              <w:rPr>
                <w:sz w:val="22"/>
                <w:szCs w:val="22"/>
              </w:rPr>
            </w:pPr>
            <w:r w:rsidRPr="004C0781">
              <w:rPr>
                <w:sz w:val="22"/>
                <w:szCs w:val="22"/>
              </w:rPr>
              <w:t>100</w:t>
            </w:r>
            <w:r w:rsidRPr="004C0781">
              <w:rPr>
                <w:sz w:val="22"/>
                <w:szCs w:val="22"/>
              </w:rPr>
              <w:br/>
            </w:r>
            <w:r w:rsidRPr="004C0781">
              <w:rPr>
                <w:bCs/>
                <w:sz w:val="22"/>
                <w:szCs w:val="22"/>
              </w:rPr>
              <w:t>50.07.03.000.Т.000080.11.15 от 11.11.2015</w:t>
            </w:r>
          </w:p>
        </w:tc>
        <w:tc>
          <w:tcPr>
            <w:tcW w:w="1186" w:type="pct"/>
            <w:shd w:val="clear" w:color="auto" w:fill="E5B8B7"/>
          </w:tcPr>
          <w:p w:rsidR="00A32C72" w:rsidRPr="004C0781" w:rsidRDefault="00A32C72" w:rsidP="00EA7021">
            <w:pPr>
              <w:jc w:val="center"/>
              <w:rPr>
                <w:sz w:val="22"/>
                <w:szCs w:val="22"/>
              </w:rPr>
            </w:pPr>
            <w:r w:rsidRPr="004C0781">
              <w:rPr>
                <w:sz w:val="22"/>
                <w:szCs w:val="22"/>
              </w:rPr>
              <w:t>Ближайшая жилая застройка на расстоянии 18 м с севера от границ предприятия</w:t>
            </w:r>
          </w:p>
        </w:tc>
      </w:tr>
      <w:tr w:rsidR="00A32C72" w:rsidRPr="003E5F88" w:rsidTr="00EA7021">
        <w:trPr>
          <w:trHeight w:val="20"/>
        </w:trPr>
        <w:tc>
          <w:tcPr>
            <w:tcW w:w="209" w:type="pct"/>
            <w:shd w:val="clear" w:color="auto" w:fill="auto"/>
          </w:tcPr>
          <w:p w:rsidR="00A32C72" w:rsidRPr="00BF0070" w:rsidRDefault="00A32C72" w:rsidP="00EA7021">
            <w:pPr>
              <w:jc w:val="center"/>
              <w:rPr>
                <w:rFonts w:eastAsia="SimSun"/>
                <w:sz w:val="22"/>
                <w:szCs w:val="22"/>
                <w:lang w:val="en-US"/>
              </w:rPr>
            </w:pPr>
            <w:r>
              <w:rPr>
                <w:rFonts w:eastAsia="SimSun"/>
                <w:sz w:val="22"/>
                <w:szCs w:val="22"/>
                <w:lang w:val="en-US"/>
              </w:rPr>
              <w:t>23</w:t>
            </w:r>
          </w:p>
        </w:tc>
        <w:tc>
          <w:tcPr>
            <w:tcW w:w="1338" w:type="pct"/>
            <w:shd w:val="clear" w:color="auto" w:fill="auto"/>
          </w:tcPr>
          <w:p w:rsidR="00A32C72" w:rsidRPr="00561848" w:rsidRDefault="00A32C72" w:rsidP="00EA7021">
            <w:pPr>
              <w:rPr>
                <w:noProof/>
                <w:sz w:val="22"/>
                <w:szCs w:val="22"/>
              </w:rPr>
            </w:pPr>
            <w:r w:rsidRPr="00561848">
              <w:rPr>
                <w:bCs/>
                <w:sz w:val="22"/>
                <w:szCs w:val="22"/>
              </w:rPr>
              <w:t>ОАО "ВНИИстром им. П.П. Будникова" и ФГУ "ОНМЦ", д.п. Красково, ул.</w:t>
            </w:r>
            <w:r w:rsidRPr="00561848">
              <w:rPr>
                <w:bCs/>
                <w:sz w:val="22"/>
                <w:szCs w:val="22"/>
                <w:lang w:val="en-US"/>
              </w:rPr>
              <w:t> </w:t>
            </w:r>
            <w:r w:rsidRPr="00561848">
              <w:rPr>
                <w:bCs/>
                <w:sz w:val="22"/>
                <w:szCs w:val="22"/>
              </w:rPr>
              <w:t>К.</w:t>
            </w:r>
            <w:r w:rsidRPr="00561848">
              <w:rPr>
                <w:bCs/>
                <w:sz w:val="22"/>
                <w:szCs w:val="22"/>
                <w:lang w:val="en-US"/>
              </w:rPr>
              <w:t> </w:t>
            </w:r>
            <w:r w:rsidRPr="00561848">
              <w:rPr>
                <w:bCs/>
                <w:sz w:val="22"/>
                <w:szCs w:val="22"/>
              </w:rPr>
              <w:t>Маркса</w:t>
            </w:r>
          </w:p>
        </w:tc>
        <w:tc>
          <w:tcPr>
            <w:tcW w:w="1082" w:type="pct"/>
            <w:shd w:val="clear" w:color="auto" w:fill="auto"/>
          </w:tcPr>
          <w:p w:rsidR="00A32C72" w:rsidRPr="00352483" w:rsidRDefault="00A32C72" w:rsidP="00EA7021">
            <w:pPr>
              <w:rPr>
                <w:noProof/>
                <w:sz w:val="22"/>
                <w:szCs w:val="22"/>
              </w:rPr>
            </w:pPr>
            <w:r w:rsidRPr="00352483">
              <w:rPr>
                <w:sz w:val="22"/>
                <w:szCs w:val="22"/>
              </w:rPr>
              <w:t>ФГУ "ОНМЦ" – подготовка кадров для образовательных учреждений автотранспортных предприятий, предприятий промышленного транспорта.</w:t>
            </w:r>
            <w:r w:rsidRPr="00352483">
              <w:rPr>
                <w:sz w:val="22"/>
                <w:szCs w:val="22"/>
              </w:rPr>
              <w:br/>
              <w:t>ОАО "ВНИИстром им.</w:t>
            </w:r>
            <w:r>
              <w:rPr>
                <w:sz w:val="22"/>
                <w:szCs w:val="22"/>
              </w:rPr>
              <w:t> </w:t>
            </w:r>
            <w:r w:rsidRPr="00352483">
              <w:rPr>
                <w:sz w:val="22"/>
                <w:szCs w:val="22"/>
              </w:rPr>
              <w:t xml:space="preserve">П.П. Будникова" </w:t>
            </w:r>
            <w:r>
              <w:rPr>
                <w:sz w:val="22"/>
                <w:szCs w:val="22"/>
              </w:rPr>
              <w:t>–</w:t>
            </w:r>
            <w:r w:rsidRPr="00352483">
              <w:rPr>
                <w:sz w:val="22"/>
                <w:szCs w:val="22"/>
              </w:rPr>
              <w:t>научно-исследовательски</w:t>
            </w:r>
            <w:r>
              <w:rPr>
                <w:sz w:val="22"/>
                <w:szCs w:val="22"/>
              </w:rPr>
              <w:t>е</w:t>
            </w:r>
            <w:r w:rsidRPr="00352483">
              <w:rPr>
                <w:sz w:val="22"/>
                <w:szCs w:val="22"/>
              </w:rPr>
              <w:t xml:space="preserve"> и проектно-конструкторски</w:t>
            </w:r>
            <w:r>
              <w:rPr>
                <w:sz w:val="22"/>
                <w:szCs w:val="22"/>
              </w:rPr>
              <w:t>е</w:t>
            </w:r>
            <w:r w:rsidRPr="00352483">
              <w:rPr>
                <w:sz w:val="22"/>
                <w:szCs w:val="22"/>
              </w:rPr>
              <w:t xml:space="preserve"> работ</w:t>
            </w:r>
            <w:r>
              <w:rPr>
                <w:sz w:val="22"/>
                <w:szCs w:val="22"/>
              </w:rPr>
              <w:t>ы</w:t>
            </w:r>
            <w:r w:rsidRPr="00352483">
              <w:rPr>
                <w:sz w:val="22"/>
                <w:szCs w:val="22"/>
              </w:rPr>
              <w:t xml:space="preserve"> в области производства строительных материалов и изделий</w:t>
            </w:r>
          </w:p>
        </w:tc>
        <w:tc>
          <w:tcPr>
            <w:tcW w:w="1185" w:type="pct"/>
            <w:shd w:val="clear" w:color="auto" w:fill="auto"/>
          </w:tcPr>
          <w:p w:rsidR="00A32C72" w:rsidRPr="00352483" w:rsidRDefault="00A32C72" w:rsidP="00EA7021">
            <w:pPr>
              <w:jc w:val="center"/>
              <w:rPr>
                <w:sz w:val="22"/>
                <w:szCs w:val="22"/>
              </w:rPr>
            </w:pPr>
            <w:r w:rsidRPr="00352483">
              <w:rPr>
                <w:sz w:val="22"/>
                <w:szCs w:val="22"/>
              </w:rPr>
              <w:t>ОАО "ВНИИстром им. П.П. Будникова" – 100 м;</w:t>
            </w:r>
            <w:r w:rsidRPr="00352483">
              <w:rPr>
                <w:sz w:val="22"/>
                <w:szCs w:val="22"/>
              </w:rPr>
              <w:br/>
              <w:t xml:space="preserve">ФГУ "ОНМЦ" – 50 м </w:t>
            </w:r>
            <w:r w:rsidRPr="00352483">
              <w:rPr>
                <w:sz w:val="22"/>
                <w:szCs w:val="22"/>
              </w:rPr>
              <w:br/>
              <w:t>Расчётная: с юга - 5 м, с юго-запада - 25 м, с юго-востока - 80 м, в остальных направлениях - 100 м от границы объединенной промплощадки.</w:t>
            </w:r>
            <w:r>
              <w:rPr>
                <w:sz w:val="22"/>
                <w:szCs w:val="22"/>
              </w:rPr>
              <w:br/>
            </w:r>
            <w:r w:rsidRPr="00352483">
              <w:rPr>
                <w:bCs/>
                <w:sz w:val="22"/>
                <w:szCs w:val="22"/>
              </w:rPr>
              <w:t>50.99.04.000.Т.002157.05.08 от 22.05.2008</w:t>
            </w:r>
          </w:p>
        </w:tc>
        <w:tc>
          <w:tcPr>
            <w:tcW w:w="1186" w:type="pct"/>
            <w:shd w:val="clear" w:color="auto" w:fill="auto"/>
          </w:tcPr>
          <w:p w:rsidR="00A32C72" w:rsidRPr="00352483" w:rsidRDefault="00A32C72" w:rsidP="00EA7021">
            <w:pPr>
              <w:jc w:val="center"/>
              <w:rPr>
                <w:sz w:val="22"/>
                <w:szCs w:val="22"/>
              </w:rPr>
            </w:pPr>
            <w:r w:rsidRPr="00352483">
              <w:rPr>
                <w:sz w:val="22"/>
                <w:szCs w:val="22"/>
              </w:rPr>
              <w:t>С юга - в 5 м от границы предприятия 2-х этажная жилая застройка, с юго-запада - в 25 м 3-х этажный жилой дом, с юго-востока - в 80 м 3-х этажная жилая застройка</w:t>
            </w:r>
          </w:p>
        </w:tc>
      </w:tr>
      <w:tr w:rsidR="00A32C72" w:rsidRPr="003E5F88" w:rsidTr="00EA7021">
        <w:trPr>
          <w:trHeight w:val="20"/>
        </w:trPr>
        <w:tc>
          <w:tcPr>
            <w:tcW w:w="209" w:type="pct"/>
            <w:shd w:val="clear" w:color="auto" w:fill="E5B8B7"/>
          </w:tcPr>
          <w:p w:rsidR="00A32C72" w:rsidRPr="00BF0070" w:rsidRDefault="00A32C72" w:rsidP="00EA7021">
            <w:pPr>
              <w:jc w:val="center"/>
              <w:rPr>
                <w:rFonts w:eastAsia="SimSun"/>
                <w:sz w:val="22"/>
                <w:szCs w:val="22"/>
                <w:lang w:val="en-US"/>
              </w:rPr>
            </w:pPr>
            <w:r>
              <w:rPr>
                <w:rFonts w:eastAsia="SimSun"/>
                <w:sz w:val="22"/>
                <w:szCs w:val="22"/>
                <w:lang w:val="en-US"/>
              </w:rPr>
              <w:t>24</w:t>
            </w:r>
          </w:p>
        </w:tc>
        <w:tc>
          <w:tcPr>
            <w:tcW w:w="1338" w:type="pct"/>
            <w:shd w:val="clear" w:color="auto" w:fill="E5B8B7"/>
          </w:tcPr>
          <w:p w:rsidR="00A32C72" w:rsidRPr="008E3775" w:rsidRDefault="00A32C72" w:rsidP="00EA7021">
            <w:pPr>
              <w:rPr>
                <w:noProof/>
                <w:sz w:val="22"/>
                <w:szCs w:val="22"/>
              </w:rPr>
            </w:pPr>
            <w:r>
              <w:rPr>
                <w:bCs/>
                <w:sz w:val="22"/>
                <w:szCs w:val="22"/>
              </w:rPr>
              <w:t>ООО «НРК-Восток»</w:t>
            </w:r>
            <w:r w:rsidRPr="008E3775">
              <w:rPr>
                <w:bCs/>
                <w:sz w:val="22"/>
                <w:szCs w:val="22"/>
              </w:rPr>
              <w:t>, вблизи д.</w:t>
            </w:r>
            <w:r>
              <w:rPr>
                <w:bCs/>
                <w:sz w:val="22"/>
                <w:szCs w:val="22"/>
              </w:rPr>
              <w:t> </w:t>
            </w:r>
            <w:r w:rsidRPr="008E3775">
              <w:rPr>
                <w:bCs/>
                <w:sz w:val="22"/>
                <w:szCs w:val="22"/>
              </w:rPr>
              <w:t>Мотяково</w:t>
            </w:r>
          </w:p>
        </w:tc>
        <w:tc>
          <w:tcPr>
            <w:tcW w:w="1082" w:type="pct"/>
            <w:shd w:val="clear" w:color="auto" w:fill="E5B8B7"/>
          </w:tcPr>
          <w:p w:rsidR="00A32C72" w:rsidRPr="008E3775" w:rsidRDefault="00A32C72" w:rsidP="00EA7021">
            <w:pPr>
              <w:rPr>
                <w:noProof/>
                <w:sz w:val="22"/>
                <w:szCs w:val="22"/>
              </w:rPr>
            </w:pPr>
            <w:r>
              <w:rPr>
                <w:noProof/>
                <w:sz w:val="22"/>
                <w:szCs w:val="22"/>
              </w:rPr>
              <w:t>с</w:t>
            </w:r>
            <w:r w:rsidRPr="008E3775">
              <w:rPr>
                <w:noProof/>
                <w:sz w:val="22"/>
                <w:szCs w:val="22"/>
              </w:rPr>
              <w:t>клад</w:t>
            </w:r>
            <w:r>
              <w:rPr>
                <w:noProof/>
                <w:sz w:val="22"/>
                <w:szCs w:val="22"/>
              </w:rPr>
              <w:t xml:space="preserve"> </w:t>
            </w:r>
            <w:r w:rsidRPr="008E3775">
              <w:rPr>
                <w:bCs/>
                <w:sz w:val="22"/>
                <w:szCs w:val="22"/>
              </w:rPr>
              <w:t>запасных частей</w:t>
            </w:r>
          </w:p>
        </w:tc>
        <w:tc>
          <w:tcPr>
            <w:tcW w:w="1185" w:type="pct"/>
            <w:shd w:val="clear" w:color="auto" w:fill="E5B8B7"/>
          </w:tcPr>
          <w:p w:rsidR="00A32C72" w:rsidRPr="008E3775" w:rsidRDefault="00A32C72" w:rsidP="00EA7021">
            <w:pPr>
              <w:jc w:val="center"/>
              <w:rPr>
                <w:sz w:val="22"/>
                <w:szCs w:val="22"/>
              </w:rPr>
            </w:pPr>
            <w:r w:rsidRPr="008E3775">
              <w:rPr>
                <w:bCs/>
                <w:sz w:val="22"/>
                <w:szCs w:val="22"/>
              </w:rPr>
              <w:t>50</w:t>
            </w:r>
            <w:r w:rsidRPr="008E3775">
              <w:rPr>
                <w:bCs/>
                <w:sz w:val="22"/>
                <w:szCs w:val="22"/>
              </w:rPr>
              <w:br/>
              <w:t xml:space="preserve">Расчётная: </w:t>
            </w:r>
            <w:r w:rsidRPr="008E3775">
              <w:rPr>
                <w:sz w:val="22"/>
                <w:szCs w:val="22"/>
              </w:rPr>
              <w:t>с юго-запада - 20 м (по территории существующей и проектируемой малоэтажной жилой застройки д. Мотяково); с запада - 20 м (по территории существующих садово-огородных участков); с остальных сторон - 50м (по границе ориентировочной санитарно-защитной зоны).</w:t>
            </w:r>
            <w:r>
              <w:rPr>
                <w:sz w:val="22"/>
                <w:szCs w:val="22"/>
              </w:rPr>
              <w:br/>
            </w:r>
            <w:r w:rsidRPr="008E3775">
              <w:rPr>
                <w:bCs/>
                <w:sz w:val="22"/>
                <w:szCs w:val="22"/>
              </w:rPr>
              <w:t>50.99.04.000.Т.001107.06.14 от 30.06.2014</w:t>
            </w:r>
          </w:p>
        </w:tc>
        <w:tc>
          <w:tcPr>
            <w:tcW w:w="1186" w:type="pct"/>
            <w:shd w:val="clear" w:color="auto" w:fill="E5B8B7"/>
          </w:tcPr>
          <w:p w:rsidR="00A32C72" w:rsidRPr="008E3775" w:rsidRDefault="00A32C72" w:rsidP="00EA7021">
            <w:pPr>
              <w:jc w:val="center"/>
              <w:rPr>
                <w:sz w:val="22"/>
                <w:szCs w:val="22"/>
              </w:rPr>
            </w:pPr>
            <w:r w:rsidRPr="008E3775">
              <w:rPr>
                <w:sz w:val="22"/>
                <w:szCs w:val="22"/>
              </w:rPr>
              <w:t>С юго-запа</w:t>
            </w:r>
            <w:r w:rsidRPr="0073085B">
              <w:rPr>
                <w:sz w:val="22"/>
                <w:szCs w:val="22"/>
              </w:rPr>
              <w:t>д</w:t>
            </w:r>
            <w:r w:rsidRPr="008E3775">
              <w:rPr>
                <w:sz w:val="22"/>
                <w:szCs w:val="22"/>
              </w:rPr>
              <w:t>а - 20 м территория существующей и проектируемой малоэтажной жилой застройки д. Мотяково; запад - территория садово-огородных участков</w:t>
            </w:r>
          </w:p>
        </w:tc>
      </w:tr>
      <w:tr w:rsidR="00A32C72" w:rsidRPr="003E5F88" w:rsidTr="00EA7021">
        <w:trPr>
          <w:trHeight w:val="20"/>
        </w:trPr>
        <w:tc>
          <w:tcPr>
            <w:tcW w:w="209" w:type="pct"/>
            <w:shd w:val="clear" w:color="auto" w:fill="E5B8B7"/>
          </w:tcPr>
          <w:p w:rsidR="00A32C72" w:rsidRPr="00BF0070" w:rsidRDefault="00A32C72" w:rsidP="00EA7021">
            <w:pPr>
              <w:pageBreakBefore/>
              <w:jc w:val="center"/>
              <w:rPr>
                <w:rFonts w:eastAsia="SimSun"/>
                <w:sz w:val="22"/>
                <w:szCs w:val="22"/>
                <w:lang w:val="en-US"/>
              </w:rPr>
            </w:pPr>
            <w:r>
              <w:rPr>
                <w:rFonts w:eastAsia="SimSun"/>
                <w:sz w:val="22"/>
                <w:szCs w:val="22"/>
                <w:lang w:val="en-US"/>
              </w:rPr>
              <w:lastRenderedPageBreak/>
              <w:t>25</w:t>
            </w:r>
          </w:p>
        </w:tc>
        <w:tc>
          <w:tcPr>
            <w:tcW w:w="1338" w:type="pct"/>
            <w:shd w:val="clear" w:color="auto" w:fill="E5B8B7"/>
          </w:tcPr>
          <w:p w:rsidR="00A32C72" w:rsidRPr="001E73AA" w:rsidRDefault="00A32C72" w:rsidP="00EA7021">
            <w:pPr>
              <w:rPr>
                <w:noProof/>
                <w:sz w:val="22"/>
                <w:szCs w:val="22"/>
              </w:rPr>
            </w:pPr>
            <w:r w:rsidRPr="001E73AA">
              <w:rPr>
                <w:noProof/>
                <w:sz w:val="22"/>
                <w:szCs w:val="22"/>
              </w:rPr>
              <w:t xml:space="preserve">ООО АБЗ «Люберецкий Автодор», </w:t>
            </w:r>
            <w:r w:rsidRPr="001E73AA">
              <w:rPr>
                <w:bCs/>
                <w:sz w:val="22"/>
                <w:szCs w:val="22"/>
              </w:rPr>
              <w:t>д.</w:t>
            </w:r>
            <w:r>
              <w:rPr>
                <w:bCs/>
                <w:sz w:val="22"/>
                <w:szCs w:val="22"/>
              </w:rPr>
              <w:t> </w:t>
            </w:r>
            <w:r w:rsidRPr="001E73AA">
              <w:rPr>
                <w:bCs/>
                <w:sz w:val="22"/>
                <w:szCs w:val="22"/>
              </w:rPr>
              <w:t xml:space="preserve">Машково, Новомарусинский </w:t>
            </w:r>
            <w:r w:rsidRPr="00561848">
              <w:rPr>
                <w:bCs/>
                <w:sz w:val="22"/>
                <w:szCs w:val="22"/>
              </w:rPr>
              <w:t>проезд, д. 6</w:t>
            </w:r>
          </w:p>
        </w:tc>
        <w:tc>
          <w:tcPr>
            <w:tcW w:w="1082" w:type="pct"/>
            <w:shd w:val="clear" w:color="auto" w:fill="E5B8B7"/>
          </w:tcPr>
          <w:p w:rsidR="00A32C72" w:rsidRPr="001E73AA" w:rsidRDefault="00A32C72" w:rsidP="00EA7021">
            <w:pPr>
              <w:rPr>
                <w:noProof/>
                <w:sz w:val="22"/>
                <w:szCs w:val="22"/>
              </w:rPr>
            </w:pPr>
            <w:r w:rsidRPr="001E73AA">
              <w:rPr>
                <w:sz w:val="22"/>
                <w:szCs w:val="22"/>
              </w:rPr>
              <w:t>производство асфальта и бетона, а также бетонных строительных изделий</w:t>
            </w:r>
          </w:p>
        </w:tc>
        <w:tc>
          <w:tcPr>
            <w:tcW w:w="1185" w:type="pct"/>
            <w:shd w:val="clear" w:color="auto" w:fill="E5B8B7"/>
          </w:tcPr>
          <w:p w:rsidR="00A32C72" w:rsidRPr="001E73AA" w:rsidRDefault="00A32C72" w:rsidP="00EA7021">
            <w:pPr>
              <w:jc w:val="center"/>
              <w:rPr>
                <w:bCs/>
                <w:sz w:val="22"/>
                <w:szCs w:val="22"/>
              </w:rPr>
            </w:pPr>
            <w:r w:rsidRPr="001E73AA">
              <w:rPr>
                <w:bCs/>
                <w:sz w:val="22"/>
                <w:szCs w:val="22"/>
              </w:rPr>
              <w:t>500</w:t>
            </w:r>
            <w:r w:rsidRPr="001E73AA">
              <w:rPr>
                <w:bCs/>
                <w:sz w:val="22"/>
                <w:szCs w:val="22"/>
              </w:rPr>
              <w:br/>
              <w:t>50.07.03.000.Т.000100.11.12 от 12.11.2012</w:t>
            </w:r>
          </w:p>
        </w:tc>
        <w:tc>
          <w:tcPr>
            <w:tcW w:w="1186" w:type="pct"/>
            <w:shd w:val="clear" w:color="auto" w:fill="E5B8B7"/>
          </w:tcPr>
          <w:p w:rsidR="00A32C72" w:rsidRPr="001E73AA" w:rsidRDefault="00A32C72" w:rsidP="00EA7021">
            <w:pPr>
              <w:jc w:val="center"/>
              <w:rPr>
                <w:bCs/>
                <w:sz w:val="22"/>
                <w:szCs w:val="22"/>
              </w:rPr>
            </w:pPr>
            <w:r w:rsidRPr="001E73AA">
              <w:rPr>
                <w:sz w:val="22"/>
                <w:szCs w:val="22"/>
              </w:rPr>
              <w:t>Ближайшая жилая застройка находится к северу от территории предприятия на расстоянии 500 м (жилые дома д. Марусино). На расстоянии 30</w:t>
            </w:r>
            <w:r>
              <w:rPr>
                <w:sz w:val="22"/>
                <w:szCs w:val="22"/>
              </w:rPr>
              <w:t> </w:t>
            </w:r>
            <w:r w:rsidRPr="001E73AA">
              <w:rPr>
                <w:sz w:val="22"/>
                <w:szCs w:val="22"/>
              </w:rPr>
              <w:t>м на северо-западе проходит граница садоводческого товарищества Ново-Марусино</w:t>
            </w:r>
          </w:p>
        </w:tc>
      </w:tr>
      <w:tr w:rsidR="00A32C72" w:rsidRPr="003E5F88" w:rsidTr="00EA7021">
        <w:trPr>
          <w:trHeight w:val="20"/>
        </w:trPr>
        <w:tc>
          <w:tcPr>
            <w:tcW w:w="209" w:type="pct"/>
            <w:shd w:val="clear" w:color="auto" w:fill="E5B8B7"/>
          </w:tcPr>
          <w:p w:rsidR="00A32C72" w:rsidRPr="00BF0070" w:rsidRDefault="00A32C72" w:rsidP="00EA7021">
            <w:pPr>
              <w:jc w:val="center"/>
              <w:rPr>
                <w:rFonts w:eastAsia="SimSun"/>
                <w:sz w:val="22"/>
                <w:szCs w:val="22"/>
                <w:lang w:val="en-US"/>
              </w:rPr>
            </w:pPr>
            <w:r>
              <w:rPr>
                <w:rFonts w:eastAsia="SimSun"/>
                <w:sz w:val="22"/>
                <w:szCs w:val="22"/>
                <w:lang w:val="en-US"/>
              </w:rPr>
              <w:t>26</w:t>
            </w:r>
          </w:p>
        </w:tc>
        <w:tc>
          <w:tcPr>
            <w:tcW w:w="1338" w:type="pct"/>
            <w:shd w:val="clear" w:color="auto" w:fill="E5B8B7"/>
          </w:tcPr>
          <w:p w:rsidR="00A32C72" w:rsidRPr="00561848" w:rsidRDefault="00A32C72" w:rsidP="00EA7021">
            <w:pPr>
              <w:rPr>
                <w:noProof/>
                <w:sz w:val="22"/>
                <w:szCs w:val="22"/>
              </w:rPr>
            </w:pPr>
            <w:r w:rsidRPr="00561848">
              <w:rPr>
                <w:bCs/>
                <w:sz w:val="22"/>
                <w:szCs w:val="22"/>
              </w:rPr>
              <w:t xml:space="preserve">ООО "ВИВА ТРАНС", </w:t>
            </w:r>
            <w:r w:rsidRPr="00561848">
              <w:rPr>
                <w:sz w:val="22"/>
                <w:szCs w:val="22"/>
              </w:rPr>
              <w:t>д. Машково, в районе реки Пехорка и станции Люберцы-2</w:t>
            </w:r>
          </w:p>
        </w:tc>
        <w:tc>
          <w:tcPr>
            <w:tcW w:w="1082" w:type="pct"/>
            <w:shd w:val="clear" w:color="auto" w:fill="E5B8B7"/>
          </w:tcPr>
          <w:p w:rsidR="00A32C72" w:rsidRPr="00B96302" w:rsidRDefault="00A32C72" w:rsidP="00EA7021">
            <w:pPr>
              <w:rPr>
                <w:noProof/>
                <w:sz w:val="22"/>
                <w:szCs w:val="22"/>
              </w:rPr>
            </w:pPr>
            <w:r w:rsidRPr="00B96302">
              <w:rPr>
                <w:sz w:val="22"/>
                <w:szCs w:val="22"/>
              </w:rPr>
              <w:t>восстановление (рекультивацию) нарушенных земель до проектной отметки с организацией производственной площадки для изготовления рекультиванта, переработка строительных отходов, поступающих от сторонних организаций, с использованием дробильного комплекса с целью получения конечного продукта в виде щебня или гравия для подсыпки подъездных дорог</w:t>
            </w:r>
          </w:p>
        </w:tc>
        <w:tc>
          <w:tcPr>
            <w:tcW w:w="1185" w:type="pct"/>
            <w:shd w:val="clear" w:color="auto" w:fill="E5B8B7"/>
          </w:tcPr>
          <w:p w:rsidR="00A32C72" w:rsidRPr="00B96302" w:rsidRDefault="00A32C72" w:rsidP="00EA7021">
            <w:pPr>
              <w:tabs>
                <w:tab w:val="left" w:pos="2690"/>
              </w:tabs>
              <w:jc w:val="center"/>
              <w:rPr>
                <w:bCs/>
                <w:sz w:val="22"/>
                <w:szCs w:val="22"/>
              </w:rPr>
            </w:pPr>
            <w:r w:rsidRPr="00B96302">
              <w:rPr>
                <w:bCs/>
                <w:sz w:val="22"/>
                <w:szCs w:val="22"/>
              </w:rPr>
              <w:t>300</w:t>
            </w:r>
            <w:r w:rsidRPr="00B96302">
              <w:rPr>
                <w:bCs/>
                <w:sz w:val="22"/>
                <w:szCs w:val="22"/>
              </w:rPr>
              <w:br/>
              <w:t>50.07.03.000.Т.000009.02.15 от 18.02.2015</w:t>
            </w:r>
          </w:p>
        </w:tc>
        <w:tc>
          <w:tcPr>
            <w:tcW w:w="1186" w:type="pct"/>
            <w:shd w:val="clear" w:color="auto" w:fill="E5B8B7"/>
          </w:tcPr>
          <w:p w:rsidR="00A32C72" w:rsidRPr="00B96302" w:rsidRDefault="00A32C72" w:rsidP="00EA7021">
            <w:pPr>
              <w:tabs>
                <w:tab w:val="left" w:pos="2690"/>
              </w:tabs>
              <w:jc w:val="center"/>
              <w:rPr>
                <w:bCs/>
                <w:sz w:val="22"/>
                <w:szCs w:val="22"/>
              </w:rPr>
            </w:pPr>
            <w:r w:rsidRPr="00B96302">
              <w:rPr>
                <w:sz w:val="22"/>
                <w:szCs w:val="22"/>
              </w:rPr>
              <w:t>С востока - в 138 м земельный участок с/т "Дружба"</w:t>
            </w:r>
          </w:p>
        </w:tc>
      </w:tr>
      <w:tr w:rsidR="00A32C72" w:rsidRPr="003E5F88" w:rsidTr="00EA7021">
        <w:trPr>
          <w:trHeight w:val="20"/>
        </w:trPr>
        <w:tc>
          <w:tcPr>
            <w:tcW w:w="209" w:type="pct"/>
            <w:shd w:val="clear" w:color="auto" w:fill="E5B8B7"/>
          </w:tcPr>
          <w:p w:rsidR="00A32C72" w:rsidRPr="00935E46" w:rsidRDefault="00A32C72" w:rsidP="00EA7021">
            <w:pPr>
              <w:jc w:val="center"/>
              <w:rPr>
                <w:rFonts w:eastAsia="SimSun"/>
                <w:sz w:val="22"/>
                <w:szCs w:val="22"/>
                <w:lang w:val="en-US"/>
              </w:rPr>
            </w:pPr>
            <w:r>
              <w:rPr>
                <w:rFonts w:eastAsia="SimSun"/>
                <w:sz w:val="22"/>
                <w:szCs w:val="22"/>
                <w:lang w:val="en-US"/>
              </w:rPr>
              <w:t>27</w:t>
            </w:r>
          </w:p>
        </w:tc>
        <w:tc>
          <w:tcPr>
            <w:tcW w:w="1338" w:type="pct"/>
            <w:shd w:val="clear" w:color="auto" w:fill="E5B8B7"/>
          </w:tcPr>
          <w:p w:rsidR="00A32C72" w:rsidRPr="00561848" w:rsidRDefault="00A32C72" w:rsidP="00EA7021">
            <w:pPr>
              <w:rPr>
                <w:bCs/>
                <w:sz w:val="22"/>
                <w:szCs w:val="22"/>
              </w:rPr>
            </w:pPr>
            <w:r w:rsidRPr="00561848">
              <w:rPr>
                <w:bCs/>
                <w:sz w:val="22"/>
                <w:szCs w:val="22"/>
              </w:rPr>
              <w:t xml:space="preserve">ООО "СтройПроект", </w:t>
            </w:r>
            <w:r w:rsidRPr="00561848">
              <w:rPr>
                <w:sz w:val="22"/>
                <w:szCs w:val="22"/>
              </w:rPr>
              <w:t>д. Машково, Кореневский тупик, Промзона, д. 1</w:t>
            </w:r>
          </w:p>
        </w:tc>
        <w:tc>
          <w:tcPr>
            <w:tcW w:w="1082" w:type="pct"/>
            <w:shd w:val="clear" w:color="auto" w:fill="E5B8B7"/>
          </w:tcPr>
          <w:p w:rsidR="00A32C72" w:rsidRPr="004B2109" w:rsidRDefault="00A32C72" w:rsidP="00EA7021">
            <w:pPr>
              <w:rPr>
                <w:sz w:val="22"/>
                <w:szCs w:val="22"/>
              </w:rPr>
            </w:pPr>
            <w:r w:rsidRPr="004B2109">
              <w:rPr>
                <w:sz w:val="22"/>
                <w:szCs w:val="22"/>
              </w:rPr>
              <w:t>производство бетонной смеси и хранение минерально-строительных материалов и сдача в аренду помещений</w:t>
            </w:r>
          </w:p>
        </w:tc>
        <w:tc>
          <w:tcPr>
            <w:tcW w:w="1185" w:type="pct"/>
            <w:shd w:val="clear" w:color="auto" w:fill="E5B8B7"/>
          </w:tcPr>
          <w:p w:rsidR="00A32C72" w:rsidRPr="001839D5" w:rsidRDefault="00A32C72" w:rsidP="00EA7021">
            <w:pPr>
              <w:tabs>
                <w:tab w:val="left" w:pos="2690"/>
              </w:tabs>
              <w:jc w:val="center"/>
              <w:rPr>
                <w:bCs/>
                <w:sz w:val="22"/>
                <w:szCs w:val="22"/>
              </w:rPr>
            </w:pPr>
            <w:r w:rsidRPr="004B2109">
              <w:rPr>
                <w:bCs/>
                <w:sz w:val="22"/>
                <w:szCs w:val="22"/>
              </w:rPr>
              <w:t>100</w:t>
            </w:r>
            <w:r>
              <w:rPr>
                <w:bCs/>
                <w:sz w:val="22"/>
                <w:szCs w:val="22"/>
              </w:rPr>
              <w:br/>
            </w:r>
            <w:r w:rsidRPr="001839D5">
              <w:rPr>
                <w:sz w:val="22"/>
                <w:szCs w:val="22"/>
              </w:rPr>
              <w:t xml:space="preserve">Расчётная: с северо-востока - 100-24 м до территории ВЗУ, с востока - 24-33 м до территории СНТ, с юго-востока - 33 м до территории СНТ, с юга - 33-53 м до территории СНТ, с </w:t>
            </w:r>
            <w:r w:rsidRPr="001839D5">
              <w:rPr>
                <w:sz w:val="22"/>
                <w:szCs w:val="22"/>
              </w:rPr>
              <w:lastRenderedPageBreak/>
              <w:t>остальных сторон -100 м.</w:t>
            </w:r>
            <w:r w:rsidRPr="001839D5">
              <w:rPr>
                <w:bCs/>
                <w:sz w:val="22"/>
                <w:szCs w:val="22"/>
              </w:rPr>
              <w:br/>
              <w:t>50.99.03.000.Т.001018.02.15 от 16.02.2015</w:t>
            </w:r>
          </w:p>
        </w:tc>
        <w:tc>
          <w:tcPr>
            <w:tcW w:w="1186" w:type="pct"/>
            <w:shd w:val="clear" w:color="auto" w:fill="E5B8B7"/>
          </w:tcPr>
          <w:p w:rsidR="00A32C72" w:rsidRPr="004B2109" w:rsidRDefault="00A32C72" w:rsidP="00EA7021">
            <w:pPr>
              <w:tabs>
                <w:tab w:val="left" w:pos="2690"/>
              </w:tabs>
              <w:jc w:val="center"/>
              <w:rPr>
                <w:bCs/>
                <w:sz w:val="22"/>
                <w:szCs w:val="22"/>
              </w:rPr>
            </w:pPr>
            <w:r w:rsidRPr="004B2109">
              <w:rPr>
                <w:sz w:val="22"/>
                <w:szCs w:val="22"/>
              </w:rPr>
              <w:lastRenderedPageBreak/>
              <w:t>Ближайшая жилая застройка расположена на расстоянии 33</w:t>
            </w:r>
            <w:r>
              <w:rPr>
                <w:sz w:val="22"/>
                <w:szCs w:val="22"/>
              </w:rPr>
              <w:t> </w:t>
            </w:r>
            <w:r w:rsidRPr="004B2109">
              <w:rPr>
                <w:sz w:val="22"/>
                <w:szCs w:val="22"/>
              </w:rPr>
              <w:t>м к юго-востоку от границы предприятия (СНТ "Долина")</w:t>
            </w:r>
          </w:p>
        </w:tc>
      </w:tr>
      <w:tr w:rsidR="00A32C72" w:rsidRPr="003E5F88" w:rsidTr="00EA7021">
        <w:trPr>
          <w:trHeight w:val="20"/>
        </w:trPr>
        <w:tc>
          <w:tcPr>
            <w:tcW w:w="209" w:type="pct"/>
            <w:shd w:val="clear" w:color="auto" w:fill="E5B8B7" w:themeFill="accent2" w:themeFillTint="66"/>
          </w:tcPr>
          <w:p w:rsidR="00A32C72" w:rsidRPr="00935E46" w:rsidRDefault="00A32C72" w:rsidP="00EA7021">
            <w:pPr>
              <w:jc w:val="center"/>
              <w:rPr>
                <w:rFonts w:eastAsia="SimSun"/>
                <w:sz w:val="22"/>
                <w:szCs w:val="22"/>
                <w:lang w:val="en-US"/>
              </w:rPr>
            </w:pPr>
            <w:r>
              <w:rPr>
                <w:rFonts w:eastAsia="SimSun"/>
                <w:sz w:val="22"/>
                <w:szCs w:val="22"/>
                <w:lang w:val="en-US"/>
              </w:rPr>
              <w:lastRenderedPageBreak/>
              <w:t>28</w:t>
            </w:r>
          </w:p>
        </w:tc>
        <w:tc>
          <w:tcPr>
            <w:tcW w:w="1338" w:type="pct"/>
            <w:shd w:val="clear" w:color="auto" w:fill="E5B8B7"/>
          </w:tcPr>
          <w:p w:rsidR="00A32C72" w:rsidRPr="00561848" w:rsidRDefault="00A32C72" w:rsidP="00EA7021">
            <w:pPr>
              <w:rPr>
                <w:noProof/>
                <w:sz w:val="22"/>
                <w:szCs w:val="22"/>
              </w:rPr>
            </w:pPr>
            <w:r w:rsidRPr="00561848">
              <w:rPr>
                <w:noProof/>
                <w:sz w:val="22"/>
                <w:szCs w:val="22"/>
              </w:rPr>
              <w:t xml:space="preserve">Полигон </w:t>
            </w:r>
            <w:r w:rsidRPr="00561848">
              <w:rPr>
                <w:bCs/>
                <w:sz w:val="22"/>
                <w:szCs w:val="22"/>
              </w:rPr>
              <w:t>захоронения отходов производства и потребления 4 и 5 классов опасности "Торбеево", вблизи д. Торбеево</w:t>
            </w:r>
          </w:p>
        </w:tc>
        <w:tc>
          <w:tcPr>
            <w:tcW w:w="1082" w:type="pct"/>
            <w:shd w:val="clear" w:color="auto" w:fill="E5B8B7"/>
          </w:tcPr>
          <w:p w:rsidR="00A32C72" w:rsidRPr="006A14AF" w:rsidRDefault="00A32C72" w:rsidP="00EA7021">
            <w:pPr>
              <w:rPr>
                <w:noProof/>
                <w:sz w:val="22"/>
                <w:szCs w:val="22"/>
              </w:rPr>
            </w:pPr>
            <w:r w:rsidRPr="006A14AF">
              <w:rPr>
                <w:noProof/>
                <w:sz w:val="22"/>
                <w:szCs w:val="22"/>
              </w:rPr>
              <w:t>сортировка и захоронение твёрдых бытовых отходов</w:t>
            </w:r>
          </w:p>
        </w:tc>
        <w:tc>
          <w:tcPr>
            <w:tcW w:w="1185" w:type="pct"/>
            <w:shd w:val="clear" w:color="auto" w:fill="E5B8B7"/>
          </w:tcPr>
          <w:p w:rsidR="00A32C72" w:rsidRPr="006A14AF" w:rsidRDefault="00A32C72" w:rsidP="00EA7021">
            <w:pPr>
              <w:widowControl w:val="0"/>
              <w:autoSpaceDE w:val="0"/>
              <w:autoSpaceDN w:val="0"/>
              <w:adjustRightInd w:val="0"/>
              <w:jc w:val="center"/>
              <w:rPr>
                <w:sz w:val="22"/>
                <w:szCs w:val="22"/>
              </w:rPr>
            </w:pPr>
            <w:r w:rsidRPr="006A14AF">
              <w:rPr>
                <w:sz w:val="22"/>
                <w:szCs w:val="22"/>
              </w:rPr>
              <w:t>500</w:t>
            </w:r>
            <w:r w:rsidRPr="006A14AF">
              <w:rPr>
                <w:sz w:val="22"/>
                <w:szCs w:val="22"/>
              </w:rPr>
              <w:br/>
              <w:t xml:space="preserve">Расчётная: с северо-востока – 40 м, с юго-востока – 30 м, с севера, запада и юга – 150 м от границы территории полигона </w:t>
            </w:r>
            <w:r w:rsidRPr="006A14AF">
              <w:rPr>
                <w:sz w:val="22"/>
                <w:szCs w:val="22"/>
              </w:rPr>
              <w:br/>
              <w:t>50.99.04.000.Т. 001495.11.09 от 23.11.2009</w:t>
            </w:r>
          </w:p>
        </w:tc>
        <w:tc>
          <w:tcPr>
            <w:tcW w:w="1186" w:type="pct"/>
            <w:shd w:val="clear" w:color="auto" w:fill="E5B8B7"/>
          </w:tcPr>
          <w:p w:rsidR="00A32C72" w:rsidRPr="006A14AF" w:rsidRDefault="00A32C72" w:rsidP="00EA7021">
            <w:pPr>
              <w:widowControl w:val="0"/>
              <w:autoSpaceDE w:val="0"/>
              <w:autoSpaceDN w:val="0"/>
              <w:adjustRightInd w:val="0"/>
              <w:jc w:val="center"/>
              <w:rPr>
                <w:sz w:val="22"/>
                <w:szCs w:val="22"/>
              </w:rPr>
            </w:pPr>
            <w:r w:rsidRPr="006A14AF">
              <w:rPr>
                <w:sz w:val="22"/>
                <w:szCs w:val="22"/>
              </w:rPr>
              <w:t>Ближайший населенный пункт - д.Русавкино - Поповщино (г.о. Балашиха) находится в 150 м от полигона в северо-восточном направлении, д. Торбеево находится в 800 м южнее полигона, в 40 м на северо-северо-восток и в 30 м на юго-восток от полигона расположены территории двух садоводческих товариществ - "Вьюнок" и "Мичуринец".</w:t>
            </w:r>
          </w:p>
        </w:tc>
      </w:tr>
      <w:tr w:rsidR="00A32C72" w:rsidRPr="003E5F88" w:rsidTr="00EA7021">
        <w:trPr>
          <w:trHeight w:val="20"/>
        </w:trPr>
        <w:tc>
          <w:tcPr>
            <w:tcW w:w="209" w:type="pct"/>
            <w:shd w:val="clear" w:color="auto" w:fill="auto"/>
          </w:tcPr>
          <w:p w:rsidR="00A32C72" w:rsidRPr="00935E46" w:rsidRDefault="00A32C72" w:rsidP="00EA7021">
            <w:pPr>
              <w:jc w:val="center"/>
              <w:rPr>
                <w:rFonts w:eastAsia="SimSun"/>
                <w:sz w:val="22"/>
                <w:szCs w:val="22"/>
                <w:lang w:val="en-US"/>
              </w:rPr>
            </w:pPr>
            <w:r>
              <w:rPr>
                <w:rFonts w:eastAsia="SimSun"/>
                <w:sz w:val="22"/>
                <w:szCs w:val="22"/>
                <w:lang w:val="en-US"/>
              </w:rPr>
              <w:t>29</w:t>
            </w:r>
          </w:p>
        </w:tc>
        <w:tc>
          <w:tcPr>
            <w:tcW w:w="1338" w:type="pct"/>
            <w:shd w:val="clear" w:color="auto" w:fill="auto"/>
          </w:tcPr>
          <w:p w:rsidR="00A32C72" w:rsidRPr="00561848" w:rsidRDefault="00A32C72" w:rsidP="00EA7021">
            <w:pPr>
              <w:rPr>
                <w:noProof/>
                <w:sz w:val="22"/>
                <w:szCs w:val="22"/>
              </w:rPr>
            </w:pPr>
            <w:r w:rsidRPr="00561848">
              <w:rPr>
                <w:bCs/>
                <w:sz w:val="22"/>
                <w:szCs w:val="22"/>
              </w:rPr>
              <w:t>ООО "Энергетика и Технология", д.</w:t>
            </w:r>
            <w:r w:rsidRPr="00561848">
              <w:rPr>
                <w:sz w:val="22"/>
                <w:szCs w:val="22"/>
              </w:rPr>
              <w:t>п. Красково, ул. Некрасова, д.11</w:t>
            </w:r>
          </w:p>
        </w:tc>
        <w:tc>
          <w:tcPr>
            <w:tcW w:w="1082" w:type="pct"/>
            <w:shd w:val="clear" w:color="auto" w:fill="auto"/>
          </w:tcPr>
          <w:p w:rsidR="00A32C72" w:rsidRPr="002A4782" w:rsidRDefault="00A32C72" w:rsidP="00EA7021">
            <w:pPr>
              <w:rPr>
                <w:noProof/>
                <w:sz w:val="22"/>
                <w:szCs w:val="22"/>
              </w:rPr>
            </w:pPr>
            <w:r w:rsidRPr="002A4782">
              <w:rPr>
                <w:sz w:val="22"/>
                <w:szCs w:val="22"/>
              </w:rPr>
              <w:t xml:space="preserve">переработка ТКО, измельчение древесных отходов, остатков строительных материалов, природного камня, переработке их в щебень и извлечения из них металлического лома. </w:t>
            </w:r>
          </w:p>
        </w:tc>
        <w:tc>
          <w:tcPr>
            <w:tcW w:w="1185" w:type="pct"/>
            <w:shd w:val="clear" w:color="auto" w:fill="auto"/>
          </w:tcPr>
          <w:p w:rsidR="00A32C72" w:rsidRPr="002A4782" w:rsidRDefault="00A32C72" w:rsidP="00EA7021">
            <w:pPr>
              <w:widowControl w:val="0"/>
              <w:autoSpaceDE w:val="0"/>
              <w:autoSpaceDN w:val="0"/>
              <w:adjustRightInd w:val="0"/>
              <w:jc w:val="center"/>
              <w:rPr>
                <w:sz w:val="22"/>
                <w:szCs w:val="22"/>
              </w:rPr>
            </w:pPr>
            <w:r w:rsidRPr="002A4782">
              <w:rPr>
                <w:bCs/>
                <w:sz w:val="22"/>
                <w:szCs w:val="22"/>
              </w:rPr>
              <w:t>300</w:t>
            </w:r>
            <w:r w:rsidRPr="002A4782">
              <w:rPr>
                <w:bCs/>
                <w:sz w:val="22"/>
                <w:szCs w:val="22"/>
              </w:rPr>
              <w:br/>
              <w:t>50.07.03.000.Т.000368.08.08 от 25.08.2008</w:t>
            </w:r>
          </w:p>
        </w:tc>
        <w:tc>
          <w:tcPr>
            <w:tcW w:w="1186" w:type="pct"/>
            <w:shd w:val="clear" w:color="auto" w:fill="auto"/>
          </w:tcPr>
          <w:p w:rsidR="00A32C72" w:rsidRPr="002A4782" w:rsidRDefault="00A32C72" w:rsidP="00EA7021">
            <w:pPr>
              <w:widowControl w:val="0"/>
              <w:autoSpaceDE w:val="0"/>
              <w:autoSpaceDN w:val="0"/>
              <w:adjustRightInd w:val="0"/>
              <w:jc w:val="center"/>
              <w:rPr>
                <w:bCs/>
                <w:sz w:val="22"/>
                <w:szCs w:val="22"/>
              </w:rPr>
            </w:pPr>
            <w:r w:rsidRPr="002A4782">
              <w:rPr>
                <w:sz w:val="22"/>
                <w:szCs w:val="22"/>
              </w:rPr>
              <w:t>Пром. площадка предприятия граничит с севера- в 350 м СНТ в г.о. Балашиха, на северо-востоке в 450 м СНТ в г.о. Балашиха, на юго-востоке в 500 м - СНТ "Мичуринец", на юге в 400 м -д. Торбеево</w:t>
            </w:r>
          </w:p>
        </w:tc>
      </w:tr>
      <w:tr w:rsidR="00A32C72" w:rsidRPr="003E5F88" w:rsidTr="00EA7021">
        <w:trPr>
          <w:trHeight w:val="20"/>
        </w:trPr>
        <w:tc>
          <w:tcPr>
            <w:tcW w:w="209" w:type="pct"/>
            <w:shd w:val="clear" w:color="auto" w:fill="E5B8B7"/>
          </w:tcPr>
          <w:p w:rsidR="00A32C72" w:rsidRPr="00935E46" w:rsidRDefault="00A32C72" w:rsidP="00EA7021">
            <w:pPr>
              <w:jc w:val="center"/>
              <w:rPr>
                <w:rFonts w:eastAsia="SimSun"/>
                <w:sz w:val="22"/>
                <w:szCs w:val="22"/>
                <w:lang w:val="en-US"/>
              </w:rPr>
            </w:pPr>
            <w:r>
              <w:rPr>
                <w:rFonts w:eastAsia="SimSun"/>
                <w:sz w:val="22"/>
                <w:szCs w:val="22"/>
                <w:lang w:val="en-US"/>
              </w:rPr>
              <w:t>30</w:t>
            </w:r>
          </w:p>
        </w:tc>
        <w:tc>
          <w:tcPr>
            <w:tcW w:w="1338" w:type="pct"/>
            <w:shd w:val="clear" w:color="auto" w:fill="E5B8B7"/>
          </w:tcPr>
          <w:p w:rsidR="00A32C72" w:rsidRPr="00561848" w:rsidRDefault="00A32C72" w:rsidP="00EA7021">
            <w:pPr>
              <w:rPr>
                <w:rFonts w:eastAsia="SimSun"/>
                <w:sz w:val="22"/>
                <w:szCs w:val="22"/>
              </w:rPr>
            </w:pPr>
            <w:r w:rsidRPr="00561848">
              <w:rPr>
                <w:rFonts w:eastAsia="SimSun"/>
                <w:sz w:val="22"/>
                <w:szCs w:val="22"/>
              </w:rPr>
              <w:t>Иловые площадки Люберецкой станции аэрации</w:t>
            </w:r>
          </w:p>
        </w:tc>
        <w:tc>
          <w:tcPr>
            <w:tcW w:w="1082" w:type="pct"/>
            <w:shd w:val="clear" w:color="auto" w:fill="E5B8B7"/>
          </w:tcPr>
          <w:p w:rsidR="00A32C72" w:rsidRPr="00B7577B" w:rsidRDefault="00A32C72" w:rsidP="00EA7021">
            <w:pPr>
              <w:jc w:val="center"/>
              <w:rPr>
                <w:rFonts w:eastAsia="SimSun"/>
                <w:sz w:val="22"/>
                <w:szCs w:val="22"/>
              </w:rPr>
            </w:pPr>
            <w:r>
              <w:rPr>
                <w:rFonts w:eastAsia="SimSun"/>
                <w:sz w:val="22"/>
                <w:szCs w:val="22"/>
              </w:rPr>
              <w:t>в</w:t>
            </w:r>
            <w:r w:rsidRPr="00B7577B">
              <w:rPr>
                <w:rFonts w:eastAsia="SimSun"/>
                <w:sz w:val="22"/>
                <w:szCs w:val="22"/>
              </w:rPr>
              <w:t>одоочистка</w:t>
            </w:r>
          </w:p>
        </w:tc>
        <w:tc>
          <w:tcPr>
            <w:tcW w:w="1185" w:type="pct"/>
            <w:shd w:val="clear" w:color="auto" w:fill="E5B8B7"/>
          </w:tcPr>
          <w:p w:rsidR="00A32C72" w:rsidRPr="00B7577B" w:rsidRDefault="00A32C72" w:rsidP="00EA7021">
            <w:pPr>
              <w:jc w:val="center"/>
              <w:rPr>
                <w:rFonts w:eastAsia="SimSun"/>
                <w:sz w:val="22"/>
                <w:szCs w:val="22"/>
              </w:rPr>
            </w:pPr>
            <w:r w:rsidRPr="00B7577B">
              <w:rPr>
                <w:rFonts w:eastAsia="SimSun"/>
                <w:sz w:val="22"/>
                <w:szCs w:val="22"/>
              </w:rPr>
              <w:t>500</w:t>
            </w:r>
          </w:p>
        </w:tc>
        <w:tc>
          <w:tcPr>
            <w:tcW w:w="1186" w:type="pct"/>
            <w:shd w:val="clear" w:color="auto" w:fill="E5B8B7"/>
          </w:tcPr>
          <w:p w:rsidR="00A32C72" w:rsidRPr="009C719A" w:rsidRDefault="00A32C72" w:rsidP="00EA7021">
            <w:pPr>
              <w:widowControl w:val="0"/>
              <w:autoSpaceDE w:val="0"/>
              <w:autoSpaceDN w:val="0"/>
              <w:adjustRightInd w:val="0"/>
              <w:jc w:val="center"/>
              <w:rPr>
                <w:bCs/>
                <w:sz w:val="22"/>
                <w:szCs w:val="22"/>
              </w:rPr>
            </w:pPr>
            <w:r>
              <w:rPr>
                <w:bCs/>
                <w:sz w:val="22"/>
                <w:szCs w:val="22"/>
              </w:rPr>
              <w:t>Жилая застройка д. Машково и СНТ «Машково» граничит с иловыми площадками</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31</w:t>
            </w:r>
          </w:p>
        </w:tc>
        <w:tc>
          <w:tcPr>
            <w:tcW w:w="1338" w:type="pct"/>
            <w:shd w:val="clear" w:color="auto" w:fill="E5B8B7"/>
          </w:tcPr>
          <w:p w:rsidR="00A32C72" w:rsidRPr="00561848" w:rsidRDefault="00A32C72" w:rsidP="00EA7021">
            <w:pPr>
              <w:rPr>
                <w:bCs/>
                <w:sz w:val="22"/>
                <w:szCs w:val="22"/>
              </w:rPr>
            </w:pPr>
            <w:r w:rsidRPr="00561848">
              <w:rPr>
                <w:bCs/>
                <w:sz w:val="22"/>
                <w:szCs w:val="22"/>
              </w:rPr>
              <w:t>ООО "ВПК Радонеж", д.</w:t>
            </w:r>
            <w:r w:rsidRPr="00561848">
              <w:rPr>
                <w:sz w:val="22"/>
                <w:szCs w:val="22"/>
              </w:rPr>
              <w:t>п. Красково, ул. Некрасова, д.11</w:t>
            </w:r>
          </w:p>
        </w:tc>
        <w:tc>
          <w:tcPr>
            <w:tcW w:w="1082" w:type="pct"/>
            <w:shd w:val="clear" w:color="auto" w:fill="E5B8B7"/>
          </w:tcPr>
          <w:p w:rsidR="00A32C72" w:rsidRPr="00BB1C06" w:rsidRDefault="00A32C72" w:rsidP="00EA7021">
            <w:pPr>
              <w:rPr>
                <w:sz w:val="22"/>
                <w:szCs w:val="22"/>
              </w:rPr>
            </w:pPr>
            <w:r w:rsidRPr="00BB1C06">
              <w:rPr>
                <w:sz w:val="22"/>
                <w:szCs w:val="22"/>
              </w:rPr>
              <w:t>производство промышленного оборудования для вентиляции и дымоудаления</w:t>
            </w:r>
          </w:p>
        </w:tc>
        <w:tc>
          <w:tcPr>
            <w:tcW w:w="1185" w:type="pct"/>
            <w:shd w:val="clear" w:color="auto" w:fill="E5B8B7"/>
          </w:tcPr>
          <w:p w:rsidR="00A32C72" w:rsidRPr="00BB1C06" w:rsidRDefault="00A32C72" w:rsidP="00EA7021">
            <w:pPr>
              <w:widowControl w:val="0"/>
              <w:autoSpaceDE w:val="0"/>
              <w:autoSpaceDN w:val="0"/>
              <w:adjustRightInd w:val="0"/>
              <w:jc w:val="center"/>
              <w:rPr>
                <w:bCs/>
                <w:sz w:val="22"/>
                <w:szCs w:val="22"/>
              </w:rPr>
            </w:pPr>
            <w:r w:rsidRPr="00BB1C06">
              <w:rPr>
                <w:bCs/>
                <w:sz w:val="22"/>
                <w:szCs w:val="22"/>
              </w:rPr>
              <w:t>100</w:t>
            </w:r>
            <w:r w:rsidRPr="00BB1C06">
              <w:rPr>
                <w:bCs/>
                <w:sz w:val="22"/>
                <w:szCs w:val="22"/>
              </w:rPr>
              <w:br/>
              <w:t>50.07.03.000.Т.000023.05.17 от 03.05.2017</w:t>
            </w:r>
          </w:p>
        </w:tc>
        <w:tc>
          <w:tcPr>
            <w:tcW w:w="1186" w:type="pct"/>
            <w:shd w:val="clear" w:color="auto" w:fill="E5B8B7"/>
          </w:tcPr>
          <w:p w:rsidR="00A32C72" w:rsidRPr="00BB1C06" w:rsidRDefault="00A32C72" w:rsidP="00EA7021">
            <w:pPr>
              <w:widowControl w:val="0"/>
              <w:autoSpaceDE w:val="0"/>
              <w:autoSpaceDN w:val="0"/>
              <w:adjustRightInd w:val="0"/>
              <w:jc w:val="center"/>
              <w:rPr>
                <w:bCs/>
                <w:sz w:val="22"/>
                <w:szCs w:val="22"/>
              </w:rPr>
            </w:pPr>
            <w:r w:rsidRPr="00BB1C06">
              <w:rPr>
                <w:sz w:val="22"/>
                <w:szCs w:val="22"/>
              </w:rPr>
              <w:t>Ближайшая жилая застройка находится на расстоянии 25 м к северу от границ предприятия (многоквартирный жилой дом по адресу: улица Лорха, д.13</w:t>
            </w:r>
          </w:p>
        </w:tc>
      </w:tr>
      <w:tr w:rsidR="00A32C72" w:rsidRPr="003E5F88" w:rsidTr="00EA7021">
        <w:trPr>
          <w:trHeight w:val="20"/>
        </w:trPr>
        <w:tc>
          <w:tcPr>
            <w:tcW w:w="209" w:type="pct"/>
            <w:shd w:val="clear" w:color="auto" w:fill="E5B8B7"/>
          </w:tcPr>
          <w:p w:rsidR="00A32C72" w:rsidRPr="004C37D4" w:rsidRDefault="00A32C72" w:rsidP="00EA7021">
            <w:pPr>
              <w:pageBreakBefore/>
              <w:jc w:val="center"/>
              <w:rPr>
                <w:rFonts w:eastAsia="SimSun"/>
                <w:sz w:val="22"/>
                <w:szCs w:val="22"/>
              </w:rPr>
            </w:pPr>
            <w:r>
              <w:rPr>
                <w:rFonts w:eastAsia="SimSun"/>
                <w:sz w:val="22"/>
                <w:szCs w:val="22"/>
              </w:rPr>
              <w:lastRenderedPageBreak/>
              <w:t>32</w:t>
            </w:r>
          </w:p>
        </w:tc>
        <w:tc>
          <w:tcPr>
            <w:tcW w:w="1338" w:type="pct"/>
            <w:shd w:val="clear" w:color="auto" w:fill="E5B8B7"/>
          </w:tcPr>
          <w:p w:rsidR="00A32C72" w:rsidRPr="004C37D4" w:rsidRDefault="00A32C72" w:rsidP="00EA7021">
            <w:pPr>
              <w:rPr>
                <w:bCs/>
                <w:sz w:val="22"/>
                <w:szCs w:val="22"/>
              </w:rPr>
            </w:pPr>
            <w:r w:rsidRPr="004C37D4">
              <w:rPr>
                <w:bCs/>
                <w:sz w:val="22"/>
                <w:szCs w:val="22"/>
              </w:rPr>
              <w:t xml:space="preserve">ООО "ТАМАРА", </w:t>
            </w:r>
            <w:r w:rsidRPr="004C37D4">
              <w:rPr>
                <w:sz w:val="22"/>
                <w:szCs w:val="22"/>
              </w:rPr>
              <w:t>д. Мотяково</w:t>
            </w:r>
          </w:p>
        </w:tc>
        <w:tc>
          <w:tcPr>
            <w:tcW w:w="1082" w:type="pct"/>
            <w:shd w:val="clear" w:color="auto" w:fill="E5B8B7"/>
          </w:tcPr>
          <w:p w:rsidR="00A32C72" w:rsidRPr="004C37D4" w:rsidRDefault="00A32C72" w:rsidP="00EA7021">
            <w:pPr>
              <w:rPr>
                <w:sz w:val="22"/>
                <w:szCs w:val="22"/>
              </w:rPr>
            </w:pPr>
            <w:r w:rsidRPr="004C37D4">
              <w:rPr>
                <w:sz w:val="22"/>
                <w:szCs w:val="22"/>
              </w:rPr>
              <w:t>производство бетонных изделий (бордюрный камень, тротуарная плитка), деревянных изделий (детские горки и песочницы) и металлических изделий (детские качели и карусели)</w:t>
            </w:r>
          </w:p>
        </w:tc>
        <w:tc>
          <w:tcPr>
            <w:tcW w:w="1185" w:type="pct"/>
            <w:shd w:val="clear" w:color="auto" w:fill="E5B8B7"/>
          </w:tcPr>
          <w:p w:rsidR="00A32C72" w:rsidRPr="004C37D4" w:rsidRDefault="00A32C72" w:rsidP="00EA7021">
            <w:pPr>
              <w:widowControl w:val="0"/>
              <w:autoSpaceDE w:val="0"/>
              <w:autoSpaceDN w:val="0"/>
              <w:adjustRightInd w:val="0"/>
              <w:jc w:val="center"/>
              <w:rPr>
                <w:bCs/>
                <w:sz w:val="22"/>
                <w:szCs w:val="22"/>
              </w:rPr>
            </w:pPr>
            <w:r w:rsidRPr="004C37D4">
              <w:rPr>
                <w:bCs/>
                <w:sz w:val="22"/>
                <w:szCs w:val="22"/>
              </w:rPr>
              <w:t>300</w:t>
            </w:r>
            <w:r w:rsidRPr="004C37D4">
              <w:rPr>
                <w:bCs/>
                <w:sz w:val="22"/>
                <w:szCs w:val="22"/>
              </w:rPr>
              <w:br/>
              <w:t>50.07.03.000.Т.000093.11.16 от 22.11.2016</w:t>
            </w:r>
          </w:p>
        </w:tc>
        <w:tc>
          <w:tcPr>
            <w:tcW w:w="1186" w:type="pct"/>
            <w:shd w:val="clear" w:color="auto" w:fill="E5B8B7"/>
          </w:tcPr>
          <w:p w:rsidR="00A32C72" w:rsidRPr="004C37D4" w:rsidRDefault="00A32C72" w:rsidP="00EA7021">
            <w:pPr>
              <w:widowControl w:val="0"/>
              <w:autoSpaceDE w:val="0"/>
              <w:autoSpaceDN w:val="0"/>
              <w:adjustRightInd w:val="0"/>
              <w:jc w:val="center"/>
              <w:rPr>
                <w:bCs/>
                <w:sz w:val="22"/>
                <w:szCs w:val="22"/>
              </w:rPr>
            </w:pPr>
            <w:r w:rsidRPr="004C37D4">
              <w:rPr>
                <w:sz w:val="22"/>
                <w:szCs w:val="22"/>
              </w:rPr>
              <w:t>Ближайшая жилая застройка (коттеджный поселок Марусин сад) находится на расстоянии 20 м к югу от границы предприятия</w:t>
            </w:r>
          </w:p>
        </w:tc>
      </w:tr>
      <w:tr w:rsidR="00A32C72" w:rsidRPr="003E5F88" w:rsidTr="00EA7021">
        <w:trPr>
          <w:trHeight w:val="20"/>
        </w:trPr>
        <w:tc>
          <w:tcPr>
            <w:tcW w:w="209" w:type="pct"/>
            <w:shd w:val="clear" w:color="auto" w:fill="auto"/>
          </w:tcPr>
          <w:p w:rsidR="00A32C72" w:rsidRPr="009A768E" w:rsidRDefault="00A32C72" w:rsidP="00EA7021">
            <w:pPr>
              <w:jc w:val="center"/>
              <w:rPr>
                <w:rFonts w:eastAsia="SimSun"/>
                <w:sz w:val="22"/>
                <w:szCs w:val="22"/>
              </w:rPr>
            </w:pPr>
            <w:r>
              <w:rPr>
                <w:rFonts w:eastAsia="SimSun"/>
                <w:sz w:val="22"/>
                <w:szCs w:val="22"/>
              </w:rPr>
              <w:t>33</w:t>
            </w:r>
          </w:p>
        </w:tc>
        <w:tc>
          <w:tcPr>
            <w:tcW w:w="1338" w:type="pct"/>
            <w:shd w:val="clear" w:color="auto" w:fill="auto"/>
          </w:tcPr>
          <w:p w:rsidR="00A32C72" w:rsidRPr="00561848" w:rsidRDefault="00A32C72" w:rsidP="00EA7021">
            <w:pPr>
              <w:rPr>
                <w:bCs/>
                <w:sz w:val="22"/>
                <w:szCs w:val="22"/>
              </w:rPr>
            </w:pPr>
            <w:r w:rsidRPr="00561848">
              <w:rPr>
                <w:bCs/>
                <w:sz w:val="22"/>
                <w:szCs w:val="22"/>
              </w:rPr>
              <w:t xml:space="preserve">ООО " Производственное предприятие Центр производствен-ного сервиса Диалог", </w:t>
            </w:r>
            <w:r w:rsidRPr="00561848">
              <w:rPr>
                <w:sz w:val="22"/>
                <w:szCs w:val="22"/>
              </w:rPr>
              <w:t>д.п. Красково, Егорьевское шоссе, д.3</w:t>
            </w:r>
          </w:p>
        </w:tc>
        <w:tc>
          <w:tcPr>
            <w:tcW w:w="1082" w:type="pct"/>
            <w:shd w:val="clear" w:color="auto" w:fill="auto"/>
          </w:tcPr>
          <w:p w:rsidR="00A32C72" w:rsidRPr="009A768E" w:rsidRDefault="00A32C72" w:rsidP="00EA7021">
            <w:pPr>
              <w:rPr>
                <w:sz w:val="22"/>
                <w:szCs w:val="22"/>
              </w:rPr>
            </w:pPr>
            <w:r w:rsidRPr="009A768E">
              <w:rPr>
                <w:sz w:val="22"/>
                <w:szCs w:val="22"/>
              </w:rPr>
              <w:t>производство бытовой химии и профессиональных моющих средств</w:t>
            </w:r>
          </w:p>
        </w:tc>
        <w:tc>
          <w:tcPr>
            <w:tcW w:w="1185" w:type="pct"/>
            <w:shd w:val="clear" w:color="auto" w:fill="auto"/>
          </w:tcPr>
          <w:p w:rsidR="00A32C72" w:rsidRPr="009A768E" w:rsidRDefault="00A32C72" w:rsidP="00EA7021">
            <w:pPr>
              <w:widowControl w:val="0"/>
              <w:autoSpaceDE w:val="0"/>
              <w:autoSpaceDN w:val="0"/>
              <w:adjustRightInd w:val="0"/>
              <w:jc w:val="center"/>
              <w:rPr>
                <w:bCs/>
                <w:sz w:val="22"/>
                <w:szCs w:val="22"/>
              </w:rPr>
            </w:pPr>
            <w:r w:rsidRPr="009A768E">
              <w:rPr>
                <w:bCs/>
                <w:sz w:val="22"/>
                <w:szCs w:val="22"/>
              </w:rPr>
              <w:t>100</w:t>
            </w:r>
            <w:r w:rsidRPr="009A768E">
              <w:rPr>
                <w:bCs/>
                <w:sz w:val="22"/>
                <w:szCs w:val="22"/>
              </w:rPr>
              <w:br/>
              <w:t>50.07.03.000.Т.000065.08.16 от 12.08.2016</w:t>
            </w:r>
          </w:p>
        </w:tc>
        <w:tc>
          <w:tcPr>
            <w:tcW w:w="1186" w:type="pct"/>
            <w:shd w:val="clear" w:color="auto" w:fill="auto"/>
          </w:tcPr>
          <w:p w:rsidR="00A32C72" w:rsidRPr="009A768E" w:rsidRDefault="00A32C72" w:rsidP="00EA7021">
            <w:pPr>
              <w:widowControl w:val="0"/>
              <w:autoSpaceDE w:val="0"/>
              <w:autoSpaceDN w:val="0"/>
              <w:adjustRightInd w:val="0"/>
              <w:jc w:val="center"/>
              <w:rPr>
                <w:bCs/>
                <w:sz w:val="22"/>
                <w:szCs w:val="22"/>
              </w:rPr>
            </w:pPr>
            <w:r w:rsidRPr="009A768E">
              <w:rPr>
                <w:sz w:val="22"/>
                <w:szCs w:val="22"/>
              </w:rPr>
              <w:t>Ближайшая жилая застройка находится на расстоянии 115 м к юго-западу от границ предприятия</w:t>
            </w:r>
          </w:p>
        </w:tc>
      </w:tr>
      <w:tr w:rsidR="00A32C72" w:rsidRPr="003E5F88" w:rsidTr="00EA7021">
        <w:trPr>
          <w:trHeight w:val="20"/>
        </w:trPr>
        <w:tc>
          <w:tcPr>
            <w:tcW w:w="209" w:type="pct"/>
            <w:shd w:val="clear" w:color="auto" w:fill="auto"/>
          </w:tcPr>
          <w:p w:rsidR="00A32C72" w:rsidRPr="00C25796" w:rsidRDefault="00A32C72" w:rsidP="00EA7021">
            <w:pPr>
              <w:jc w:val="center"/>
              <w:rPr>
                <w:rFonts w:eastAsia="SimSun"/>
                <w:sz w:val="22"/>
                <w:szCs w:val="22"/>
              </w:rPr>
            </w:pPr>
            <w:r>
              <w:rPr>
                <w:rFonts w:eastAsia="SimSun"/>
                <w:sz w:val="22"/>
                <w:szCs w:val="22"/>
              </w:rPr>
              <w:t>34</w:t>
            </w:r>
          </w:p>
        </w:tc>
        <w:tc>
          <w:tcPr>
            <w:tcW w:w="1338" w:type="pct"/>
            <w:shd w:val="clear" w:color="auto" w:fill="auto"/>
          </w:tcPr>
          <w:p w:rsidR="00A32C72" w:rsidRPr="00561848" w:rsidRDefault="00A32C72" w:rsidP="00EA7021">
            <w:pPr>
              <w:rPr>
                <w:bCs/>
                <w:sz w:val="22"/>
                <w:szCs w:val="22"/>
              </w:rPr>
            </w:pPr>
            <w:r w:rsidRPr="00561848">
              <w:rPr>
                <w:bCs/>
                <w:sz w:val="22"/>
                <w:szCs w:val="22"/>
              </w:rPr>
              <w:t>ООО "Жерминаль", д.</w:t>
            </w:r>
            <w:r w:rsidRPr="00561848">
              <w:rPr>
                <w:sz w:val="22"/>
                <w:szCs w:val="22"/>
              </w:rPr>
              <w:t>п. Красково, ул. 2-ая Заводская, д. 2</w:t>
            </w:r>
          </w:p>
        </w:tc>
        <w:tc>
          <w:tcPr>
            <w:tcW w:w="1082" w:type="pct"/>
            <w:shd w:val="clear" w:color="auto" w:fill="auto"/>
          </w:tcPr>
          <w:p w:rsidR="00A32C72" w:rsidRPr="00C25796" w:rsidRDefault="00A32C72" w:rsidP="00EA7021">
            <w:pPr>
              <w:rPr>
                <w:sz w:val="22"/>
                <w:szCs w:val="22"/>
              </w:rPr>
            </w:pPr>
            <w:r w:rsidRPr="00C25796">
              <w:rPr>
                <w:sz w:val="22"/>
                <w:szCs w:val="22"/>
              </w:rPr>
              <w:t>производство и реализация парфюмерно-косметической продукции</w:t>
            </w:r>
          </w:p>
        </w:tc>
        <w:tc>
          <w:tcPr>
            <w:tcW w:w="1185" w:type="pct"/>
            <w:shd w:val="clear" w:color="auto" w:fill="auto"/>
          </w:tcPr>
          <w:p w:rsidR="00A32C72" w:rsidRPr="00C25796" w:rsidRDefault="00A32C72" w:rsidP="00EA7021">
            <w:pPr>
              <w:widowControl w:val="0"/>
              <w:autoSpaceDE w:val="0"/>
              <w:autoSpaceDN w:val="0"/>
              <w:adjustRightInd w:val="0"/>
              <w:jc w:val="center"/>
              <w:rPr>
                <w:bCs/>
                <w:sz w:val="22"/>
                <w:szCs w:val="22"/>
              </w:rPr>
            </w:pPr>
            <w:r w:rsidRPr="00C25796">
              <w:rPr>
                <w:bCs/>
                <w:sz w:val="22"/>
                <w:szCs w:val="22"/>
              </w:rPr>
              <w:t>100</w:t>
            </w:r>
            <w:r w:rsidRPr="00C25796">
              <w:rPr>
                <w:bCs/>
                <w:sz w:val="22"/>
                <w:szCs w:val="22"/>
              </w:rPr>
              <w:br/>
              <w:t>50.07.03.000.Т.000057.08.16 от 04.08.2016</w:t>
            </w:r>
          </w:p>
        </w:tc>
        <w:tc>
          <w:tcPr>
            <w:tcW w:w="1186" w:type="pct"/>
            <w:shd w:val="clear" w:color="auto" w:fill="auto"/>
          </w:tcPr>
          <w:p w:rsidR="00A32C72" w:rsidRPr="00C25796" w:rsidRDefault="00A32C72" w:rsidP="00EA7021">
            <w:pPr>
              <w:widowControl w:val="0"/>
              <w:autoSpaceDE w:val="0"/>
              <w:autoSpaceDN w:val="0"/>
              <w:adjustRightInd w:val="0"/>
              <w:jc w:val="center"/>
              <w:rPr>
                <w:bCs/>
                <w:sz w:val="22"/>
                <w:szCs w:val="22"/>
              </w:rPr>
            </w:pPr>
            <w:r w:rsidRPr="00C25796">
              <w:rPr>
                <w:sz w:val="22"/>
                <w:szCs w:val="22"/>
              </w:rPr>
              <w:t>Ближайшая жилая застройка находится на расстоянии 370 м от границ предприятия к северу</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35</w:t>
            </w:r>
          </w:p>
        </w:tc>
        <w:tc>
          <w:tcPr>
            <w:tcW w:w="1338" w:type="pct"/>
            <w:shd w:val="clear" w:color="auto" w:fill="auto"/>
          </w:tcPr>
          <w:p w:rsidR="00A32C72" w:rsidRPr="00561848" w:rsidRDefault="00A32C72" w:rsidP="00EA7021">
            <w:pPr>
              <w:rPr>
                <w:bCs/>
                <w:sz w:val="22"/>
                <w:szCs w:val="22"/>
              </w:rPr>
            </w:pPr>
            <w:r w:rsidRPr="00561848">
              <w:rPr>
                <w:bCs/>
                <w:sz w:val="22"/>
                <w:szCs w:val="22"/>
              </w:rPr>
              <w:t xml:space="preserve">ООО "Гелиос", </w:t>
            </w:r>
            <w:r w:rsidRPr="00561848">
              <w:rPr>
                <w:sz w:val="22"/>
                <w:szCs w:val="22"/>
              </w:rPr>
              <w:t>промзона Мотяково, стр. 50/1 (на территории Бизнес парка "Флагман")</w:t>
            </w:r>
          </w:p>
        </w:tc>
        <w:tc>
          <w:tcPr>
            <w:tcW w:w="1082" w:type="pct"/>
            <w:shd w:val="clear" w:color="auto" w:fill="auto"/>
          </w:tcPr>
          <w:p w:rsidR="00A32C72" w:rsidRPr="00CF69DA" w:rsidRDefault="00A32C72" w:rsidP="00EA7021">
            <w:pPr>
              <w:rPr>
                <w:sz w:val="22"/>
                <w:szCs w:val="22"/>
              </w:rPr>
            </w:pPr>
            <w:r w:rsidRPr="00CF69DA">
              <w:rPr>
                <w:sz w:val="22"/>
                <w:szCs w:val="22"/>
              </w:rPr>
              <w:t>производственно-складской комплекс для хранения непродовольственных товаров народного потребления в упаковках</w:t>
            </w:r>
          </w:p>
        </w:tc>
        <w:tc>
          <w:tcPr>
            <w:tcW w:w="1185" w:type="pct"/>
            <w:shd w:val="clear" w:color="auto" w:fill="auto"/>
          </w:tcPr>
          <w:p w:rsidR="00A32C72" w:rsidRPr="00CF69DA" w:rsidRDefault="00A32C72" w:rsidP="00EA7021">
            <w:pPr>
              <w:widowControl w:val="0"/>
              <w:autoSpaceDE w:val="0"/>
              <w:autoSpaceDN w:val="0"/>
              <w:adjustRightInd w:val="0"/>
              <w:jc w:val="center"/>
              <w:rPr>
                <w:bCs/>
                <w:sz w:val="22"/>
                <w:szCs w:val="22"/>
              </w:rPr>
            </w:pPr>
            <w:r w:rsidRPr="00CF69DA">
              <w:rPr>
                <w:bCs/>
                <w:sz w:val="22"/>
                <w:szCs w:val="22"/>
              </w:rPr>
              <w:t>50</w:t>
            </w:r>
            <w:r w:rsidRPr="00CF69DA">
              <w:rPr>
                <w:bCs/>
                <w:sz w:val="22"/>
                <w:szCs w:val="22"/>
              </w:rPr>
              <w:br/>
              <w:t>50.07.03.000.Т.000043.06.16 от 17.06.2016</w:t>
            </w:r>
          </w:p>
        </w:tc>
        <w:tc>
          <w:tcPr>
            <w:tcW w:w="1186" w:type="pct"/>
            <w:shd w:val="clear" w:color="auto" w:fill="auto"/>
          </w:tcPr>
          <w:p w:rsidR="00A32C72" w:rsidRPr="00CF69DA" w:rsidRDefault="00A32C72" w:rsidP="00EA7021">
            <w:pPr>
              <w:widowControl w:val="0"/>
              <w:autoSpaceDE w:val="0"/>
              <w:autoSpaceDN w:val="0"/>
              <w:adjustRightInd w:val="0"/>
              <w:jc w:val="center"/>
              <w:rPr>
                <w:bCs/>
                <w:sz w:val="22"/>
                <w:szCs w:val="22"/>
              </w:rPr>
            </w:pPr>
            <w:r w:rsidRPr="00CF69DA">
              <w:rPr>
                <w:sz w:val="22"/>
                <w:szCs w:val="22"/>
              </w:rPr>
              <w:t>Ближайшая индивидуальная жилая застройка расположена с запада на удалении 270 м</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36</w:t>
            </w:r>
          </w:p>
        </w:tc>
        <w:tc>
          <w:tcPr>
            <w:tcW w:w="1338" w:type="pct"/>
            <w:shd w:val="clear" w:color="auto" w:fill="auto"/>
          </w:tcPr>
          <w:p w:rsidR="00A32C72" w:rsidRPr="00561848" w:rsidRDefault="00A32C72" w:rsidP="00EA7021">
            <w:pPr>
              <w:rPr>
                <w:bCs/>
                <w:sz w:val="22"/>
                <w:szCs w:val="22"/>
              </w:rPr>
            </w:pPr>
            <w:r w:rsidRPr="00561848">
              <w:rPr>
                <w:bCs/>
                <w:sz w:val="22"/>
                <w:szCs w:val="22"/>
              </w:rPr>
              <w:t xml:space="preserve">ООО "Энерготекс", </w:t>
            </w:r>
            <w:r w:rsidRPr="00561848">
              <w:rPr>
                <w:sz w:val="22"/>
                <w:szCs w:val="22"/>
              </w:rPr>
              <w:t>промзона Мотяково (на территории Бизнес парка "Флагман")</w:t>
            </w:r>
          </w:p>
        </w:tc>
        <w:tc>
          <w:tcPr>
            <w:tcW w:w="1082" w:type="pct"/>
            <w:shd w:val="clear" w:color="auto" w:fill="auto"/>
          </w:tcPr>
          <w:p w:rsidR="00A32C72" w:rsidRPr="006842BB" w:rsidRDefault="00A32C72" w:rsidP="00EA7021">
            <w:pPr>
              <w:rPr>
                <w:sz w:val="22"/>
                <w:szCs w:val="22"/>
              </w:rPr>
            </w:pPr>
            <w:r w:rsidRPr="006842BB">
              <w:rPr>
                <w:sz w:val="22"/>
                <w:szCs w:val="22"/>
              </w:rPr>
              <w:t>производство специализированных тканей для пошива термостойкой спецодежды, склад готовой продукции суровой ткани</w:t>
            </w:r>
          </w:p>
        </w:tc>
        <w:tc>
          <w:tcPr>
            <w:tcW w:w="1185" w:type="pct"/>
            <w:shd w:val="clear" w:color="auto" w:fill="auto"/>
          </w:tcPr>
          <w:p w:rsidR="00A32C72" w:rsidRPr="006842BB" w:rsidRDefault="00A32C72" w:rsidP="00EA7021">
            <w:pPr>
              <w:widowControl w:val="0"/>
              <w:autoSpaceDE w:val="0"/>
              <w:autoSpaceDN w:val="0"/>
              <w:adjustRightInd w:val="0"/>
              <w:jc w:val="center"/>
              <w:rPr>
                <w:bCs/>
                <w:sz w:val="22"/>
                <w:szCs w:val="22"/>
              </w:rPr>
            </w:pPr>
            <w:r w:rsidRPr="006842BB">
              <w:rPr>
                <w:bCs/>
                <w:sz w:val="22"/>
                <w:szCs w:val="22"/>
              </w:rPr>
              <w:t>50</w:t>
            </w:r>
            <w:r w:rsidRPr="006842BB">
              <w:rPr>
                <w:bCs/>
                <w:sz w:val="22"/>
                <w:szCs w:val="22"/>
              </w:rPr>
              <w:br/>
              <w:t>50.99.03.000.Т.001114.07.13 от 04.07.2013</w:t>
            </w:r>
          </w:p>
        </w:tc>
        <w:tc>
          <w:tcPr>
            <w:tcW w:w="1186" w:type="pct"/>
            <w:shd w:val="clear" w:color="auto" w:fill="auto"/>
          </w:tcPr>
          <w:p w:rsidR="00A32C72" w:rsidRPr="006842BB" w:rsidRDefault="00A32C72" w:rsidP="00EA7021">
            <w:pPr>
              <w:widowControl w:val="0"/>
              <w:autoSpaceDE w:val="0"/>
              <w:autoSpaceDN w:val="0"/>
              <w:adjustRightInd w:val="0"/>
              <w:jc w:val="center"/>
              <w:rPr>
                <w:bCs/>
                <w:sz w:val="22"/>
                <w:szCs w:val="22"/>
              </w:rPr>
            </w:pPr>
            <w:r w:rsidRPr="006842BB">
              <w:rPr>
                <w:sz w:val="22"/>
                <w:szCs w:val="22"/>
              </w:rPr>
              <w:t>Ближайшая жилая застройка находится на расстоянии 50 метров к западу от границ предприятия</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37</w:t>
            </w:r>
          </w:p>
        </w:tc>
        <w:tc>
          <w:tcPr>
            <w:tcW w:w="1338" w:type="pct"/>
            <w:shd w:val="clear" w:color="auto" w:fill="auto"/>
          </w:tcPr>
          <w:p w:rsidR="00A32C72" w:rsidRPr="00561848" w:rsidRDefault="00A32C72" w:rsidP="00EA7021">
            <w:pPr>
              <w:rPr>
                <w:bCs/>
                <w:sz w:val="22"/>
                <w:szCs w:val="22"/>
              </w:rPr>
            </w:pPr>
            <w:r w:rsidRPr="00561848">
              <w:rPr>
                <w:bCs/>
                <w:sz w:val="22"/>
                <w:szCs w:val="22"/>
              </w:rPr>
              <w:t xml:space="preserve">ООО "БИОНИКС", </w:t>
            </w:r>
            <w:r w:rsidRPr="00561848">
              <w:rPr>
                <w:sz w:val="22"/>
                <w:szCs w:val="22"/>
              </w:rPr>
              <w:t>д. Машково, Промзона, Машковский проезд, д.7</w:t>
            </w:r>
          </w:p>
        </w:tc>
        <w:tc>
          <w:tcPr>
            <w:tcW w:w="1082" w:type="pct"/>
            <w:shd w:val="clear" w:color="auto" w:fill="auto"/>
          </w:tcPr>
          <w:p w:rsidR="00A32C72" w:rsidRPr="00CA62B1" w:rsidRDefault="00A32C72" w:rsidP="00EA7021">
            <w:pPr>
              <w:rPr>
                <w:sz w:val="22"/>
                <w:szCs w:val="22"/>
              </w:rPr>
            </w:pPr>
            <w:r w:rsidRPr="00CA62B1">
              <w:rPr>
                <w:sz w:val="22"/>
                <w:szCs w:val="22"/>
              </w:rPr>
              <w:t>изготовление аквариумов, мебели под них, приготовление кормов для рыб</w:t>
            </w:r>
          </w:p>
        </w:tc>
        <w:tc>
          <w:tcPr>
            <w:tcW w:w="1185" w:type="pct"/>
            <w:shd w:val="clear" w:color="auto" w:fill="auto"/>
          </w:tcPr>
          <w:p w:rsidR="00A32C72" w:rsidRPr="00CA62B1" w:rsidRDefault="00A32C72" w:rsidP="00EA7021">
            <w:pPr>
              <w:widowControl w:val="0"/>
              <w:autoSpaceDE w:val="0"/>
              <w:autoSpaceDN w:val="0"/>
              <w:adjustRightInd w:val="0"/>
              <w:jc w:val="center"/>
              <w:rPr>
                <w:bCs/>
                <w:sz w:val="22"/>
                <w:szCs w:val="22"/>
              </w:rPr>
            </w:pPr>
            <w:r w:rsidRPr="00CA62B1">
              <w:rPr>
                <w:bCs/>
                <w:sz w:val="22"/>
                <w:szCs w:val="22"/>
              </w:rPr>
              <w:t>100</w:t>
            </w:r>
            <w:r w:rsidRPr="00CA62B1">
              <w:rPr>
                <w:bCs/>
                <w:sz w:val="22"/>
                <w:szCs w:val="22"/>
              </w:rPr>
              <w:br/>
              <w:t>50.07.03.000.Т.000057.08.15 от 19.08.2015</w:t>
            </w:r>
          </w:p>
        </w:tc>
        <w:tc>
          <w:tcPr>
            <w:tcW w:w="1186" w:type="pct"/>
            <w:shd w:val="clear" w:color="auto" w:fill="auto"/>
          </w:tcPr>
          <w:p w:rsidR="00A32C72" w:rsidRPr="00CA62B1" w:rsidRDefault="00A32C72" w:rsidP="00EA7021">
            <w:pPr>
              <w:widowControl w:val="0"/>
              <w:autoSpaceDE w:val="0"/>
              <w:autoSpaceDN w:val="0"/>
              <w:adjustRightInd w:val="0"/>
              <w:jc w:val="center"/>
              <w:rPr>
                <w:bCs/>
                <w:sz w:val="22"/>
                <w:szCs w:val="22"/>
              </w:rPr>
            </w:pPr>
            <w:r w:rsidRPr="00CA62B1">
              <w:rPr>
                <w:sz w:val="22"/>
                <w:szCs w:val="22"/>
              </w:rPr>
              <w:t>До ближайшей жилой застройки 211 м к северо-западу от пром. площадки</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38</w:t>
            </w:r>
          </w:p>
        </w:tc>
        <w:tc>
          <w:tcPr>
            <w:tcW w:w="1338" w:type="pct"/>
            <w:shd w:val="clear" w:color="auto" w:fill="auto"/>
          </w:tcPr>
          <w:p w:rsidR="00A32C72" w:rsidRPr="00561848" w:rsidRDefault="00A32C72" w:rsidP="00EA7021">
            <w:pPr>
              <w:rPr>
                <w:bCs/>
                <w:sz w:val="22"/>
                <w:szCs w:val="22"/>
              </w:rPr>
            </w:pPr>
            <w:r w:rsidRPr="00561848">
              <w:rPr>
                <w:sz w:val="22"/>
                <w:szCs w:val="22"/>
              </w:rPr>
              <w:t>АО "ЭНЕРГОКОНТРАКТ-ТОМИЛИНО", промзона "Мотякова", бизнес-парк Флагман, строение 50/8</w:t>
            </w:r>
          </w:p>
        </w:tc>
        <w:tc>
          <w:tcPr>
            <w:tcW w:w="1082" w:type="pct"/>
            <w:shd w:val="clear" w:color="auto" w:fill="auto"/>
          </w:tcPr>
          <w:p w:rsidR="00A32C72" w:rsidRPr="00DD77EC" w:rsidRDefault="00A32C72" w:rsidP="00EA7021">
            <w:pPr>
              <w:rPr>
                <w:sz w:val="22"/>
                <w:szCs w:val="22"/>
              </w:rPr>
            </w:pPr>
            <w:r w:rsidRPr="00DD77EC">
              <w:rPr>
                <w:sz w:val="22"/>
                <w:szCs w:val="22"/>
              </w:rPr>
              <w:t>производство специализированных тканей для пошива термостойкой спецодежды</w:t>
            </w:r>
          </w:p>
        </w:tc>
        <w:tc>
          <w:tcPr>
            <w:tcW w:w="1185" w:type="pct"/>
            <w:shd w:val="clear" w:color="auto" w:fill="auto"/>
          </w:tcPr>
          <w:p w:rsidR="00A32C72" w:rsidRPr="00DD77EC" w:rsidRDefault="00A32C72" w:rsidP="00EA7021">
            <w:pPr>
              <w:widowControl w:val="0"/>
              <w:autoSpaceDE w:val="0"/>
              <w:autoSpaceDN w:val="0"/>
              <w:adjustRightInd w:val="0"/>
              <w:jc w:val="center"/>
              <w:rPr>
                <w:bCs/>
                <w:sz w:val="22"/>
                <w:szCs w:val="22"/>
              </w:rPr>
            </w:pPr>
            <w:r w:rsidRPr="00DD77EC">
              <w:rPr>
                <w:bCs/>
                <w:sz w:val="22"/>
                <w:szCs w:val="22"/>
              </w:rPr>
              <w:t>50</w:t>
            </w:r>
            <w:r w:rsidRPr="00DD77EC">
              <w:rPr>
                <w:bCs/>
                <w:sz w:val="22"/>
                <w:szCs w:val="22"/>
              </w:rPr>
              <w:br/>
              <w:t>50.07.03.000.Т.000038.06.17 от 02.06.2017</w:t>
            </w:r>
          </w:p>
        </w:tc>
        <w:tc>
          <w:tcPr>
            <w:tcW w:w="1186" w:type="pct"/>
            <w:shd w:val="clear" w:color="auto" w:fill="auto"/>
          </w:tcPr>
          <w:p w:rsidR="00A32C72" w:rsidRPr="00DD77EC" w:rsidRDefault="00A32C72" w:rsidP="00EA7021">
            <w:pPr>
              <w:widowControl w:val="0"/>
              <w:autoSpaceDE w:val="0"/>
              <w:autoSpaceDN w:val="0"/>
              <w:adjustRightInd w:val="0"/>
              <w:jc w:val="center"/>
              <w:rPr>
                <w:sz w:val="22"/>
                <w:szCs w:val="22"/>
              </w:rPr>
            </w:pPr>
            <w:r w:rsidRPr="00DD77EC">
              <w:rPr>
                <w:sz w:val="22"/>
                <w:szCs w:val="22"/>
              </w:rPr>
              <w:t>Ближайшая жилая застройка находится на расстоянии 50 м к западу от границ предприятия</w:t>
            </w:r>
          </w:p>
        </w:tc>
      </w:tr>
      <w:tr w:rsidR="00A32C72" w:rsidRPr="003E5F88" w:rsidTr="00EA7021">
        <w:trPr>
          <w:trHeight w:val="20"/>
        </w:trPr>
        <w:tc>
          <w:tcPr>
            <w:tcW w:w="209" w:type="pct"/>
            <w:shd w:val="clear" w:color="auto" w:fill="auto"/>
          </w:tcPr>
          <w:p w:rsidR="00A32C72" w:rsidRPr="00DF23F4" w:rsidRDefault="00A32C72" w:rsidP="00EA7021">
            <w:pPr>
              <w:keepNext/>
              <w:jc w:val="center"/>
              <w:rPr>
                <w:rFonts w:eastAsia="SimSun"/>
                <w:sz w:val="22"/>
                <w:szCs w:val="22"/>
              </w:rPr>
            </w:pPr>
          </w:p>
        </w:tc>
        <w:tc>
          <w:tcPr>
            <w:tcW w:w="4791" w:type="pct"/>
            <w:gridSpan w:val="4"/>
            <w:shd w:val="clear" w:color="auto" w:fill="auto"/>
            <w:vAlign w:val="center"/>
          </w:tcPr>
          <w:p w:rsidR="00A32C72" w:rsidRPr="00561848" w:rsidRDefault="00A32C72" w:rsidP="00EA7021">
            <w:pPr>
              <w:widowControl w:val="0"/>
              <w:autoSpaceDE w:val="0"/>
              <w:autoSpaceDN w:val="0"/>
              <w:adjustRightInd w:val="0"/>
              <w:jc w:val="center"/>
              <w:rPr>
                <w:b/>
                <w:sz w:val="22"/>
                <w:szCs w:val="22"/>
              </w:rPr>
            </w:pPr>
            <w:r w:rsidRPr="00561848">
              <w:rPr>
                <w:b/>
                <w:sz w:val="22"/>
                <w:szCs w:val="22"/>
              </w:rPr>
              <w:t>Рабочий посёлок Малаховка и вблизи него</w:t>
            </w:r>
          </w:p>
        </w:tc>
      </w:tr>
      <w:tr w:rsidR="00A32C72" w:rsidRPr="003E5F88" w:rsidTr="00EA7021">
        <w:trPr>
          <w:trHeight w:val="20"/>
        </w:trPr>
        <w:tc>
          <w:tcPr>
            <w:tcW w:w="209" w:type="pct"/>
            <w:shd w:val="clear" w:color="auto" w:fill="auto"/>
          </w:tcPr>
          <w:p w:rsidR="00A32C72" w:rsidRPr="00DF23F4" w:rsidRDefault="00A32C72" w:rsidP="00EA7021">
            <w:pPr>
              <w:keepNext/>
              <w:jc w:val="center"/>
              <w:rPr>
                <w:rFonts w:eastAsia="SimSun"/>
                <w:sz w:val="22"/>
                <w:szCs w:val="22"/>
              </w:rPr>
            </w:pPr>
            <w:r>
              <w:rPr>
                <w:rFonts w:eastAsia="SimSun"/>
                <w:sz w:val="22"/>
                <w:szCs w:val="22"/>
              </w:rPr>
              <w:t>1</w:t>
            </w:r>
          </w:p>
        </w:tc>
        <w:tc>
          <w:tcPr>
            <w:tcW w:w="1338" w:type="pct"/>
            <w:shd w:val="clear" w:color="auto" w:fill="auto"/>
          </w:tcPr>
          <w:p w:rsidR="00A32C72" w:rsidRPr="00561848" w:rsidRDefault="00A32C72" w:rsidP="00EA7021">
            <w:pPr>
              <w:rPr>
                <w:sz w:val="22"/>
                <w:szCs w:val="22"/>
              </w:rPr>
            </w:pPr>
            <w:r w:rsidRPr="00561848">
              <w:rPr>
                <w:bCs/>
                <w:sz w:val="22"/>
                <w:szCs w:val="22"/>
              </w:rPr>
              <w:t>ООО «ЛамКарт», ул. Шоссейная, д. 40</w:t>
            </w:r>
          </w:p>
        </w:tc>
        <w:tc>
          <w:tcPr>
            <w:tcW w:w="1082" w:type="pct"/>
            <w:shd w:val="clear" w:color="auto" w:fill="auto"/>
          </w:tcPr>
          <w:p w:rsidR="00A32C72" w:rsidRPr="00E068A8" w:rsidRDefault="00A32C72" w:rsidP="00EA7021">
            <w:pPr>
              <w:rPr>
                <w:sz w:val="22"/>
                <w:szCs w:val="22"/>
              </w:rPr>
            </w:pPr>
            <w:r w:rsidRPr="00E068A8">
              <w:rPr>
                <w:sz w:val="22"/>
                <w:szCs w:val="22"/>
              </w:rPr>
              <w:t>производство упаковки из ламинированного картона</w:t>
            </w:r>
          </w:p>
        </w:tc>
        <w:tc>
          <w:tcPr>
            <w:tcW w:w="1185" w:type="pct"/>
            <w:shd w:val="clear" w:color="auto" w:fill="auto"/>
          </w:tcPr>
          <w:p w:rsidR="00A32C72" w:rsidRPr="00E068A8" w:rsidRDefault="00A32C72" w:rsidP="00EA7021">
            <w:pPr>
              <w:widowControl w:val="0"/>
              <w:autoSpaceDE w:val="0"/>
              <w:autoSpaceDN w:val="0"/>
              <w:adjustRightInd w:val="0"/>
              <w:jc w:val="center"/>
              <w:rPr>
                <w:sz w:val="22"/>
                <w:szCs w:val="22"/>
              </w:rPr>
            </w:pPr>
            <w:r w:rsidRPr="00E068A8">
              <w:rPr>
                <w:sz w:val="22"/>
                <w:szCs w:val="22"/>
              </w:rPr>
              <w:t>100</w:t>
            </w:r>
            <w:r w:rsidRPr="00E068A8">
              <w:rPr>
                <w:sz w:val="22"/>
                <w:szCs w:val="22"/>
              </w:rPr>
              <w:br/>
            </w:r>
            <w:r w:rsidRPr="00E068A8">
              <w:rPr>
                <w:bCs/>
                <w:sz w:val="22"/>
                <w:szCs w:val="22"/>
              </w:rPr>
              <w:t>50.07.03.000.Т.000004.01.16 от 25.01.2016</w:t>
            </w:r>
          </w:p>
        </w:tc>
        <w:tc>
          <w:tcPr>
            <w:tcW w:w="1186" w:type="pct"/>
            <w:shd w:val="clear" w:color="auto" w:fill="auto"/>
          </w:tcPr>
          <w:p w:rsidR="00A32C72" w:rsidRPr="00F14D00" w:rsidRDefault="00A32C72" w:rsidP="00EA7021">
            <w:pPr>
              <w:jc w:val="center"/>
              <w:rPr>
                <w:sz w:val="22"/>
                <w:szCs w:val="22"/>
              </w:rPr>
            </w:pPr>
            <w:r w:rsidRPr="00F14D00">
              <w:rPr>
                <w:sz w:val="22"/>
                <w:szCs w:val="22"/>
              </w:rPr>
              <w:t>Ближайший жилой дом расположен на расстоянии 126</w:t>
            </w:r>
            <w:r>
              <w:rPr>
                <w:sz w:val="22"/>
                <w:szCs w:val="22"/>
              </w:rPr>
              <w:t> </w:t>
            </w:r>
            <w:r w:rsidRPr="00F14D00">
              <w:rPr>
                <w:sz w:val="22"/>
                <w:szCs w:val="22"/>
              </w:rPr>
              <w:t>м к юг</w:t>
            </w:r>
            <w:r>
              <w:rPr>
                <w:sz w:val="22"/>
                <w:szCs w:val="22"/>
              </w:rPr>
              <w:t>о</w:t>
            </w:r>
            <w:r w:rsidRPr="00F14D00">
              <w:rPr>
                <w:sz w:val="22"/>
                <w:szCs w:val="22"/>
              </w:rPr>
              <w:t>-западу от границ участка</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2</w:t>
            </w:r>
          </w:p>
        </w:tc>
        <w:tc>
          <w:tcPr>
            <w:tcW w:w="1338" w:type="pct"/>
            <w:shd w:val="clear" w:color="auto" w:fill="E5B8B7"/>
          </w:tcPr>
          <w:p w:rsidR="00A32C72" w:rsidRPr="00561848" w:rsidRDefault="00A32C72" w:rsidP="00EA7021">
            <w:pPr>
              <w:rPr>
                <w:sz w:val="22"/>
                <w:szCs w:val="22"/>
              </w:rPr>
            </w:pPr>
            <w:r w:rsidRPr="00561848">
              <w:rPr>
                <w:bCs/>
                <w:sz w:val="22"/>
                <w:szCs w:val="22"/>
              </w:rPr>
              <w:t xml:space="preserve">ООО «Московская Фабрика Мебели» (включая арендодателя </w:t>
            </w:r>
            <w:r w:rsidRPr="00561848">
              <w:rPr>
                <w:sz w:val="22"/>
                <w:szCs w:val="22"/>
              </w:rPr>
              <w:t>ООО "Регион-Индустрия")</w:t>
            </w:r>
          </w:p>
        </w:tc>
        <w:tc>
          <w:tcPr>
            <w:tcW w:w="1082" w:type="pct"/>
            <w:shd w:val="clear" w:color="auto" w:fill="E5B8B7"/>
          </w:tcPr>
          <w:p w:rsidR="00A32C72" w:rsidRPr="00E068A8" w:rsidRDefault="00A32C72" w:rsidP="00EA7021">
            <w:pPr>
              <w:rPr>
                <w:sz w:val="22"/>
                <w:szCs w:val="22"/>
              </w:rPr>
            </w:pPr>
            <w:r w:rsidRPr="00E068A8">
              <w:rPr>
                <w:sz w:val="22"/>
                <w:szCs w:val="22"/>
              </w:rPr>
              <w:t>изготовлении и комплектации деталей корпусной мебели, предпродажной подготовке и складировании готовой мебельной продукции</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t>Расчётная: на западе - 10 м, на юге - 9 м, на востоке и севере - 100 м, на северо-западе - по границе предприятия с учётом не застраиваемой 5-ти метровой зоны внутри промплощадки</w:t>
            </w:r>
            <w:r w:rsidRPr="00E068A8">
              <w:rPr>
                <w:sz w:val="22"/>
                <w:szCs w:val="22"/>
              </w:rPr>
              <w:br/>
              <w:t>50.99.03.000.Т.001362.08.10 от 25.08.2010</w:t>
            </w:r>
          </w:p>
        </w:tc>
        <w:tc>
          <w:tcPr>
            <w:tcW w:w="1186" w:type="pct"/>
            <w:shd w:val="clear" w:color="auto" w:fill="E5B8B7"/>
          </w:tcPr>
          <w:p w:rsidR="00A32C72" w:rsidRPr="00F14D00" w:rsidRDefault="00A32C72" w:rsidP="00EA7021">
            <w:pPr>
              <w:jc w:val="center"/>
              <w:rPr>
                <w:sz w:val="22"/>
                <w:szCs w:val="22"/>
              </w:rPr>
            </w:pPr>
            <w:r w:rsidRPr="00F14D00">
              <w:rPr>
                <w:sz w:val="22"/>
                <w:szCs w:val="22"/>
              </w:rPr>
              <w:t>Ближайшая жилая застройка располагается на северо-западе, западе, юге на расстоянии 9-12</w:t>
            </w:r>
            <w:r>
              <w:rPr>
                <w:sz w:val="22"/>
                <w:szCs w:val="22"/>
              </w:rPr>
              <w:t> </w:t>
            </w:r>
            <w:r w:rsidRPr="00F14D00">
              <w:rPr>
                <w:sz w:val="22"/>
                <w:szCs w:val="22"/>
              </w:rPr>
              <w:t>м от границ предприятия</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3</w:t>
            </w:r>
          </w:p>
        </w:tc>
        <w:tc>
          <w:tcPr>
            <w:tcW w:w="1338" w:type="pct"/>
            <w:shd w:val="clear" w:color="auto" w:fill="E5B8B7"/>
          </w:tcPr>
          <w:p w:rsidR="00A32C72" w:rsidRPr="00561848" w:rsidRDefault="00A32C72" w:rsidP="00EA7021">
            <w:pPr>
              <w:rPr>
                <w:sz w:val="22"/>
                <w:szCs w:val="22"/>
              </w:rPr>
            </w:pPr>
            <w:r w:rsidRPr="00561848">
              <w:rPr>
                <w:bCs/>
                <w:sz w:val="22"/>
                <w:szCs w:val="22"/>
              </w:rPr>
              <w:t>ООО «М.К. Асептика», р.п. Малаховка, ул. Шоссейная, д. 40</w:t>
            </w:r>
          </w:p>
        </w:tc>
        <w:tc>
          <w:tcPr>
            <w:tcW w:w="1082" w:type="pct"/>
            <w:shd w:val="clear" w:color="auto" w:fill="E5B8B7"/>
          </w:tcPr>
          <w:p w:rsidR="00A32C72" w:rsidRPr="00E068A8" w:rsidRDefault="00A32C72" w:rsidP="00EA7021">
            <w:pPr>
              <w:rPr>
                <w:sz w:val="22"/>
                <w:szCs w:val="22"/>
              </w:rPr>
            </w:pPr>
            <w:r w:rsidRPr="00E068A8">
              <w:rPr>
                <w:sz w:val="22"/>
                <w:szCs w:val="22"/>
              </w:rPr>
              <w:t>производство товаров медицинского и косметического назначения (антисептические салфетки, крема, шампуни)</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r>
            <w:r w:rsidRPr="00E068A8">
              <w:rPr>
                <w:bCs/>
                <w:sz w:val="22"/>
                <w:szCs w:val="22"/>
              </w:rPr>
              <w:t>50.07.03.000.Т.000044.07.15 от 02.07.2015</w:t>
            </w:r>
          </w:p>
        </w:tc>
        <w:tc>
          <w:tcPr>
            <w:tcW w:w="1186" w:type="pct"/>
            <w:shd w:val="clear" w:color="auto" w:fill="E5B8B7"/>
          </w:tcPr>
          <w:p w:rsidR="00A32C72" w:rsidRPr="00F14D00" w:rsidRDefault="00A32C72" w:rsidP="00EA7021">
            <w:pPr>
              <w:jc w:val="center"/>
              <w:rPr>
                <w:sz w:val="22"/>
                <w:szCs w:val="22"/>
              </w:rPr>
            </w:pPr>
            <w:r w:rsidRPr="00F14D00">
              <w:rPr>
                <w:sz w:val="22"/>
                <w:szCs w:val="22"/>
              </w:rPr>
              <w:t>Ближайшая жилая застройка непосредственно примыкает к границам предприятия с западной и северной стороны</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4</w:t>
            </w:r>
          </w:p>
        </w:tc>
        <w:tc>
          <w:tcPr>
            <w:tcW w:w="1338" w:type="pct"/>
            <w:shd w:val="clear" w:color="auto" w:fill="auto"/>
          </w:tcPr>
          <w:p w:rsidR="00A32C72" w:rsidRPr="00561848" w:rsidRDefault="00A32C72" w:rsidP="00EA7021">
            <w:pPr>
              <w:rPr>
                <w:sz w:val="22"/>
                <w:szCs w:val="22"/>
              </w:rPr>
            </w:pPr>
            <w:r w:rsidRPr="00561848">
              <w:rPr>
                <w:bCs/>
                <w:sz w:val="22"/>
                <w:szCs w:val="22"/>
              </w:rPr>
              <w:t>ООО «Торнадо XXI», р.</w:t>
            </w:r>
            <w:r w:rsidRPr="00561848">
              <w:t>п. Малаховка, д.3Б с</w:t>
            </w:r>
          </w:p>
        </w:tc>
        <w:tc>
          <w:tcPr>
            <w:tcW w:w="1082" w:type="pct"/>
            <w:shd w:val="clear" w:color="auto" w:fill="auto"/>
          </w:tcPr>
          <w:p w:rsidR="00A32C72" w:rsidRPr="00E068A8" w:rsidRDefault="00A32C72" w:rsidP="00EA7021">
            <w:pPr>
              <w:rPr>
                <w:sz w:val="22"/>
                <w:szCs w:val="22"/>
              </w:rPr>
            </w:pPr>
            <w:r w:rsidRPr="00E068A8">
              <w:rPr>
                <w:sz w:val="22"/>
                <w:szCs w:val="22"/>
              </w:rPr>
              <w:t>сдача в аренду помещений ООО "Егорка", который сдает в субаренду 143 торговых павильонов</w:t>
            </w:r>
          </w:p>
        </w:tc>
        <w:tc>
          <w:tcPr>
            <w:tcW w:w="1185" w:type="pct"/>
            <w:shd w:val="clear" w:color="auto" w:fill="auto"/>
          </w:tcPr>
          <w:p w:rsidR="00A32C72" w:rsidRPr="00E068A8" w:rsidRDefault="00A32C72" w:rsidP="00EA7021">
            <w:pPr>
              <w:jc w:val="center"/>
              <w:rPr>
                <w:sz w:val="22"/>
                <w:szCs w:val="22"/>
              </w:rPr>
            </w:pPr>
            <w:r w:rsidRPr="00E068A8">
              <w:rPr>
                <w:sz w:val="22"/>
                <w:szCs w:val="22"/>
              </w:rPr>
              <w:t>50</w:t>
            </w:r>
            <w:r w:rsidRPr="00E068A8">
              <w:rPr>
                <w:sz w:val="22"/>
                <w:szCs w:val="22"/>
              </w:rPr>
              <w:br/>
            </w:r>
            <w:r w:rsidRPr="00E068A8">
              <w:rPr>
                <w:bCs/>
                <w:sz w:val="22"/>
                <w:szCs w:val="22"/>
              </w:rPr>
              <w:t>50.07.03.000.Т.000107.11.12 от 26.11.2012</w:t>
            </w:r>
          </w:p>
        </w:tc>
        <w:tc>
          <w:tcPr>
            <w:tcW w:w="1186" w:type="pct"/>
            <w:shd w:val="clear" w:color="auto" w:fill="auto"/>
          </w:tcPr>
          <w:p w:rsidR="00A32C72" w:rsidRPr="00F14D00" w:rsidRDefault="00A32C72" w:rsidP="00EA7021">
            <w:pPr>
              <w:jc w:val="center"/>
              <w:rPr>
                <w:sz w:val="22"/>
                <w:szCs w:val="22"/>
              </w:rPr>
            </w:pPr>
            <w:r w:rsidRPr="00F14D00">
              <w:rPr>
                <w:sz w:val="22"/>
                <w:szCs w:val="22"/>
              </w:rPr>
              <w:t>До ближайшей жилой застройки 50</w:t>
            </w:r>
            <w:r>
              <w:rPr>
                <w:sz w:val="22"/>
                <w:szCs w:val="22"/>
              </w:rPr>
              <w:t> </w:t>
            </w:r>
            <w:r w:rsidRPr="00F14D00">
              <w:rPr>
                <w:sz w:val="22"/>
                <w:szCs w:val="22"/>
              </w:rPr>
              <w:t>м к югу от границы предприятия</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5</w:t>
            </w:r>
          </w:p>
        </w:tc>
        <w:tc>
          <w:tcPr>
            <w:tcW w:w="1338" w:type="pct"/>
            <w:shd w:val="clear" w:color="auto" w:fill="auto"/>
          </w:tcPr>
          <w:p w:rsidR="00A32C72" w:rsidRPr="00E068A8" w:rsidRDefault="00A32C72" w:rsidP="00EA7021">
            <w:pPr>
              <w:rPr>
                <w:sz w:val="22"/>
                <w:szCs w:val="22"/>
              </w:rPr>
            </w:pPr>
            <w:r w:rsidRPr="00E068A8">
              <w:rPr>
                <w:bCs/>
                <w:sz w:val="22"/>
                <w:szCs w:val="22"/>
              </w:rPr>
              <w:t>ООО «Трест Центроспецстрой»</w:t>
            </w:r>
          </w:p>
        </w:tc>
        <w:tc>
          <w:tcPr>
            <w:tcW w:w="1082" w:type="pct"/>
            <w:shd w:val="clear" w:color="auto" w:fill="auto"/>
          </w:tcPr>
          <w:p w:rsidR="00A32C72" w:rsidRPr="00E068A8" w:rsidRDefault="00A32C72" w:rsidP="00EA7021">
            <w:pPr>
              <w:rPr>
                <w:sz w:val="22"/>
                <w:szCs w:val="22"/>
              </w:rPr>
            </w:pPr>
            <w:r w:rsidRPr="00E068A8">
              <w:rPr>
                <w:sz w:val="22"/>
                <w:szCs w:val="22"/>
              </w:rPr>
              <w:t>оказание услуг по проживанию (250 коек), открытая автостоянка на 11-50 машино-мест</w:t>
            </w:r>
          </w:p>
        </w:tc>
        <w:tc>
          <w:tcPr>
            <w:tcW w:w="1185" w:type="pct"/>
            <w:shd w:val="clear" w:color="auto" w:fill="auto"/>
          </w:tcPr>
          <w:p w:rsidR="00A32C72" w:rsidRPr="00E068A8" w:rsidRDefault="00A32C72" w:rsidP="00EA7021">
            <w:pPr>
              <w:jc w:val="center"/>
              <w:rPr>
                <w:sz w:val="22"/>
                <w:szCs w:val="22"/>
              </w:rPr>
            </w:pPr>
            <w:r w:rsidRPr="00E068A8">
              <w:rPr>
                <w:sz w:val="22"/>
                <w:szCs w:val="22"/>
              </w:rPr>
              <w:t>15 м от открытой автостоянки</w:t>
            </w:r>
          </w:p>
        </w:tc>
        <w:tc>
          <w:tcPr>
            <w:tcW w:w="1186" w:type="pct"/>
            <w:shd w:val="clear" w:color="auto" w:fill="auto"/>
          </w:tcPr>
          <w:p w:rsidR="00A32C72" w:rsidRPr="00F14D00" w:rsidRDefault="00A32C72" w:rsidP="00EA7021">
            <w:pPr>
              <w:jc w:val="center"/>
              <w:rPr>
                <w:sz w:val="22"/>
                <w:szCs w:val="22"/>
              </w:rPr>
            </w:pPr>
            <w:r>
              <w:rPr>
                <w:sz w:val="22"/>
                <w:szCs w:val="22"/>
              </w:rPr>
              <w:t>Соблюдается</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6</w:t>
            </w:r>
          </w:p>
        </w:tc>
        <w:tc>
          <w:tcPr>
            <w:tcW w:w="1338" w:type="pct"/>
            <w:shd w:val="clear" w:color="auto" w:fill="E5B8B7"/>
          </w:tcPr>
          <w:p w:rsidR="00A32C72" w:rsidRPr="00561848" w:rsidRDefault="00A32C72" w:rsidP="00EA7021">
            <w:pPr>
              <w:rPr>
                <w:sz w:val="22"/>
                <w:szCs w:val="22"/>
              </w:rPr>
            </w:pPr>
            <w:r w:rsidRPr="00561848">
              <w:rPr>
                <w:bCs/>
                <w:sz w:val="22"/>
                <w:szCs w:val="22"/>
              </w:rPr>
              <w:t>ООО АТП «БЫТОВИК», р.</w:t>
            </w:r>
            <w:r w:rsidRPr="00561848">
              <w:t xml:space="preserve">п. Малаховка, ул. Гаражная, 3 </w:t>
            </w:r>
          </w:p>
        </w:tc>
        <w:tc>
          <w:tcPr>
            <w:tcW w:w="1082" w:type="pct"/>
            <w:shd w:val="clear" w:color="auto" w:fill="E5B8B7"/>
          </w:tcPr>
          <w:p w:rsidR="00A32C72" w:rsidRPr="00E068A8" w:rsidRDefault="00A32C72" w:rsidP="00EA7021">
            <w:pPr>
              <w:rPr>
                <w:sz w:val="22"/>
                <w:szCs w:val="22"/>
              </w:rPr>
            </w:pPr>
            <w:r w:rsidRPr="00E068A8">
              <w:rPr>
                <w:sz w:val="22"/>
                <w:szCs w:val="22"/>
              </w:rPr>
              <w:t>производство сильногазированных безалкогольных напитков на основе концентратов и эссенций и питьевой воды</w:t>
            </w:r>
          </w:p>
        </w:tc>
        <w:tc>
          <w:tcPr>
            <w:tcW w:w="1185" w:type="pct"/>
            <w:shd w:val="clear" w:color="auto" w:fill="E5B8B7"/>
          </w:tcPr>
          <w:p w:rsidR="00A32C72" w:rsidRPr="00E068A8" w:rsidRDefault="00A32C72" w:rsidP="00EA7021">
            <w:pPr>
              <w:jc w:val="center"/>
              <w:rPr>
                <w:sz w:val="22"/>
                <w:szCs w:val="22"/>
              </w:rPr>
            </w:pPr>
            <w:r w:rsidRPr="00E068A8">
              <w:rPr>
                <w:sz w:val="22"/>
                <w:szCs w:val="22"/>
              </w:rPr>
              <w:t>50</w:t>
            </w:r>
            <w:r w:rsidRPr="00E068A8">
              <w:rPr>
                <w:sz w:val="22"/>
                <w:szCs w:val="22"/>
              </w:rPr>
              <w:br/>
              <w:t xml:space="preserve">Расчётная: с севера - 2 м (по границе территории СНТ "Берёзка"), с востока – 2-50 м (по границе территории СНТ </w:t>
            </w:r>
            <w:r w:rsidRPr="00E068A8">
              <w:rPr>
                <w:sz w:val="22"/>
                <w:szCs w:val="22"/>
              </w:rPr>
              <w:lastRenderedPageBreak/>
              <w:t>"Берёзка"), с юга - 7 м (по границе территории ДСК "Заря"), с запада - 10 м (по границе территории шоколадной фабрики Волшебница")</w:t>
            </w:r>
            <w:r w:rsidRPr="00E068A8">
              <w:rPr>
                <w:sz w:val="22"/>
                <w:szCs w:val="22"/>
              </w:rPr>
              <w:br/>
              <w:t>№ 50.99.04.000.Т. от 07.09.2010</w:t>
            </w:r>
          </w:p>
        </w:tc>
        <w:tc>
          <w:tcPr>
            <w:tcW w:w="1186" w:type="pct"/>
            <w:shd w:val="clear" w:color="auto" w:fill="E5B8B7"/>
          </w:tcPr>
          <w:p w:rsidR="00A32C72" w:rsidRPr="00F14D00" w:rsidRDefault="00A32C72" w:rsidP="00EA7021">
            <w:pPr>
              <w:jc w:val="center"/>
              <w:rPr>
                <w:sz w:val="22"/>
                <w:szCs w:val="22"/>
              </w:rPr>
            </w:pPr>
            <w:r w:rsidRPr="00F14D00">
              <w:rPr>
                <w:sz w:val="22"/>
                <w:szCs w:val="22"/>
              </w:rPr>
              <w:lastRenderedPageBreak/>
              <w:t>Ближайшая жилая застройка находится на расстоянии 2</w:t>
            </w:r>
            <w:r>
              <w:rPr>
                <w:sz w:val="22"/>
                <w:szCs w:val="22"/>
              </w:rPr>
              <w:t> </w:t>
            </w:r>
            <w:r w:rsidRPr="00F14D00">
              <w:rPr>
                <w:sz w:val="22"/>
                <w:szCs w:val="22"/>
              </w:rPr>
              <w:t>м к северу, 2</w:t>
            </w:r>
            <w:r>
              <w:rPr>
                <w:sz w:val="22"/>
                <w:szCs w:val="22"/>
              </w:rPr>
              <w:t> </w:t>
            </w:r>
            <w:r w:rsidRPr="00F14D00">
              <w:rPr>
                <w:sz w:val="22"/>
                <w:szCs w:val="22"/>
              </w:rPr>
              <w:t>м к востоку, 7</w:t>
            </w:r>
            <w:r>
              <w:rPr>
                <w:sz w:val="22"/>
                <w:szCs w:val="22"/>
              </w:rPr>
              <w:t> </w:t>
            </w:r>
            <w:r w:rsidRPr="00F14D00">
              <w:rPr>
                <w:sz w:val="22"/>
                <w:szCs w:val="22"/>
              </w:rPr>
              <w:t xml:space="preserve">м к югу от границ предприятия </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lastRenderedPageBreak/>
              <w:t>7</w:t>
            </w:r>
          </w:p>
        </w:tc>
        <w:tc>
          <w:tcPr>
            <w:tcW w:w="1338" w:type="pct"/>
            <w:shd w:val="clear" w:color="auto" w:fill="E5B8B7"/>
          </w:tcPr>
          <w:p w:rsidR="00A32C72" w:rsidRPr="00561848" w:rsidRDefault="00A32C72" w:rsidP="00EA7021">
            <w:pPr>
              <w:rPr>
                <w:sz w:val="22"/>
                <w:szCs w:val="22"/>
              </w:rPr>
            </w:pPr>
            <w:r w:rsidRPr="00561848">
              <w:rPr>
                <w:bCs/>
                <w:sz w:val="22"/>
                <w:szCs w:val="22"/>
              </w:rPr>
              <w:t>ООО «Профиль-БМ», р.п. Малаховка, ул. Шоссейная, д. 40</w:t>
            </w:r>
          </w:p>
        </w:tc>
        <w:tc>
          <w:tcPr>
            <w:tcW w:w="1082" w:type="pct"/>
            <w:shd w:val="clear" w:color="auto" w:fill="E5B8B7"/>
          </w:tcPr>
          <w:p w:rsidR="00A32C72" w:rsidRPr="00E068A8" w:rsidRDefault="00A32C72" w:rsidP="00EA7021">
            <w:pPr>
              <w:rPr>
                <w:sz w:val="22"/>
                <w:szCs w:val="22"/>
              </w:rPr>
            </w:pPr>
            <w:r w:rsidRPr="00E068A8">
              <w:rPr>
                <w:sz w:val="22"/>
                <w:szCs w:val="22"/>
              </w:rPr>
              <w:t>изготовление металлоконструкций и изделий из фанеры</w:t>
            </w:r>
          </w:p>
        </w:tc>
        <w:tc>
          <w:tcPr>
            <w:tcW w:w="1185" w:type="pct"/>
            <w:shd w:val="clear" w:color="auto" w:fill="E5B8B7"/>
          </w:tcPr>
          <w:p w:rsidR="00A32C72" w:rsidRPr="00E068A8" w:rsidRDefault="00A32C72" w:rsidP="00EA7021">
            <w:pPr>
              <w:widowControl w:val="0"/>
              <w:autoSpaceDE w:val="0"/>
              <w:autoSpaceDN w:val="0"/>
              <w:adjustRightInd w:val="0"/>
              <w:jc w:val="center"/>
              <w:rPr>
                <w:sz w:val="22"/>
                <w:szCs w:val="22"/>
              </w:rPr>
            </w:pPr>
            <w:r w:rsidRPr="00E068A8">
              <w:rPr>
                <w:sz w:val="22"/>
                <w:szCs w:val="22"/>
              </w:rPr>
              <w:t>100</w:t>
            </w:r>
            <w:r w:rsidRPr="00E068A8">
              <w:rPr>
                <w:sz w:val="22"/>
                <w:szCs w:val="22"/>
              </w:rPr>
              <w:br/>
            </w:r>
            <w:r w:rsidRPr="00E068A8">
              <w:rPr>
                <w:bCs/>
                <w:sz w:val="22"/>
                <w:szCs w:val="22"/>
              </w:rPr>
              <w:t>50.07.03.000.Т.000016.04.15 от 13.04.2015</w:t>
            </w:r>
          </w:p>
        </w:tc>
        <w:tc>
          <w:tcPr>
            <w:tcW w:w="1186" w:type="pct"/>
            <w:shd w:val="clear" w:color="auto" w:fill="E5B8B7"/>
          </w:tcPr>
          <w:p w:rsidR="00A32C72" w:rsidRPr="00F14D00" w:rsidRDefault="00A32C72" w:rsidP="00EA7021">
            <w:pPr>
              <w:jc w:val="center"/>
              <w:rPr>
                <w:sz w:val="22"/>
                <w:szCs w:val="22"/>
              </w:rPr>
            </w:pPr>
            <w:r>
              <w:rPr>
                <w:sz w:val="22"/>
                <w:szCs w:val="22"/>
              </w:rPr>
              <w:t>С</w:t>
            </w:r>
            <w:r w:rsidRPr="00F14D00">
              <w:rPr>
                <w:sz w:val="22"/>
                <w:szCs w:val="22"/>
              </w:rPr>
              <w:t xml:space="preserve"> востока и севера - жилые дома (ближайший жилой дом расположен на расстоянии 16</w:t>
            </w:r>
            <w:r>
              <w:rPr>
                <w:sz w:val="22"/>
                <w:szCs w:val="22"/>
              </w:rPr>
              <w:t> </w:t>
            </w:r>
            <w:r w:rsidRPr="00F14D00">
              <w:rPr>
                <w:sz w:val="22"/>
                <w:szCs w:val="22"/>
              </w:rPr>
              <w:t>м)</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8</w:t>
            </w:r>
          </w:p>
        </w:tc>
        <w:tc>
          <w:tcPr>
            <w:tcW w:w="1338" w:type="pct"/>
            <w:shd w:val="clear" w:color="auto" w:fill="auto"/>
          </w:tcPr>
          <w:p w:rsidR="00A32C72" w:rsidRPr="00561848" w:rsidRDefault="00A32C72" w:rsidP="00EA7021">
            <w:pPr>
              <w:rPr>
                <w:sz w:val="22"/>
                <w:szCs w:val="22"/>
              </w:rPr>
            </w:pPr>
            <w:r w:rsidRPr="00561848">
              <w:rPr>
                <w:bCs/>
                <w:sz w:val="22"/>
                <w:szCs w:val="22"/>
              </w:rPr>
              <w:t>ОАО «Малаховский экспериментальный завод», р.п. Малаховка, ул. Шоссейная, д. 40</w:t>
            </w:r>
          </w:p>
        </w:tc>
        <w:tc>
          <w:tcPr>
            <w:tcW w:w="1082" w:type="pct"/>
            <w:shd w:val="clear" w:color="auto" w:fill="auto"/>
          </w:tcPr>
          <w:p w:rsidR="00A32C72" w:rsidRPr="00E068A8" w:rsidRDefault="00A32C72" w:rsidP="00EA7021">
            <w:pPr>
              <w:rPr>
                <w:sz w:val="22"/>
                <w:szCs w:val="22"/>
              </w:rPr>
            </w:pPr>
            <w:r w:rsidRPr="00E068A8">
              <w:rPr>
                <w:sz w:val="22"/>
                <w:szCs w:val="22"/>
              </w:rPr>
              <w:t>в настоящее время на данной территории производственную деятельность не осуществляет. Производственные и офисные помещения сдаются в аренду сторонним предприятиям</w:t>
            </w:r>
          </w:p>
        </w:tc>
        <w:tc>
          <w:tcPr>
            <w:tcW w:w="1185" w:type="pct"/>
            <w:shd w:val="clear" w:color="auto" w:fill="auto"/>
          </w:tcPr>
          <w:p w:rsidR="00A32C72" w:rsidRPr="00E068A8" w:rsidRDefault="00A32C72" w:rsidP="00EA7021">
            <w:pPr>
              <w:widowControl w:val="0"/>
              <w:autoSpaceDE w:val="0"/>
              <w:autoSpaceDN w:val="0"/>
              <w:adjustRightInd w:val="0"/>
              <w:jc w:val="center"/>
              <w:rPr>
                <w:sz w:val="22"/>
                <w:szCs w:val="22"/>
              </w:rPr>
            </w:pPr>
            <w:r w:rsidRPr="00E068A8">
              <w:rPr>
                <w:sz w:val="22"/>
                <w:szCs w:val="22"/>
              </w:rPr>
              <w:t>50</w:t>
            </w:r>
            <w:r w:rsidRPr="00E068A8">
              <w:rPr>
                <w:sz w:val="22"/>
                <w:szCs w:val="22"/>
              </w:rPr>
              <w:br/>
            </w:r>
            <w:r w:rsidRPr="00E068A8">
              <w:rPr>
                <w:bCs/>
                <w:sz w:val="22"/>
                <w:szCs w:val="22"/>
              </w:rPr>
              <w:t>50.07.03.000.Т.000013.02.15 от 27.02.2015</w:t>
            </w:r>
          </w:p>
        </w:tc>
        <w:tc>
          <w:tcPr>
            <w:tcW w:w="1186" w:type="pct"/>
            <w:shd w:val="clear" w:color="auto" w:fill="auto"/>
          </w:tcPr>
          <w:p w:rsidR="00A32C72" w:rsidRPr="00F14D00" w:rsidRDefault="00A32C72" w:rsidP="00EA7021">
            <w:pPr>
              <w:jc w:val="center"/>
              <w:rPr>
                <w:sz w:val="22"/>
                <w:szCs w:val="22"/>
              </w:rPr>
            </w:pPr>
            <w:r w:rsidRPr="00F14D00">
              <w:rPr>
                <w:sz w:val="22"/>
                <w:szCs w:val="22"/>
              </w:rPr>
              <w:t>Ближайшая жилая застройка расположена на расстоянии 126</w:t>
            </w:r>
            <w:r>
              <w:rPr>
                <w:sz w:val="22"/>
                <w:szCs w:val="22"/>
              </w:rPr>
              <w:t> </w:t>
            </w:r>
            <w:r w:rsidRPr="00F14D00">
              <w:rPr>
                <w:sz w:val="22"/>
                <w:szCs w:val="22"/>
              </w:rPr>
              <w:t>м к югу от границы предприятия</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9</w:t>
            </w:r>
          </w:p>
        </w:tc>
        <w:tc>
          <w:tcPr>
            <w:tcW w:w="1338" w:type="pct"/>
            <w:shd w:val="clear" w:color="auto" w:fill="E5B8B7"/>
          </w:tcPr>
          <w:p w:rsidR="00A32C72" w:rsidRPr="00E068A8" w:rsidRDefault="00A32C72" w:rsidP="00EA7021">
            <w:pPr>
              <w:rPr>
                <w:sz w:val="22"/>
                <w:szCs w:val="22"/>
              </w:rPr>
            </w:pPr>
            <w:r w:rsidRPr="00E068A8">
              <w:rPr>
                <w:bCs/>
                <w:sz w:val="22"/>
                <w:szCs w:val="22"/>
              </w:rPr>
              <w:t>ООО «Фабула</w:t>
            </w:r>
            <w:r w:rsidRPr="00931A82">
              <w:rPr>
                <w:bCs/>
                <w:sz w:val="22"/>
                <w:szCs w:val="22"/>
              </w:rPr>
              <w:t xml:space="preserve">», </w:t>
            </w:r>
            <w:r>
              <w:rPr>
                <w:bCs/>
                <w:sz w:val="22"/>
                <w:szCs w:val="22"/>
              </w:rPr>
              <w:t>р.</w:t>
            </w:r>
            <w:r w:rsidRPr="00931A82">
              <w:rPr>
                <w:bCs/>
                <w:sz w:val="22"/>
                <w:szCs w:val="22"/>
              </w:rPr>
              <w:t xml:space="preserve">п. Малаховка, Быковское шоссе, д.47 </w:t>
            </w:r>
          </w:p>
        </w:tc>
        <w:tc>
          <w:tcPr>
            <w:tcW w:w="1082" w:type="pct"/>
            <w:shd w:val="clear" w:color="auto" w:fill="E5B8B7"/>
          </w:tcPr>
          <w:p w:rsidR="00A32C72" w:rsidRPr="00E068A8" w:rsidRDefault="00A32C72" w:rsidP="00EA7021">
            <w:pPr>
              <w:rPr>
                <w:sz w:val="22"/>
                <w:szCs w:val="22"/>
              </w:rPr>
            </w:pPr>
            <w:r w:rsidRPr="00E068A8">
              <w:rPr>
                <w:sz w:val="22"/>
                <w:szCs w:val="22"/>
              </w:rPr>
              <w:t>осуществление перевозок, ремонт и техническое обслуживание автотранспорта</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r>
            <w:r w:rsidRPr="00E068A8">
              <w:rPr>
                <w:bCs/>
                <w:sz w:val="22"/>
                <w:szCs w:val="22"/>
              </w:rPr>
              <w:t>50.07.03.000.Т.000001.01.15 от 21.01.2015</w:t>
            </w:r>
          </w:p>
        </w:tc>
        <w:tc>
          <w:tcPr>
            <w:tcW w:w="1186" w:type="pct"/>
            <w:shd w:val="clear" w:color="auto" w:fill="E5B8B7"/>
          </w:tcPr>
          <w:p w:rsidR="00A32C72" w:rsidRPr="00F14D00" w:rsidRDefault="00A32C72" w:rsidP="00EA7021">
            <w:pPr>
              <w:jc w:val="center"/>
              <w:rPr>
                <w:sz w:val="22"/>
                <w:szCs w:val="22"/>
              </w:rPr>
            </w:pPr>
            <w:r w:rsidRPr="00F14D00">
              <w:rPr>
                <w:sz w:val="22"/>
                <w:szCs w:val="22"/>
              </w:rPr>
              <w:t>Ближайшая жилая застройка находится в 15</w:t>
            </w:r>
            <w:r>
              <w:rPr>
                <w:sz w:val="22"/>
                <w:szCs w:val="22"/>
              </w:rPr>
              <w:t> </w:t>
            </w:r>
            <w:r w:rsidRPr="00F14D00">
              <w:rPr>
                <w:sz w:val="22"/>
                <w:szCs w:val="22"/>
              </w:rPr>
              <w:t>м к югу от промплощадки предприятия</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10</w:t>
            </w:r>
          </w:p>
        </w:tc>
        <w:tc>
          <w:tcPr>
            <w:tcW w:w="1338" w:type="pct"/>
            <w:shd w:val="clear" w:color="auto" w:fill="E5B8B7"/>
          </w:tcPr>
          <w:p w:rsidR="00A32C72" w:rsidRPr="00A24916" w:rsidRDefault="00A32C72" w:rsidP="00EA7021">
            <w:pPr>
              <w:rPr>
                <w:sz w:val="22"/>
                <w:szCs w:val="22"/>
              </w:rPr>
            </w:pPr>
            <w:r w:rsidRPr="00A24916">
              <w:rPr>
                <w:bCs/>
                <w:sz w:val="22"/>
                <w:szCs w:val="22"/>
              </w:rPr>
              <w:t>ООО «Волшебный мир», р.п. Малаховка, ул. Калинина, д. 29А</w:t>
            </w:r>
          </w:p>
        </w:tc>
        <w:tc>
          <w:tcPr>
            <w:tcW w:w="1082" w:type="pct"/>
            <w:shd w:val="clear" w:color="auto" w:fill="E5B8B7"/>
          </w:tcPr>
          <w:p w:rsidR="00A32C72" w:rsidRPr="00E068A8" w:rsidRDefault="00A32C72" w:rsidP="00EA7021">
            <w:pPr>
              <w:rPr>
                <w:sz w:val="22"/>
                <w:szCs w:val="22"/>
              </w:rPr>
            </w:pPr>
            <w:r w:rsidRPr="00E068A8">
              <w:rPr>
                <w:sz w:val="22"/>
                <w:szCs w:val="22"/>
              </w:rPr>
              <w:t>изготовление мебели для дошкольных и школьных учреждений</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r>
            <w:r w:rsidRPr="00E068A8">
              <w:rPr>
                <w:bCs/>
                <w:sz w:val="22"/>
                <w:szCs w:val="22"/>
              </w:rPr>
              <w:t>50.07.03.000.Т.000025.04.14 от 04.04.2014</w:t>
            </w:r>
          </w:p>
        </w:tc>
        <w:tc>
          <w:tcPr>
            <w:tcW w:w="1186" w:type="pct"/>
            <w:shd w:val="clear" w:color="auto" w:fill="E5B8B7"/>
          </w:tcPr>
          <w:p w:rsidR="00A32C72" w:rsidRPr="00F14D00" w:rsidRDefault="00A32C72" w:rsidP="00EA7021">
            <w:pPr>
              <w:jc w:val="center"/>
              <w:rPr>
                <w:sz w:val="22"/>
                <w:szCs w:val="22"/>
              </w:rPr>
            </w:pPr>
            <w:r w:rsidRPr="00F14D00">
              <w:rPr>
                <w:sz w:val="22"/>
                <w:szCs w:val="22"/>
              </w:rPr>
              <w:t>Граничит на севере с частной жилой застройкой</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11</w:t>
            </w:r>
          </w:p>
        </w:tc>
        <w:tc>
          <w:tcPr>
            <w:tcW w:w="1338" w:type="pct"/>
            <w:shd w:val="clear" w:color="auto" w:fill="E5B8B7"/>
          </w:tcPr>
          <w:p w:rsidR="00A32C72" w:rsidRPr="00A24916" w:rsidRDefault="00A32C72" w:rsidP="00EA7021">
            <w:pPr>
              <w:rPr>
                <w:sz w:val="22"/>
                <w:szCs w:val="22"/>
              </w:rPr>
            </w:pPr>
            <w:r w:rsidRPr="00A24916">
              <w:rPr>
                <w:bCs/>
                <w:sz w:val="22"/>
                <w:szCs w:val="22"/>
              </w:rPr>
              <w:t>ООО «ФЭС», р.п. Малаховка - Овражки, ул. Маяковского, д.18А</w:t>
            </w:r>
          </w:p>
        </w:tc>
        <w:tc>
          <w:tcPr>
            <w:tcW w:w="1082" w:type="pct"/>
            <w:shd w:val="clear" w:color="auto" w:fill="E5B8B7"/>
          </w:tcPr>
          <w:p w:rsidR="00A32C72" w:rsidRPr="00E068A8" w:rsidRDefault="00A32C72" w:rsidP="00EA7021">
            <w:pPr>
              <w:rPr>
                <w:sz w:val="22"/>
                <w:szCs w:val="22"/>
              </w:rPr>
            </w:pPr>
            <w:r w:rsidRPr="00E068A8">
              <w:rPr>
                <w:sz w:val="22"/>
                <w:szCs w:val="22"/>
              </w:rPr>
              <w:t>производства сырокопченых колбас и цех по выпуску варено-копченных колбас</w:t>
            </w:r>
          </w:p>
        </w:tc>
        <w:tc>
          <w:tcPr>
            <w:tcW w:w="1185" w:type="pct"/>
            <w:shd w:val="clear" w:color="auto" w:fill="E5B8B7"/>
          </w:tcPr>
          <w:p w:rsidR="00A32C72" w:rsidRPr="00E068A8" w:rsidRDefault="00A32C72" w:rsidP="00EA7021">
            <w:pPr>
              <w:jc w:val="center"/>
              <w:rPr>
                <w:sz w:val="22"/>
                <w:szCs w:val="22"/>
              </w:rPr>
            </w:pPr>
            <w:r w:rsidRPr="00E068A8">
              <w:rPr>
                <w:sz w:val="22"/>
                <w:szCs w:val="22"/>
              </w:rPr>
              <w:t>50</w:t>
            </w:r>
            <w:r w:rsidRPr="00E068A8">
              <w:rPr>
                <w:sz w:val="22"/>
                <w:szCs w:val="22"/>
              </w:rPr>
              <w:br/>
            </w:r>
            <w:r w:rsidRPr="00E068A8">
              <w:rPr>
                <w:bCs/>
                <w:sz w:val="22"/>
                <w:szCs w:val="22"/>
              </w:rPr>
              <w:t>50.07.03.000.Т.000019.03.14 от 27.03.2014</w:t>
            </w:r>
          </w:p>
        </w:tc>
        <w:tc>
          <w:tcPr>
            <w:tcW w:w="1186" w:type="pct"/>
            <w:shd w:val="clear" w:color="auto" w:fill="E5B8B7"/>
          </w:tcPr>
          <w:p w:rsidR="00A32C72" w:rsidRPr="00F14D00" w:rsidRDefault="00A32C72" w:rsidP="00EA7021">
            <w:pPr>
              <w:jc w:val="center"/>
              <w:rPr>
                <w:sz w:val="22"/>
                <w:szCs w:val="22"/>
              </w:rPr>
            </w:pPr>
            <w:r w:rsidRPr="00F14D00">
              <w:rPr>
                <w:sz w:val="22"/>
                <w:szCs w:val="22"/>
              </w:rPr>
              <w:t>Ближайшая жилая застройка находится на юго-востоке в 45</w:t>
            </w:r>
            <w:r>
              <w:rPr>
                <w:sz w:val="22"/>
                <w:szCs w:val="22"/>
              </w:rPr>
              <w:t> </w:t>
            </w:r>
            <w:r w:rsidRPr="00F14D00">
              <w:rPr>
                <w:sz w:val="22"/>
                <w:szCs w:val="22"/>
              </w:rPr>
              <w:t>м от границ предприятия</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12</w:t>
            </w:r>
          </w:p>
        </w:tc>
        <w:tc>
          <w:tcPr>
            <w:tcW w:w="1338" w:type="pct"/>
            <w:shd w:val="clear" w:color="auto" w:fill="auto"/>
          </w:tcPr>
          <w:p w:rsidR="00A32C72" w:rsidRPr="00A24916" w:rsidRDefault="00A32C72" w:rsidP="00EA7021">
            <w:pPr>
              <w:rPr>
                <w:sz w:val="22"/>
                <w:szCs w:val="22"/>
              </w:rPr>
            </w:pPr>
            <w:r w:rsidRPr="00A24916">
              <w:rPr>
                <w:bCs/>
                <w:sz w:val="22"/>
                <w:szCs w:val="22"/>
              </w:rPr>
              <w:t>ООО «Фабрика Хлеба», р.п. Малаховка, Егорьевское шоссе, д.15</w:t>
            </w:r>
          </w:p>
        </w:tc>
        <w:tc>
          <w:tcPr>
            <w:tcW w:w="1082" w:type="pct"/>
            <w:shd w:val="clear" w:color="auto" w:fill="auto"/>
          </w:tcPr>
          <w:p w:rsidR="00A32C72" w:rsidRPr="00E068A8" w:rsidRDefault="00A32C72" w:rsidP="00EA7021">
            <w:pPr>
              <w:rPr>
                <w:sz w:val="22"/>
                <w:szCs w:val="22"/>
              </w:rPr>
            </w:pPr>
            <w:r w:rsidRPr="00E068A8">
              <w:rPr>
                <w:sz w:val="22"/>
                <w:szCs w:val="22"/>
              </w:rPr>
              <w:t xml:space="preserve">на первой территории – выпечка хлебобулочных и кондитерских изделий, а </w:t>
            </w:r>
            <w:r w:rsidRPr="00E068A8">
              <w:rPr>
                <w:sz w:val="22"/>
                <w:szCs w:val="22"/>
              </w:rPr>
              <w:lastRenderedPageBreak/>
              <w:t>также производство замороженных полуфабрикатов ООО "Большие просторы", на второй площадке – переработка рыбы (копчение и соление)</w:t>
            </w:r>
          </w:p>
        </w:tc>
        <w:tc>
          <w:tcPr>
            <w:tcW w:w="1185" w:type="pct"/>
            <w:shd w:val="clear" w:color="auto" w:fill="auto"/>
          </w:tcPr>
          <w:p w:rsidR="00A32C72" w:rsidRPr="00E068A8" w:rsidRDefault="00A32C72" w:rsidP="00EA7021">
            <w:pPr>
              <w:jc w:val="center"/>
              <w:rPr>
                <w:sz w:val="22"/>
                <w:szCs w:val="22"/>
              </w:rPr>
            </w:pPr>
            <w:r w:rsidRPr="00E068A8">
              <w:rPr>
                <w:sz w:val="22"/>
                <w:szCs w:val="22"/>
              </w:rPr>
              <w:lastRenderedPageBreak/>
              <w:t>50</w:t>
            </w:r>
            <w:r w:rsidRPr="00E068A8">
              <w:rPr>
                <w:sz w:val="22"/>
                <w:szCs w:val="22"/>
              </w:rPr>
              <w:br/>
            </w:r>
            <w:r w:rsidRPr="00E068A8">
              <w:rPr>
                <w:bCs/>
                <w:sz w:val="22"/>
                <w:szCs w:val="22"/>
              </w:rPr>
              <w:t>50.07.03.000.Т.000083.10.13 от 23.10.2013</w:t>
            </w:r>
          </w:p>
        </w:tc>
        <w:tc>
          <w:tcPr>
            <w:tcW w:w="1186" w:type="pct"/>
            <w:shd w:val="clear" w:color="auto" w:fill="auto"/>
          </w:tcPr>
          <w:p w:rsidR="00A32C72" w:rsidRPr="00F14D00" w:rsidRDefault="00A32C72" w:rsidP="00EA7021">
            <w:pPr>
              <w:jc w:val="center"/>
              <w:rPr>
                <w:sz w:val="22"/>
                <w:szCs w:val="22"/>
              </w:rPr>
            </w:pPr>
            <w:r w:rsidRPr="00F14D00">
              <w:rPr>
                <w:sz w:val="22"/>
                <w:szCs w:val="22"/>
              </w:rPr>
              <w:t>Ближайшая жилая застройка находится на расстоянии 100</w:t>
            </w:r>
            <w:r>
              <w:rPr>
                <w:sz w:val="22"/>
                <w:szCs w:val="22"/>
              </w:rPr>
              <w:t> </w:t>
            </w:r>
            <w:r w:rsidRPr="00F14D00">
              <w:rPr>
                <w:sz w:val="22"/>
                <w:szCs w:val="22"/>
              </w:rPr>
              <w:t xml:space="preserve">м к югу от пром. площадки </w:t>
            </w:r>
            <w:r w:rsidRPr="00F14D00">
              <w:rPr>
                <w:sz w:val="22"/>
                <w:szCs w:val="22"/>
              </w:rPr>
              <w:lastRenderedPageBreak/>
              <w:t>предприятия</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lastRenderedPageBreak/>
              <w:t>13</w:t>
            </w:r>
          </w:p>
        </w:tc>
        <w:tc>
          <w:tcPr>
            <w:tcW w:w="1338" w:type="pct"/>
            <w:shd w:val="clear" w:color="auto" w:fill="E5B8B7"/>
          </w:tcPr>
          <w:p w:rsidR="00A32C72" w:rsidRPr="00A24916" w:rsidRDefault="00A32C72" w:rsidP="00EA7021">
            <w:pPr>
              <w:rPr>
                <w:sz w:val="22"/>
                <w:szCs w:val="22"/>
              </w:rPr>
            </w:pPr>
            <w:r w:rsidRPr="00A24916">
              <w:rPr>
                <w:bCs/>
                <w:sz w:val="22"/>
                <w:szCs w:val="22"/>
              </w:rPr>
              <w:t>ООО «Люберецкий Автодор», р.п. Малаховка, ул. Лесопитомник, д. 26</w:t>
            </w:r>
          </w:p>
        </w:tc>
        <w:tc>
          <w:tcPr>
            <w:tcW w:w="1082" w:type="pct"/>
            <w:shd w:val="clear" w:color="auto" w:fill="E5B8B7"/>
          </w:tcPr>
          <w:p w:rsidR="00A32C72" w:rsidRPr="00E068A8" w:rsidRDefault="00A32C72" w:rsidP="00EA7021">
            <w:pPr>
              <w:rPr>
                <w:sz w:val="22"/>
                <w:szCs w:val="22"/>
              </w:rPr>
            </w:pPr>
            <w:r w:rsidRPr="004F7B14">
              <w:rPr>
                <w:sz w:val="22"/>
                <w:szCs w:val="22"/>
              </w:rPr>
              <w:t>сдача в аренду территорий и помещений под складскую деятельность и объекты транспортного обслуживания, цех по сборке и окраске корпусной мебели</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t>Расчётная: север - 100 м; северо-восток, восток - 50 м (по границе «ТПП Успех»); юг, юго-восток, юго-запад – 15 м (по границе существующей жилой застройки); запад, северо-запад – 25 м (по границе Малаховского Мясокомбината)</w:t>
            </w:r>
            <w:r w:rsidRPr="00E068A8">
              <w:rPr>
                <w:sz w:val="22"/>
                <w:szCs w:val="22"/>
              </w:rPr>
              <w:br/>
              <w:t>экспертное заключение ФБУЗ "Центр гигиены и эпидемиологии в Московской области" № 338-16 от 31.03.2010,</w:t>
            </w:r>
            <w:r w:rsidRPr="00E068A8">
              <w:rPr>
                <w:sz w:val="22"/>
                <w:szCs w:val="22"/>
              </w:rPr>
              <w:br/>
            </w:r>
            <w:r w:rsidRPr="00E068A8">
              <w:rPr>
                <w:bCs/>
                <w:sz w:val="22"/>
                <w:szCs w:val="22"/>
              </w:rPr>
              <w:t>50.07.03.000.Т.000094.12.11 от 26.12.2011</w:t>
            </w:r>
          </w:p>
        </w:tc>
        <w:tc>
          <w:tcPr>
            <w:tcW w:w="1186" w:type="pct"/>
            <w:shd w:val="clear" w:color="auto" w:fill="E5B8B7"/>
          </w:tcPr>
          <w:p w:rsidR="00A32C72" w:rsidRPr="00E068A8" w:rsidRDefault="00A32C72" w:rsidP="00EA7021">
            <w:pPr>
              <w:jc w:val="center"/>
              <w:rPr>
                <w:sz w:val="22"/>
                <w:szCs w:val="22"/>
              </w:rPr>
            </w:pPr>
            <w:r w:rsidRPr="00F14D00">
              <w:rPr>
                <w:sz w:val="22"/>
                <w:szCs w:val="22"/>
              </w:rPr>
              <w:t xml:space="preserve">Ближайший жилой дом расположен на расстоянии </w:t>
            </w:r>
            <w:r>
              <w:rPr>
                <w:sz w:val="22"/>
                <w:szCs w:val="22"/>
              </w:rPr>
              <w:t>1</w:t>
            </w:r>
            <w:r w:rsidRPr="00F14D00">
              <w:rPr>
                <w:sz w:val="22"/>
                <w:szCs w:val="22"/>
              </w:rPr>
              <w:t>5</w:t>
            </w:r>
            <w:r>
              <w:rPr>
                <w:sz w:val="22"/>
                <w:szCs w:val="22"/>
              </w:rPr>
              <w:t> </w:t>
            </w:r>
            <w:r w:rsidRPr="00F14D00">
              <w:rPr>
                <w:sz w:val="22"/>
                <w:szCs w:val="22"/>
              </w:rPr>
              <w:t>м</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t>14</w:t>
            </w:r>
          </w:p>
        </w:tc>
        <w:tc>
          <w:tcPr>
            <w:tcW w:w="1338" w:type="pct"/>
            <w:shd w:val="clear" w:color="auto" w:fill="auto"/>
          </w:tcPr>
          <w:p w:rsidR="00A32C72" w:rsidRPr="00E068A8" w:rsidRDefault="00A32C72" w:rsidP="00EA7021">
            <w:pPr>
              <w:rPr>
                <w:sz w:val="22"/>
                <w:szCs w:val="22"/>
              </w:rPr>
            </w:pPr>
            <w:r w:rsidRPr="00E068A8">
              <w:rPr>
                <w:bCs/>
                <w:sz w:val="22"/>
                <w:szCs w:val="22"/>
              </w:rPr>
              <w:t>ООО Производственная компания «Золотая рыбка»</w:t>
            </w:r>
          </w:p>
        </w:tc>
        <w:tc>
          <w:tcPr>
            <w:tcW w:w="1082" w:type="pct"/>
            <w:shd w:val="clear" w:color="auto" w:fill="auto"/>
          </w:tcPr>
          <w:p w:rsidR="00A32C72" w:rsidRPr="00E068A8" w:rsidRDefault="00A32C72" w:rsidP="00EA7021">
            <w:pPr>
              <w:rPr>
                <w:sz w:val="22"/>
                <w:szCs w:val="22"/>
              </w:rPr>
            </w:pPr>
            <w:r w:rsidRPr="00E068A8">
              <w:rPr>
                <w:sz w:val="22"/>
                <w:szCs w:val="22"/>
              </w:rPr>
              <w:t>расфасовк</w:t>
            </w:r>
            <w:r>
              <w:rPr>
                <w:sz w:val="22"/>
                <w:szCs w:val="22"/>
              </w:rPr>
              <w:t>а</w:t>
            </w:r>
            <w:r w:rsidRPr="00E068A8">
              <w:rPr>
                <w:sz w:val="22"/>
                <w:szCs w:val="22"/>
              </w:rPr>
              <w:t xml:space="preserve"> икры</w:t>
            </w:r>
          </w:p>
        </w:tc>
        <w:tc>
          <w:tcPr>
            <w:tcW w:w="1185" w:type="pct"/>
            <w:shd w:val="clear" w:color="auto" w:fill="auto"/>
          </w:tcPr>
          <w:p w:rsidR="00A32C72" w:rsidRPr="00E068A8" w:rsidRDefault="00A32C72" w:rsidP="00EA7021">
            <w:pPr>
              <w:jc w:val="center"/>
              <w:rPr>
                <w:sz w:val="22"/>
                <w:szCs w:val="22"/>
              </w:rPr>
            </w:pPr>
            <w:r w:rsidRPr="00E068A8">
              <w:rPr>
                <w:sz w:val="22"/>
                <w:szCs w:val="22"/>
              </w:rPr>
              <w:t>50</w:t>
            </w:r>
            <w:r w:rsidRPr="00E068A8">
              <w:rPr>
                <w:sz w:val="22"/>
                <w:szCs w:val="22"/>
              </w:rPr>
              <w:br/>
              <w:t>размер расчётной санитарно-защитной зоны совпадает с границей промплощадки</w:t>
            </w:r>
            <w:r>
              <w:rPr>
                <w:sz w:val="22"/>
                <w:szCs w:val="22"/>
              </w:rPr>
              <w:t>;</w:t>
            </w:r>
            <w:r w:rsidRPr="00E068A8">
              <w:rPr>
                <w:sz w:val="22"/>
                <w:szCs w:val="22"/>
              </w:rPr>
              <w:br/>
              <w:t>экспертное заключение ФБУЗ "Центр гигиены и эпидемиологии в Московской области" № 338-16 от 31.03.2010</w:t>
            </w:r>
          </w:p>
        </w:tc>
        <w:tc>
          <w:tcPr>
            <w:tcW w:w="1186" w:type="pct"/>
            <w:shd w:val="clear" w:color="auto" w:fill="auto"/>
          </w:tcPr>
          <w:p w:rsidR="00A32C72" w:rsidRPr="00E068A8" w:rsidRDefault="00A32C72" w:rsidP="00EA7021">
            <w:pPr>
              <w:jc w:val="center"/>
              <w:rPr>
                <w:sz w:val="22"/>
                <w:szCs w:val="22"/>
              </w:rPr>
            </w:pPr>
            <w:r>
              <w:rPr>
                <w:sz w:val="22"/>
                <w:szCs w:val="22"/>
              </w:rPr>
              <w:t>-</w:t>
            </w:r>
          </w:p>
        </w:tc>
      </w:tr>
      <w:tr w:rsidR="00A32C72" w:rsidRPr="003E5F88" w:rsidTr="00EA7021">
        <w:trPr>
          <w:trHeight w:val="20"/>
        </w:trPr>
        <w:tc>
          <w:tcPr>
            <w:tcW w:w="209" w:type="pct"/>
            <w:shd w:val="clear" w:color="auto" w:fill="auto"/>
          </w:tcPr>
          <w:p w:rsidR="00A32C72" w:rsidRPr="00DF23F4" w:rsidRDefault="00A32C72" w:rsidP="00EA7021">
            <w:pPr>
              <w:jc w:val="center"/>
              <w:rPr>
                <w:rFonts w:eastAsia="SimSun"/>
                <w:sz w:val="22"/>
                <w:szCs w:val="22"/>
              </w:rPr>
            </w:pPr>
            <w:r>
              <w:rPr>
                <w:rFonts w:eastAsia="SimSun"/>
                <w:sz w:val="22"/>
                <w:szCs w:val="22"/>
              </w:rPr>
              <w:lastRenderedPageBreak/>
              <w:t>15</w:t>
            </w:r>
          </w:p>
        </w:tc>
        <w:tc>
          <w:tcPr>
            <w:tcW w:w="1338" w:type="pct"/>
            <w:shd w:val="clear" w:color="auto" w:fill="auto"/>
          </w:tcPr>
          <w:p w:rsidR="00A32C72" w:rsidRPr="00E068A8" w:rsidRDefault="00A32C72" w:rsidP="00EA7021">
            <w:pPr>
              <w:rPr>
                <w:sz w:val="22"/>
                <w:szCs w:val="22"/>
              </w:rPr>
            </w:pPr>
            <w:r w:rsidRPr="00E068A8">
              <w:rPr>
                <w:bCs/>
                <w:sz w:val="22"/>
                <w:szCs w:val="22"/>
              </w:rPr>
              <w:t>ООО «Алдия 2000»</w:t>
            </w:r>
          </w:p>
        </w:tc>
        <w:tc>
          <w:tcPr>
            <w:tcW w:w="1082" w:type="pct"/>
            <w:shd w:val="clear" w:color="auto" w:fill="auto"/>
          </w:tcPr>
          <w:p w:rsidR="00A32C72" w:rsidRPr="00E068A8" w:rsidRDefault="00A32C72" w:rsidP="00EA7021">
            <w:pPr>
              <w:rPr>
                <w:sz w:val="22"/>
                <w:szCs w:val="22"/>
              </w:rPr>
            </w:pPr>
            <w:r w:rsidRPr="00E068A8">
              <w:rPr>
                <w:sz w:val="22"/>
                <w:szCs w:val="22"/>
              </w:rPr>
              <w:t>мойка легковых машин</w:t>
            </w:r>
          </w:p>
        </w:tc>
        <w:tc>
          <w:tcPr>
            <w:tcW w:w="1185" w:type="pct"/>
            <w:shd w:val="clear" w:color="auto" w:fill="auto"/>
          </w:tcPr>
          <w:p w:rsidR="00A32C72" w:rsidRPr="00E068A8" w:rsidRDefault="00A32C72" w:rsidP="00EA7021">
            <w:pPr>
              <w:jc w:val="center"/>
              <w:rPr>
                <w:sz w:val="22"/>
                <w:szCs w:val="22"/>
              </w:rPr>
            </w:pPr>
            <w:r w:rsidRPr="00E068A8">
              <w:rPr>
                <w:sz w:val="22"/>
                <w:szCs w:val="22"/>
              </w:rPr>
              <w:t>50</w:t>
            </w:r>
          </w:p>
        </w:tc>
        <w:tc>
          <w:tcPr>
            <w:tcW w:w="1186" w:type="pct"/>
            <w:shd w:val="clear" w:color="auto" w:fill="auto"/>
          </w:tcPr>
          <w:p w:rsidR="00A32C72" w:rsidRPr="00F14D00" w:rsidRDefault="00A32C72" w:rsidP="00EA7021">
            <w:pPr>
              <w:jc w:val="center"/>
              <w:rPr>
                <w:sz w:val="22"/>
                <w:szCs w:val="22"/>
              </w:rPr>
            </w:pPr>
            <w:r w:rsidRPr="00F14D00">
              <w:rPr>
                <w:sz w:val="22"/>
                <w:szCs w:val="22"/>
              </w:rPr>
              <w:t>Ближайший жилая застройка в 50</w:t>
            </w:r>
            <w:r>
              <w:rPr>
                <w:sz w:val="22"/>
                <w:szCs w:val="22"/>
              </w:rPr>
              <w:t> </w:t>
            </w:r>
            <w:r w:rsidRPr="00F14D00">
              <w:rPr>
                <w:sz w:val="22"/>
                <w:szCs w:val="22"/>
              </w:rPr>
              <w:t>м к юго-востоку</w:t>
            </w:r>
          </w:p>
        </w:tc>
      </w:tr>
      <w:tr w:rsidR="00A32C72" w:rsidRPr="003E5F88" w:rsidTr="00EA7021">
        <w:trPr>
          <w:trHeight w:val="20"/>
        </w:trPr>
        <w:tc>
          <w:tcPr>
            <w:tcW w:w="209" w:type="pct"/>
            <w:shd w:val="clear" w:color="auto" w:fill="E5B8B7"/>
          </w:tcPr>
          <w:p w:rsidR="00A32C72" w:rsidRPr="00DF23F4" w:rsidRDefault="00A32C72" w:rsidP="00EA7021">
            <w:pPr>
              <w:jc w:val="center"/>
              <w:rPr>
                <w:rFonts w:eastAsia="SimSun"/>
                <w:sz w:val="22"/>
                <w:szCs w:val="22"/>
              </w:rPr>
            </w:pPr>
            <w:r>
              <w:rPr>
                <w:rFonts w:eastAsia="SimSun"/>
                <w:sz w:val="22"/>
                <w:szCs w:val="22"/>
              </w:rPr>
              <w:t>16</w:t>
            </w:r>
          </w:p>
        </w:tc>
        <w:tc>
          <w:tcPr>
            <w:tcW w:w="1338" w:type="pct"/>
            <w:shd w:val="clear" w:color="auto" w:fill="E5B8B7"/>
          </w:tcPr>
          <w:p w:rsidR="00A32C72" w:rsidRPr="00A24916" w:rsidRDefault="00A32C72" w:rsidP="00EA7021">
            <w:pPr>
              <w:rPr>
                <w:bCs/>
                <w:sz w:val="22"/>
                <w:szCs w:val="22"/>
              </w:rPr>
            </w:pPr>
            <w:r w:rsidRPr="00A24916">
              <w:rPr>
                <w:bCs/>
                <w:sz w:val="22"/>
                <w:szCs w:val="22"/>
              </w:rPr>
              <w:t>ООО «Управление механизации и автотранспорта – 50»</w:t>
            </w:r>
          </w:p>
        </w:tc>
        <w:tc>
          <w:tcPr>
            <w:tcW w:w="1082" w:type="pct"/>
            <w:shd w:val="clear" w:color="auto" w:fill="E5B8B7"/>
          </w:tcPr>
          <w:p w:rsidR="00A32C72" w:rsidRPr="00E068A8" w:rsidRDefault="00A32C72" w:rsidP="00EA7021">
            <w:pPr>
              <w:rPr>
                <w:sz w:val="22"/>
                <w:szCs w:val="22"/>
              </w:rPr>
            </w:pPr>
            <w:r w:rsidRPr="00E068A8">
              <w:rPr>
                <w:sz w:val="22"/>
                <w:szCs w:val="22"/>
              </w:rPr>
              <w:t>оказание транспортных услуг по перевозке песка, щебня, асфальта и других строительных материалов, строительного мусора, а так же техническое обслуживание и ремонт собственного автотранспорта</w:t>
            </w:r>
          </w:p>
        </w:tc>
        <w:tc>
          <w:tcPr>
            <w:tcW w:w="1185" w:type="pct"/>
            <w:shd w:val="clear" w:color="auto" w:fill="E5B8B7"/>
          </w:tcPr>
          <w:p w:rsidR="00A32C72" w:rsidRPr="00E068A8" w:rsidRDefault="00A32C72" w:rsidP="00EA7021">
            <w:pPr>
              <w:jc w:val="center"/>
              <w:rPr>
                <w:sz w:val="22"/>
                <w:szCs w:val="22"/>
              </w:rPr>
            </w:pPr>
            <w:r w:rsidRPr="00E068A8">
              <w:rPr>
                <w:sz w:val="22"/>
                <w:szCs w:val="22"/>
              </w:rPr>
              <w:t>100</w:t>
            </w:r>
            <w:r w:rsidRPr="00E068A8">
              <w:rPr>
                <w:sz w:val="22"/>
                <w:szCs w:val="22"/>
              </w:rPr>
              <w:br/>
              <w:t>Расчётная: с севера, юга, юго-запада, запада, северо-запада – 100 м, с востока и юго-востока - 7 м по границе зданий общежития ООО "Росспецстрой", с северо-востока – 50 м по границе Малаховского мясокомбината</w:t>
            </w:r>
          </w:p>
        </w:tc>
        <w:tc>
          <w:tcPr>
            <w:tcW w:w="1186" w:type="pct"/>
            <w:shd w:val="clear" w:color="auto" w:fill="E5B8B7"/>
          </w:tcPr>
          <w:p w:rsidR="00A32C72" w:rsidRPr="00F14D00" w:rsidRDefault="00A32C72" w:rsidP="00EA7021">
            <w:pPr>
              <w:jc w:val="center"/>
              <w:rPr>
                <w:sz w:val="22"/>
                <w:szCs w:val="22"/>
              </w:rPr>
            </w:pPr>
            <w:r w:rsidRPr="00F14D00">
              <w:rPr>
                <w:sz w:val="22"/>
                <w:szCs w:val="22"/>
              </w:rPr>
              <w:t>Ближайшая жилая застройка находится на расстоянии 7</w:t>
            </w:r>
            <w:r>
              <w:rPr>
                <w:sz w:val="22"/>
                <w:szCs w:val="22"/>
              </w:rPr>
              <w:t> </w:t>
            </w:r>
            <w:r w:rsidRPr="00F14D00">
              <w:rPr>
                <w:sz w:val="22"/>
                <w:szCs w:val="22"/>
              </w:rPr>
              <w:t>м к юго-востоку и востоку от границ предприятия - общежити</w:t>
            </w:r>
            <w:r>
              <w:rPr>
                <w:sz w:val="22"/>
                <w:szCs w:val="22"/>
              </w:rPr>
              <w:t>е</w:t>
            </w:r>
            <w:r w:rsidRPr="00F14D00">
              <w:rPr>
                <w:sz w:val="22"/>
                <w:szCs w:val="22"/>
              </w:rPr>
              <w:t xml:space="preserve"> учебного центра ООО "Росспецстрой"</w:t>
            </w:r>
          </w:p>
        </w:tc>
      </w:tr>
      <w:tr w:rsidR="00A32C72" w:rsidRPr="003E5F88" w:rsidTr="00EA7021">
        <w:trPr>
          <w:trHeight w:val="20"/>
        </w:trPr>
        <w:tc>
          <w:tcPr>
            <w:tcW w:w="209" w:type="pct"/>
            <w:shd w:val="clear" w:color="auto" w:fill="auto"/>
          </w:tcPr>
          <w:p w:rsidR="00A32C72" w:rsidRDefault="00A32C72" w:rsidP="00EA7021">
            <w:pPr>
              <w:jc w:val="center"/>
              <w:rPr>
                <w:rFonts w:eastAsia="SimSun"/>
                <w:sz w:val="22"/>
                <w:szCs w:val="22"/>
              </w:rPr>
            </w:pPr>
            <w:r>
              <w:rPr>
                <w:rFonts w:eastAsia="SimSun"/>
                <w:sz w:val="22"/>
                <w:szCs w:val="22"/>
              </w:rPr>
              <w:t>17</w:t>
            </w:r>
          </w:p>
        </w:tc>
        <w:tc>
          <w:tcPr>
            <w:tcW w:w="1338" w:type="pct"/>
            <w:shd w:val="clear" w:color="auto" w:fill="auto"/>
          </w:tcPr>
          <w:p w:rsidR="00A32C72" w:rsidRPr="00A24916" w:rsidRDefault="00A32C72" w:rsidP="00EA7021">
            <w:pPr>
              <w:rPr>
                <w:bCs/>
                <w:sz w:val="22"/>
                <w:szCs w:val="22"/>
              </w:rPr>
            </w:pPr>
            <w:r w:rsidRPr="00A24916">
              <w:rPr>
                <w:bCs/>
                <w:sz w:val="22"/>
                <w:szCs w:val="22"/>
              </w:rPr>
              <w:t xml:space="preserve">ООО "Кухни "ТРИВОЛИ", ул. Лесопитомник, д. 26 </w:t>
            </w:r>
          </w:p>
        </w:tc>
        <w:tc>
          <w:tcPr>
            <w:tcW w:w="1082" w:type="pct"/>
            <w:shd w:val="clear" w:color="auto" w:fill="auto"/>
          </w:tcPr>
          <w:p w:rsidR="00A32C72" w:rsidRPr="00E068A8" w:rsidRDefault="00A32C72" w:rsidP="00EA7021">
            <w:pPr>
              <w:rPr>
                <w:sz w:val="22"/>
                <w:szCs w:val="22"/>
              </w:rPr>
            </w:pPr>
            <w:r w:rsidRPr="00E068A8">
              <w:rPr>
                <w:sz w:val="22"/>
                <w:szCs w:val="22"/>
              </w:rPr>
              <w:t>производство кухонной мебели</w:t>
            </w:r>
          </w:p>
        </w:tc>
        <w:tc>
          <w:tcPr>
            <w:tcW w:w="1185" w:type="pct"/>
            <w:shd w:val="clear" w:color="auto" w:fill="auto"/>
          </w:tcPr>
          <w:p w:rsidR="00A32C72" w:rsidRPr="00E068A8" w:rsidRDefault="00A32C72" w:rsidP="00EA7021">
            <w:pPr>
              <w:jc w:val="center"/>
              <w:rPr>
                <w:sz w:val="22"/>
                <w:szCs w:val="22"/>
              </w:rPr>
            </w:pPr>
            <w:r w:rsidRPr="00E068A8">
              <w:rPr>
                <w:bCs/>
                <w:sz w:val="22"/>
                <w:szCs w:val="22"/>
              </w:rPr>
              <w:t>100</w:t>
            </w:r>
            <w:r w:rsidRPr="00E068A8">
              <w:rPr>
                <w:bCs/>
                <w:sz w:val="22"/>
                <w:szCs w:val="22"/>
              </w:rPr>
              <w:br/>
              <w:t>50.07.03.000.Т.000045.06.16 от 27.06.2016</w:t>
            </w:r>
          </w:p>
        </w:tc>
        <w:tc>
          <w:tcPr>
            <w:tcW w:w="1186" w:type="pct"/>
            <w:shd w:val="clear" w:color="auto" w:fill="auto"/>
          </w:tcPr>
          <w:p w:rsidR="00A32C72" w:rsidRPr="0018001A" w:rsidRDefault="00A32C72" w:rsidP="00EA7021">
            <w:pPr>
              <w:jc w:val="center"/>
              <w:rPr>
                <w:bCs/>
                <w:sz w:val="22"/>
                <w:szCs w:val="22"/>
              </w:rPr>
            </w:pPr>
            <w:r w:rsidRPr="0018001A">
              <w:rPr>
                <w:sz w:val="22"/>
                <w:szCs w:val="22"/>
              </w:rPr>
              <w:t>Ближайшая жилая застройка находится на расстоянии 115</w:t>
            </w:r>
            <w:r>
              <w:rPr>
                <w:sz w:val="22"/>
                <w:szCs w:val="22"/>
              </w:rPr>
              <w:t> </w:t>
            </w:r>
            <w:r w:rsidRPr="0018001A">
              <w:rPr>
                <w:sz w:val="22"/>
                <w:szCs w:val="22"/>
              </w:rPr>
              <w:t>м к югу от границы территории</w:t>
            </w:r>
          </w:p>
        </w:tc>
      </w:tr>
      <w:tr w:rsidR="00A32C72" w:rsidRPr="003E5F88" w:rsidTr="00EA7021">
        <w:trPr>
          <w:trHeight w:val="20"/>
        </w:trPr>
        <w:tc>
          <w:tcPr>
            <w:tcW w:w="209" w:type="pct"/>
            <w:shd w:val="clear" w:color="auto" w:fill="E5B8B7"/>
          </w:tcPr>
          <w:p w:rsidR="00A32C72" w:rsidRDefault="00A32C72" w:rsidP="00EA7021">
            <w:pPr>
              <w:jc w:val="center"/>
              <w:rPr>
                <w:rFonts w:eastAsia="SimSun"/>
                <w:sz w:val="22"/>
                <w:szCs w:val="22"/>
              </w:rPr>
            </w:pPr>
            <w:r>
              <w:rPr>
                <w:rFonts w:eastAsia="SimSun"/>
                <w:sz w:val="22"/>
                <w:szCs w:val="22"/>
              </w:rPr>
              <w:t>18</w:t>
            </w:r>
          </w:p>
        </w:tc>
        <w:tc>
          <w:tcPr>
            <w:tcW w:w="1338" w:type="pct"/>
            <w:shd w:val="clear" w:color="auto" w:fill="E5B8B7"/>
          </w:tcPr>
          <w:p w:rsidR="00A32C72" w:rsidRPr="00A24916" w:rsidRDefault="00A32C72" w:rsidP="00EA7021">
            <w:pPr>
              <w:rPr>
                <w:bCs/>
                <w:sz w:val="22"/>
                <w:szCs w:val="22"/>
              </w:rPr>
            </w:pPr>
            <w:r w:rsidRPr="00A24916">
              <w:rPr>
                <w:bCs/>
                <w:sz w:val="22"/>
                <w:szCs w:val="22"/>
              </w:rPr>
              <w:t>ООО "Макдоналдс", р.</w:t>
            </w:r>
            <w:r w:rsidRPr="00A24916">
              <w:rPr>
                <w:sz w:val="22"/>
                <w:szCs w:val="22"/>
              </w:rPr>
              <w:t>п. Малаховка, Михневское шоссе, д.3</w:t>
            </w:r>
          </w:p>
        </w:tc>
        <w:tc>
          <w:tcPr>
            <w:tcW w:w="1082" w:type="pct"/>
            <w:shd w:val="clear" w:color="auto" w:fill="E5B8B7"/>
          </w:tcPr>
          <w:p w:rsidR="00A32C72" w:rsidRPr="004E0F54" w:rsidRDefault="00A32C72" w:rsidP="00EA7021">
            <w:pPr>
              <w:rPr>
                <w:sz w:val="22"/>
                <w:szCs w:val="22"/>
              </w:rPr>
            </w:pPr>
            <w:r w:rsidRPr="004E0F54">
              <w:rPr>
                <w:sz w:val="22"/>
                <w:szCs w:val="22"/>
              </w:rPr>
              <w:t>предоставление населению услуг быстрого питания</w:t>
            </w:r>
          </w:p>
        </w:tc>
        <w:tc>
          <w:tcPr>
            <w:tcW w:w="1185" w:type="pct"/>
            <w:shd w:val="clear" w:color="auto" w:fill="E5B8B7"/>
          </w:tcPr>
          <w:p w:rsidR="00A32C72" w:rsidRPr="004E0F54" w:rsidRDefault="00A32C72" w:rsidP="00EA7021">
            <w:pPr>
              <w:jc w:val="center"/>
              <w:rPr>
                <w:bCs/>
                <w:sz w:val="22"/>
                <w:szCs w:val="22"/>
              </w:rPr>
            </w:pPr>
            <w:r w:rsidRPr="004E0F54">
              <w:rPr>
                <w:bCs/>
                <w:sz w:val="22"/>
                <w:szCs w:val="22"/>
              </w:rPr>
              <w:t>50</w:t>
            </w:r>
            <w:r w:rsidRPr="004E0F54">
              <w:rPr>
                <w:bCs/>
                <w:sz w:val="22"/>
                <w:szCs w:val="22"/>
              </w:rPr>
              <w:br/>
              <w:t>50.07.03.000.Т.000055.07.17 от 20.07.2017</w:t>
            </w:r>
          </w:p>
        </w:tc>
        <w:tc>
          <w:tcPr>
            <w:tcW w:w="1186" w:type="pct"/>
            <w:shd w:val="clear" w:color="auto" w:fill="E5B8B7"/>
          </w:tcPr>
          <w:p w:rsidR="00A32C72" w:rsidRPr="004E0F54" w:rsidRDefault="00A32C72" w:rsidP="00EA7021">
            <w:pPr>
              <w:jc w:val="center"/>
              <w:rPr>
                <w:sz w:val="22"/>
                <w:szCs w:val="22"/>
              </w:rPr>
            </w:pPr>
            <w:r w:rsidRPr="004E0F54">
              <w:rPr>
                <w:sz w:val="22"/>
                <w:szCs w:val="22"/>
              </w:rPr>
              <w:t>Ближайшая жилая застройка находится на расстоянии 45 м к северу от территории предприятия</w:t>
            </w:r>
          </w:p>
        </w:tc>
      </w:tr>
      <w:tr w:rsidR="00A32C72" w:rsidRPr="003E5F88" w:rsidTr="00EA7021">
        <w:trPr>
          <w:trHeight w:val="20"/>
        </w:trPr>
        <w:tc>
          <w:tcPr>
            <w:tcW w:w="209" w:type="pct"/>
            <w:shd w:val="clear" w:color="auto" w:fill="auto"/>
          </w:tcPr>
          <w:p w:rsidR="00A32C72" w:rsidRPr="00D17895" w:rsidRDefault="00A32C72" w:rsidP="00EA7021">
            <w:pPr>
              <w:jc w:val="center"/>
              <w:rPr>
                <w:rFonts w:eastAsia="SimSun"/>
                <w:sz w:val="22"/>
                <w:szCs w:val="22"/>
              </w:rPr>
            </w:pPr>
            <w:r>
              <w:rPr>
                <w:rFonts w:eastAsia="SimSun"/>
                <w:sz w:val="22"/>
                <w:szCs w:val="22"/>
              </w:rPr>
              <w:t>19</w:t>
            </w:r>
          </w:p>
        </w:tc>
        <w:tc>
          <w:tcPr>
            <w:tcW w:w="1338" w:type="pct"/>
            <w:shd w:val="clear" w:color="auto" w:fill="auto"/>
          </w:tcPr>
          <w:p w:rsidR="00A32C72" w:rsidRPr="00A24916" w:rsidRDefault="00A32C72" w:rsidP="00EA7021">
            <w:pPr>
              <w:rPr>
                <w:bCs/>
                <w:sz w:val="22"/>
                <w:szCs w:val="22"/>
              </w:rPr>
            </w:pPr>
            <w:r w:rsidRPr="00A24916">
              <w:rPr>
                <w:bCs/>
                <w:sz w:val="22"/>
                <w:szCs w:val="22"/>
              </w:rPr>
              <w:t xml:space="preserve">ЗАО "Люберецкая обувь", </w:t>
            </w:r>
            <w:r w:rsidRPr="00A24916">
              <w:rPr>
                <w:sz w:val="22"/>
                <w:szCs w:val="22"/>
              </w:rPr>
              <w:t>р.п. Малаховка, Касимовское шоссе, д.3</w:t>
            </w:r>
          </w:p>
        </w:tc>
        <w:tc>
          <w:tcPr>
            <w:tcW w:w="1082" w:type="pct"/>
            <w:shd w:val="clear" w:color="auto" w:fill="auto"/>
          </w:tcPr>
          <w:p w:rsidR="00A32C72" w:rsidRPr="00D17895" w:rsidRDefault="00A32C72" w:rsidP="00EA7021">
            <w:pPr>
              <w:rPr>
                <w:sz w:val="22"/>
                <w:szCs w:val="22"/>
              </w:rPr>
            </w:pPr>
            <w:r w:rsidRPr="00D17895">
              <w:rPr>
                <w:sz w:val="22"/>
                <w:szCs w:val="22"/>
              </w:rPr>
              <w:t>сдача в аренду имеющихся площадей, котельная</w:t>
            </w:r>
          </w:p>
        </w:tc>
        <w:tc>
          <w:tcPr>
            <w:tcW w:w="1185" w:type="pct"/>
            <w:shd w:val="clear" w:color="auto" w:fill="auto"/>
          </w:tcPr>
          <w:p w:rsidR="00A32C72" w:rsidRPr="00D17895" w:rsidRDefault="00A32C72" w:rsidP="00EA7021">
            <w:pPr>
              <w:jc w:val="center"/>
              <w:rPr>
                <w:bCs/>
                <w:sz w:val="22"/>
                <w:szCs w:val="22"/>
              </w:rPr>
            </w:pPr>
            <w:r w:rsidRPr="00D17895">
              <w:rPr>
                <w:bCs/>
                <w:sz w:val="22"/>
                <w:szCs w:val="22"/>
              </w:rPr>
              <w:t>50</w:t>
            </w:r>
            <w:r w:rsidRPr="00D17895">
              <w:rPr>
                <w:bCs/>
                <w:sz w:val="22"/>
                <w:szCs w:val="22"/>
              </w:rPr>
              <w:br/>
              <w:t>50.07.03.000.Т.000036.05.17 от 31.05.2017</w:t>
            </w:r>
          </w:p>
        </w:tc>
        <w:tc>
          <w:tcPr>
            <w:tcW w:w="1186" w:type="pct"/>
            <w:shd w:val="clear" w:color="auto" w:fill="auto"/>
          </w:tcPr>
          <w:p w:rsidR="00A32C72" w:rsidRPr="00D17895" w:rsidRDefault="00A32C72" w:rsidP="00EA7021">
            <w:pPr>
              <w:jc w:val="center"/>
              <w:rPr>
                <w:sz w:val="22"/>
                <w:szCs w:val="22"/>
              </w:rPr>
            </w:pPr>
            <w:r w:rsidRPr="00D17895">
              <w:rPr>
                <w:sz w:val="22"/>
                <w:szCs w:val="22"/>
              </w:rPr>
              <w:t>Ближайшая жилая застройка расположена на расстоянии 250 м к югу от границы предприятия</w:t>
            </w:r>
          </w:p>
        </w:tc>
      </w:tr>
      <w:tr w:rsidR="00A32C72" w:rsidRPr="003E5F88" w:rsidTr="00EA7021">
        <w:trPr>
          <w:trHeight w:val="20"/>
        </w:trPr>
        <w:tc>
          <w:tcPr>
            <w:tcW w:w="209" w:type="pct"/>
            <w:shd w:val="clear" w:color="auto" w:fill="auto"/>
          </w:tcPr>
          <w:p w:rsidR="00A32C72" w:rsidRPr="00A24916" w:rsidRDefault="00A32C72" w:rsidP="00EA7021">
            <w:pPr>
              <w:jc w:val="center"/>
              <w:rPr>
                <w:rFonts w:eastAsia="SimSun"/>
                <w:sz w:val="22"/>
                <w:szCs w:val="22"/>
              </w:rPr>
            </w:pPr>
            <w:r w:rsidRPr="00A24916">
              <w:rPr>
                <w:rFonts w:eastAsia="SimSun"/>
                <w:sz w:val="22"/>
                <w:szCs w:val="22"/>
              </w:rPr>
              <w:t>20</w:t>
            </w:r>
          </w:p>
        </w:tc>
        <w:tc>
          <w:tcPr>
            <w:tcW w:w="1338" w:type="pct"/>
            <w:shd w:val="clear" w:color="auto" w:fill="auto"/>
          </w:tcPr>
          <w:p w:rsidR="00A32C72" w:rsidRPr="00A24916" w:rsidRDefault="00A32C72" w:rsidP="00EA7021">
            <w:pPr>
              <w:rPr>
                <w:bCs/>
                <w:sz w:val="22"/>
                <w:szCs w:val="22"/>
              </w:rPr>
            </w:pPr>
            <w:r w:rsidRPr="00A24916">
              <w:rPr>
                <w:bCs/>
                <w:sz w:val="22"/>
                <w:szCs w:val="22"/>
              </w:rPr>
              <w:t>ООО "Торгово-промышленное предприятие "Успех", р.п. </w:t>
            </w:r>
            <w:r w:rsidRPr="00A24916">
              <w:rPr>
                <w:sz w:val="22"/>
                <w:szCs w:val="22"/>
              </w:rPr>
              <w:t>Малаховка, ул. Лесопитомник, д. 7</w:t>
            </w:r>
          </w:p>
        </w:tc>
        <w:tc>
          <w:tcPr>
            <w:tcW w:w="1082" w:type="pct"/>
            <w:shd w:val="clear" w:color="auto" w:fill="auto"/>
          </w:tcPr>
          <w:p w:rsidR="00A32C72" w:rsidRPr="0074072A" w:rsidRDefault="00A32C72" w:rsidP="00EA7021">
            <w:pPr>
              <w:rPr>
                <w:sz w:val="22"/>
                <w:szCs w:val="22"/>
              </w:rPr>
            </w:pPr>
            <w:r w:rsidRPr="0074072A">
              <w:rPr>
                <w:sz w:val="22"/>
                <w:szCs w:val="22"/>
              </w:rPr>
              <w:t>управление недвижимым имуществом, передача в аренду холодильников для хранения замороженных продуктов, а также сдача в аренду офисных помещений</w:t>
            </w:r>
          </w:p>
        </w:tc>
        <w:tc>
          <w:tcPr>
            <w:tcW w:w="1185" w:type="pct"/>
            <w:shd w:val="clear" w:color="auto" w:fill="auto"/>
          </w:tcPr>
          <w:p w:rsidR="00A32C72" w:rsidRPr="0074072A" w:rsidRDefault="00A32C72" w:rsidP="00EA7021">
            <w:pPr>
              <w:jc w:val="center"/>
              <w:rPr>
                <w:bCs/>
                <w:sz w:val="22"/>
                <w:szCs w:val="22"/>
              </w:rPr>
            </w:pPr>
            <w:r w:rsidRPr="0074072A">
              <w:rPr>
                <w:bCs/>
                <w:sz w:val="22"/>
                <w:szCs w:val="22"/>
              </w:rPr>
              <w:t>Заключением №1288-проекты-04 от 06.12.2010 Управления Роспотребнадзора по Московской области размеры СЗЗ утверждены с востока и юга- 10 м, с севера и запада- 100 м;</w:t>
            </w:r>
          </w:p>
          <w:p w:rsidR="00A32C72" w:rsidRPr="0074072A" w:rsidRDefault="00A32C72" w:rsidP="00EA7021">
            <w:pPr>
              <w:jc w:val="center"/>
              <w:rPr>
                <w:bCs/>
                <w:sz w:val="22"/>
                <w:szCs w:val="22"/>
              </w:rPr>
            </w:pPr>
            <w:r w:rsidRPr="0074072A">
              <w:rPr>
                <w:bCs/>
                <w:sz w:val="22"/>
                <w:szCs w:val="22"/>
              </w:rPr>
              <w:t>50.07.03.000.Т.000087.11.16 от 02.11.2016</w:t>
            </w:r>
          </w:p>
        </w:tc>
        <w:tc>
          <w:tcPr>
            <w:tcW w:w="1186" w:type="pct"/>
            <w:shd w:val="clear" w:color="auto" w:fill="auto"/>
          </w:tcPr>
          <w:p w:rsidR="00A32C72" w:rsidRPr="0074072A" w:rsidRDefault="00A32C72" w:rsidP="00EA7021">
            <w:pPr>
              <w:jc w:val="center"/>
              <w:rPr>
                <w:sz w:val="22"/>
                <w:szCs w:val="22"/>
              </w:rPr>
            </w:pPr>
            <w:r w:rsidRPr="0074072A">
              <w:rPr>
                <w:sz w:val="22"/>
                <w:szCs w:val="22"/>
              </w:rPr>
              <w:t>Соблюдается</w:t>
            </w:r>
          </w:p>
        </w:tc>
      </w:tr>
      <w:tr w:rsidR="00A32C72" w:rsidRPr="003E5F88" w:rsidTr="00EA7021">
        <w:trPr>
          <w:trHeight w:val="20"/>
        </w:trPr>
        <w:tc>
          <w:tcPr>
            <w:tcW w:w="209" w:type="pct"/>
            <w:shd w:val="clear" w:color="auto" w:fill="E5B8B7"/>
          </w:tcPr>
          <w:p w:rsidR="00A32C72" w:rsidRPr="00A24916" w:rsidRDefault="00A32C72" w:rsidP="00EA7021">
            <w:pPr>
              <w:pageBreakBefore/>
              <w:jc w:val="center"/>
              <w:rPr>
                <w:rFonts w:eastAsia="SimSun"/>
                <w:sz w:val="22"/>
                <w:szCs w:val="22"/>
              </w:rPr>
            </w:pPr>
            <w:r w:rsidRPr="00A24916">
              <w:rPr>
                <w:rFonts w:eastAsia="SimSun"/>
                <w:sz w:val="22"/>
                <w:szCs w:val="22"/>
              </w:rPr>
              <w:lastRenderedPageBreak/>
              <w:t>21</w:t>
            </w:r>
          </w:p>
        </w:tc>
        <w:tc>
          <w:tcPr>
            <w:tcW w:w="1338" w:type="pct"/>
            <w:shd w:val="clear" w:color="auto" w:fill="E5B8B7"/>
          </w:tcPr>
          <w:p w:rsidR="00A32C72" w:rsidRPr="00A24916" w:rsidRDefault="00A32C72" w:rsidP="00EA7021">
            <w:pPr>
              <w:rPr>
                <w:bCs/>
                <w:sz w:val="22"/>
                <w:szCs w:val="22"/>
              </w:rPr>
            </w:pPr>
            <w:r w:rsidRPr="00A24916">
              <w:rPr>
                <w:bCs/>
                <w:sz w:val="22"/>
                <w:szCs w:val="22"/>
              </w:rPr>
              <w:t>ООО "Кондитерская фабрика "ВОЛШЕБНИЦА", р.</w:t>
            </w:r>
            <w:r w:rsidRPr="00A24916">
              <w:rPr>
                <w:sz w:val="22"/>
                <w:szCs w:val="22"/>
              </w:rPr>
              <w:t>п. Малаховка, ул. Гаражная, д.4</w:t>
            </w:r>
          </w:p>
        </w:tc>
        <w:tc>
          <w:tcPr>
            <w:tcW w:w="1082" w:type="pct"/>
            <w:shd w:val="clear" w:color="auto" w:fill="E5B8B7"/>
          </w:tcPr>
          <w:p w:rsidR="00A32C72" w:rsidRPr="006D0453" w:rsidRDefault="00A32C72" w:rsidP="00EA7021">
            <w:pPr>
              <w:rPr>
                <w:sz w:val="22"/>
                <w:szCs w:val="22"/>
              </w:rPr>
            </w:pPr>
            <w:r w:rsidRPr="006D0453">
              <w:rPr>
                <w:sz w:val="22"/>
                <w:szCs w:val="22"/>
              </w:rPr>
              <w:t>производство кондитерских изделий</w:t>
            </w:r>
          </w:p>
        </w:tc>
        <w:tc>
          <w:tcPr>
            <w:tcW w:w="1185" w:type="pct"/>
            <w:shd w:val="clear" w:color="auto" w:fill="E5B8B7"/>
          </w:tcPr>
          <w:p w:rsidR="00A32C72" w:rsidRPr="006D0453" w:rsidRDefault="00A32C72" w:rsidP="00EA7021">
            <w:pPr>
              <w:jc w:val="center"/>
              <w:rPr>
                <w:bCs/>
                <w:sz w:val="22"/>
                <w:szCs w:val="22"/>
              </w:rPr>
            </w:pPr>
            <w:r w:rsidRPr="006D0453">
              <w:rPr>
                <w:bCs/>
                <w:sz w:val="22"/>
                <w:szCs w:val="22"/>
              </w:rPr>
              <w:t>100</w:t>
            </w:r>
            <w:r w:rsidRPr="006D0453">
              <w:rPr>
                <w:bCs/>
                <w:sz w:val="22"/>
                <w:szCs w:val="22"/>
              </w:rPr>
              <w:br/>
              <w:t>50.07.03.000.Т.000071.08.16 от 26.08.2016</w:t>
            </w:r>
          </w:p>
        </w:tc>
        <w:tc>
          <w:tcPr>
            <w:tcW w:w="1186" w:type="pct"/>
            <w:shd w:val="clear" w:color="auto" w:fill="E5B8B7"/>
          </w:tcPr>
          <w:p w:rsidR="00A32C72" w:rsidRPr="006D0453" w:rsidRDefault="00A32C72" w:rsidP="00EA7021">
            <w:pPr>
              <w:jc w:val="center"/>
              <w:rPr>
                <w:sz w:val="22"/>
                <w:szCs w:val="22"/>
              </w:rPr>
            </w:pPr>
            <w:r w:rsidRPr="006D0453">
              <w:rPr>
                <w:sz w:val="22"/>
                <w:szCs w:val="22"/>
              </w:rPr>
              <w:t>Ближайшая жилая застройка находится на расстоянии 50 м к юго-востоку от границы промплощадки предприятия</w:t>
            </w:r>
          </w:p>
        </w:tc>
      </w:tr>
      <w:tr w:rsidR="00A32C72" w:rsidRPr="003E5F88" w:rsidTr="00EA7021">
        <w:trPr>
          <w:trHeight w:val="20"/>
        </w:trPr>
        <w:tc>
          <w:tcPr>
            <w:tcW w:w="209" w:type="pct"/>
            <w:shd w:val="clear" w:color="auto" w:fill="auto"/>
          </w:tcPr>
          <w:p w:rsidR="00A32C72" w:rsidRPr="00A24916" w:rsidRDefault="00A32C72" w:rsidP="00EA7021">
            <w:pPr>
              <w:jc w:val="center"/>
              <w:rPr>
                <w:rFonts w:eastAsia="SimSun"/>
                <w:sz w:val="22"/>
                <w:szCs w:val="22"/>
              </w:rPr>
            </w:pPr>
            <w:r w:rsidRPr="00A24916">
              <w:rPr>
                <w:rFonts w:eastAsia="SimSun"/>
                <w:sz w:val="22"/>
                <w:szCs w:val="22"/>
              </w:rPr>
              <w:t>22</w:t>
            </w:r>
          </w:p>
        </w:tc>
        <w:tc>
          <w:tcPr>
            <w:tcW w:w="1338" w:type="pct"/>
            <w:shd w:val="clear" w:color="auto" w:fill="auto"/>
          </w:tcPr>
          <w:p w:rsidR="00A32C72" w:rsidRPr="00A24916" w:rsidRDefault="00A32C72" w:rsidP="00EA7021">
            <w:pPr>
              <w:rPr>
                <w:bCs/>
                <w:sz w:val="22"/>
                <w:szCs w:val="22"/>
              </w:rPr>
            </w:pPr>
            <w:r w:rsidRPr="00A24916">
              <w:rPr>
                <w:bCs/>
                <w:sz w:val="22"/>
                <w:szCs w:val="22"/>
              </w:rPr>
              <w:t>ООО "Малаховский комбинат промышленных предприятий", р.</w:t>
            </w:r>
            <w:r w:rsidRPr="00A24916">
              <w:rPr>
                <w:sz w:val="22"/>
                <w:szCs w:val="22"/>
              </w:rPr>
              <w:t>п. Малаховка, Касимовское шоссе, д. 3</w:t>
            </w:r>
          </w:p>
        </w:tc>
        <w:tc>
          <w:tcPr>
            <w:tcW w:w="1082" w:type="pct"/>
            <w:shd w:val="clear" w:color="auto" w:fill="auto"/>
          </w:tcPr>
          <w:p w:rsidR="00A32C72" w:rsidRPr="00A11C78" w:rsidRDefault="00A32C72" w:rsidP="00EA7021">
            <w:pPr>
              <w:rPr>
                <w:sz w:val="22"/>
                <w:szCs w:val="22"/>
              </w:rPr>
            </w:pPr>
            <w:r w:rsidRPr="00A11C78">
              <w:rPr>
                <w:sz w:val="22"/>
                <w:szCs w:val="22"/>
              </w:rPr>
              <w:t>производственные и административные здания, котельная, работающая на газу в автоматическом режиме</w:t>
            </w:r>
          </w:p>
        </w:tc>
        <w:tc>
          <w:tcPr>
            <w:tcW w:w="1185" w:type="pct"/>
            <w:shd w:val="clear" w:color="auto" w:fill="auto"/>
          </w:tcPr>
          <w:p w:rsidR="00A32C72" w:rsidRPr="00A11C78" w:rsidRDefault="00A32C72" w:rsidP="00EA7021">
            <w:pPr>
              <w:jc w:val="center"/>
              <w:rPr>
                <w:bCs/>
                <w:sz w:val="22"/>
                <w:szCs w:val="22"/>
              </w:rPr>
            </w:pPr>
            <w:r w:rsidRPr="00A11C78">
              <w:rPr>
                <w:bCs/>
                <w:sz w:val="22"/>
                <w:szCs w:val="22"/>
              </w:rPr>
              <w:t>100</w:t>
            </w:r>
            <w:r w:rsidRPr="00A11C78">
              <w:rPr>
                <w:bCs/>
                <w:sz w:val="22"/>
                <w:szCs w:val="22"/>
              </w:rPr>
              <w:br/>
              <w:t>50.07.03.000.Т.000069.08.16 от 25.08.2016</w:t>
            </w:r>
          </w:p>
        </w:tc>
        <w:tc>
          <w:tcPr>
            <w:tcW w:w="1186" w:type="pct"/>
            <w:shd w:val="clear" w:color="auto" w:fill="auto"/>
          </w:tcPr>
          <w:p w:rsidR="00A32C72" w:rsidRPr="00A11C78" w:rsidRDefault="00A32C72" w:rsidP="00EA7021">
            <w:pPr>
              <w:jc w:val="center"/>
              <w:rPr>
                <w:sz w:val="22"/>
                <w:szCs w:val="22"/>
              </w:rPr>
            </w:pPr>
            <w:r w:rsidRPr="00A11C78">
              <w:rPr>
                <w:sz w:val="22"/>
                <w:szCs w:val="22"/>
              </w:rPr>
              <w:t>Ближайшая жилая застройка находится на расстоянии 200 м к юго-востоку от границы промплощадки предприятия</w:t>
            </w:r>
          </w:p>
        </w:tc>
      </w:tr>
      <w:tr w:rsidR="00A32C72" w:rsidRPr="003E5F88" w:rsidTr="00EA7021">
        <w:trPr>
          <w:trHeight w:val="20"/>
        </w:trPr>
        <w:tc>
          <w:tcPr>
            <w:tcW w:w="209" w:type="pct"/>
            <w:shd w:val="clear" w:color="auto" w:fill="auto"/>
          </w:tcPr>
          <w:p w:rsidR="00A32C72" w:rsidRPr="00DF23F4" w:rsidRDefault="00A32C72" w:rsidP="00EA7021">
            <w:pPr>
              <w:keepNext/>
              <w:jc w:val="center"/>
              <w:rPr>
                <w:rFonts w:eastAsia="SimSun"/>
                <w:sz w:val="22"/>
                <w:szCs w:val="22"/>
              </w:rPr>
            </w:pPr>
          </w:p>
        </w:tc>
        <w:tc>
          <w:tcPr>
            <w:tcW w:w="4791" w:type="pct"/>
            <w:gridSpan w:val="4"/>
            <w:shd w:val="clear" w:color="auto" w:fill="auto"/>
          </w:tcPr>
          <w:p w:rsidR="00A32C72" w:rsidRPr="00B71E68" w:rsidRDefault="00A32C72" w:rsidP="00EA7021">
            <w:pPr>
              <w:widowControl w:val="0"/>
              <w:autoSpaceDE w:val="0"/>
              <w:autoSpaceDN w:val="0"/>
              <w:adjustRightInd w:val="0"/>
              <w:jc w:val="center"/>
              <w:rPr>
                <w:b/>
                <w:sz w:val="22"/>
                <w:szCs w:val="22"/>
                <w:highlight w:val="yellow"/>
              </w:rPr>
            </w:pPr>
            <w:r>
              <w:rPr>
                <w:b/>
                <w:sz w:val="22"/>
                <w:szCs w:val="22"/>
              </w:rPr>
              <w:t xml:space="preserve">Рабочий посёлок </w:t>
            </w:r>
            <w:r w:rsidRPr="005567A9">
              <w:rPr>
                <w:b/>
                <w:sz w:val="22"/>
                <w:szCs w:val="22"/>
              </w:rPr>
              <w:t>Октябрьский</w:t>
            </w:r>
          </w:p>
        </w:tc>
      </w:tr>
      <w:tr w:rsidR="00A32C72" w:rsidRPr="003E5F88" w:rsidTr="00EA7021">
        <w:trPr>
          <w:trHeight w:val="20"/>
        </w:trPr>
        <w:tc>
          <w:tcPr>
            <w:tcW w:w="209" w:type="pct"/>
            <w:shd w:val="clear" w:color="auto" w:fill="auto"/>
          </w:tcPr>
          <w:p w:rsidR="00A32C72" w:rsidRPr="00DF23F4" w:rsidRDefault="00A32C72" w:rsidP="00EA7021">
            <w:pPr>
              <w:keepNext/>
              <w:jc w:val="center"/>
              <w:rPr>
                <w:rFonts w:eastAsia="SimSun"/>
                <w:sz w:val="22"/>
                <w:szCs w:val="22"/>
              </w:rPr>
            </w:pPr>
            <w:r>
              <w:rPr>
                <w:rFonts w:eastAsia="SimSun"/>
                <w:sz w:val="22"/>
                <w:szCs w:val="22"/>
              </w:rPr>
              <w:t>1</w:t>
            </w:r>
          </w:p>
        </w:tc>
        <w:tc>
          <w:tcPr>
            <w:tcW w:w="1338" w:type="pct"/>
            <w:shd w:val="clear" w:color="auto" w:fill="auto"/>
          </w:tcPr>
          <w:p w:rsidR="00A32C72" w:rsidRPr="00A24916" w:rsidRDefault="00A32C72" w:rsidP="00EA7021">
            <w:pPr>
              <w:rPr>
                <w:sz w:val="22"/>
                <w:szCs w:val="22"/>
              </w:rPr>
            </w:pPr>
            <w:r w:rsidRPr="00A24916">
              <w:rPr>
                <w:bCs/>
                <w:sz w:val="22"/>
                <w:szCs w:val="22"/>
              </w:rPr>
              <w:t>ЗАО «ФОРЕМА-КУХНИ», ул. Ленина, д.55</w:t>
            </w:r>
          </w:p>
        </w:tc>
        <w:tc>
          <w:tcPr>
            <w:tcW w:w="1082" w:type="pct"/>
            <w:shd w:val="clear" w:color="auto" w:fill="auto"/>
          </w:tcPr>
          <w:p w:rsidR="00A32C72" w:rsidRPr="00827EAF" w:rsidRDefault="00A32C72" w:rsidP="00EA7021">
            <w:pPr>
              <w:rPr>
                <w:sz w:val="22"/>
                <w:szCs w:val="22"/>
              </w:rPr>
            </w:pPr>
            <w:r w:rsidRPr="00827EAF">
              <w:rPr>
                <w:sz w:val="22"/>
                <w:szCs w:val="22"/>
              </w:rPr>
              <w:t>сборка заготовок, предпродажная подготовка и складирование готовой мебельной продукции</w:t>
            </w:r>
          </w:p>
        </w:tc>
        <w:tc>
          <w:tcPr>
            <w:tcW w:w="1185" w:type="pct"/>
            <w:shd w:val="clear" w:color="auto" w:fill="auto"/>
          </w:tcPr>
          <w:p w:rsidR="00A32C72" w:rsidRPr="0096048A" w:rsidRDefault="00A32C72" w:rsidP="00EA7021">
            <w:pPr>
              <w:jc w:val="center"/>
              <w:rPr>
                <w:sz w:val="22"/>
                <w:szCs w:val="22"/>
              </w:rPr>
            </w:pPr>
            <w:r>
              <w:rPr>
                <w:sz w:val="22"/>
                <w:szCs w:val="22"/>
              </w:rPr>
              <w:t>100</w:t>
            </w:r>
            <w:r>
              <w:rPr>
                <w:sz w:val="22"/>
                <w:szCs w:val="22"/>
              </w:rPr>
              <w:br/>
              <w:t>Расчётная: 18</w:t>
            </w:r>
            <w:r w:rsidRPr="0022323E">
              <w:rPr>
                <w:sz w:val="22"/>
                <w:szCs w:val="22"/>
              </w:rPr>
              <w:t xml:space="preserve"> м</w:t>
            </w:r>
            <w:r>
              <w:rPr>
                <w:sz w:val="22"/>
                <w:szCs w:val="22"/>
              </w:rPr>
              <w:t>.</w:t>
            </w:r>
            <w:r>
              <w:rPr>
                <w:sz w:val="22"/>
                <w:szCs w:val="22"/>
              </w:rPr>
              <w:br/>
              <w:t>Э</w:t>
            </w:r>
            <w:r w:rsidRPr="0096048A">
              <w:rPr>
                <w:sz w:val="22"/>
                <w:szCs w:val="22"/>
              </w:rPr>
              <w:t>кспертное заключение кафедры коммунальной гигиены РМАПО №</w:t>
            </w:r>
            <w:r>
              <w:rPr>
                <w:sz w:val="22"/>
                <w:szCs w:val="22"/>
              </w:rPr>
              <w:t> </w:t>
            </w:r>
            <w:r w:rsidRPr="0096048A">
              <w:rPr>
                <w:sz w:val="22"/>
                <w:szCs w:val="22"/>
              </w:rPr>
              <w:t>68/75 от 29.04.2004, письмо Департамента Госсанэпиднадзора №</w:t>
            </w:r>
            <w:r>
              <w:rPr>
                <w:sz w:val="22"/>
                <w:szCs w:val="22"/>
              </w:rPr>
              <w:t> </w:t>
            </w:r>
            <w:r w:rsidRPr="0096048A">
              <w:rPr>
                <w:sz w:val="22"/>
                <w:szCs w:val="22"/>
              </w:rPr>
              <w:t>1100/1148-04-112 от 29.04.2004</w:t>
            </w:r>
          </w:p>
        </w:tc>
        <w:tc>
          <w:tcPr>
            <w:tcW w:w="1186" w:type="pct"/>
            <w:shd w:val="clear" w:color="auto" w:fill="auto"/>
          </w:tcPr>
          <w:p w:rsidR="00A32C72" w:rsidRDefault="00A32C72" w:rsidP="00EA7021">
            <w:pPr>
              <w:jc w:val="center"/>
              <w:rPr>
                <w:sz w:val="22"/>
                <w:szCs w:val="22"/>
              </w:rPr>
            </w:pPr>
            <w:r w:rsidRPr="0096048A">
              <w:rPr>
                <w:sz w:val="22"/>
                <w:szCs w:val="22"/>
              </w:rPr>
              <w:t>Ближайший жилой дом расположен на расстоянии 18 м к югу - западу от границ участка</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2</w:t>
            </w:r>
          </w:p>
        </w:tc>
        <w:tc>
          <w:tcPr>
            <w:tcW w:w="1338" w:type="pct"/>
            <w:shd w:val="clear" w:color="auto" w:fill="auto"/>
          </w:tcPr>
          <w:p w:rsidR="00A32C72" w:rsidRPr="00A24916" w:rsidRDefault="00A32C72" w:rsidP="00EA7021">
            <w:pPr>
              <w:rPr>
                <w:sz w:val="22"/>
                <w:szCs w:val="22"/>
              </w:rPr>
            </w:pPr>
            <w:r w:rsidRPr="00A24916">
              <w:rPr>
                <w:bCs/>
                <w:sz w:val="22"/>
                <w:szCs w:val="22"/>
              </w:rPr>
              <w:t>ОАО «Спецсвязьстрой», ул.</w:t>
            </w:r>
            <w:r w:rsidRPr="00A24916">
              <w:rPr>
                <w:bCs/>
                <w:sz w:val="22"/>
                <w:szCs w:val="22"/>
                <w:lang w:val="en-US"/>
              </w:rPr>
              <w:t> </w:t>
            </w:r>
            <w:r w:rsidRPr="00A24916">
              <w:rPr>
                <w:bCs/>
                <w:sz w:val="22"/>
                <w:szCs w:val="22"/>
              </w:rPr>
              <w:t>Дорожная, д. 6</w:t>
            </w:r>
          </w:p>
        </w:tc>
        <w:tc>
          <w:tcPr>
            <w:tcW w:w="1082" w:type="pct"/>
            <w:shd w:val="clear" w:color="auto" w:fill="auto"/>
          </w:tcPr>
          <w:p w:rsidR="00A32C72" w:rsidRPr="0022323E" w:rsidRDefault="00A32C72" w:rsidP="00EA7021">
            <w:pPr>
              <w:rPr>
                <w:sz w:val="22"/>
                <w:szCs w:val="22"/>
              </w:rPr>
            </w:pPr>
            <w:r w:rsidRPr="0022323E">
              <w:rPr>
                <w:sz w:val="22"/>
                <w:szCs w:val="22"/>
              </w:rPr>
              <w:t>сдача в аренду производственных и складских помещений (имеются 3 арендатора</w:t>
            </w:r>
            <w:r w:rsidRPr="00643588">
              <w:rPr>
                <w:sz w:val="22"/>
                <w:szCs w:val="22"/>
              </w:rPr>
              <w:t>,</w:t>
            </w:r>
            <w:r w:rsidRPr="0022323E">
              <w:rPr>
                <w:sz w:val="22"/>
                <w:szCs w:val="22"/>
              </w:rPr>
              <w:t xml:space="preserve"> занимающие</w:t>
            </w:r>
            <w:r>
              <w:rPr>
                <w:sz w:val="22"/>
                <w:szCs w:val="22"/>
              </w:rPr>
              <w:t>ся</w:t>
            </w:r>
            <w:r w:rsidRPr="0022323E">
              <w:rPr>
                <w:sz w:val="22"/>
                <w:szCs w:val="22"/>
              </w:rPr>
              <w:t xml:space="preserve"> производственной деятельностью и 7 складской, экологическую документацию арендаторы разрабатывают самостоятельно)</w:t>
            </w:r>
          </w:p>
        </w:tc>
        <w:tc>
          <w:tcPr>
            <w:tcW w:w="1185" w:type="pct"/>
            <w:shd w:val="clear" w:color="auto" w:fill="auto"/>
          </w:tcPr>
          <w:p w:rsidR="00A32C72" w:rsidRPr="0022323E" w:rsidRDefault="00A32C72" w:rsidP="00EA7021">
            <w:pPr>
              <w:jc w:val="center"/>
              <w:rPr>
                <w:sz w:val="22"/>
                <w:szCs w:val="22"/>
              </w:rPr>
            </w:pPr>
            <w:r w:rsidRPr="0022323E">
              <w:rPr>
                <w:sz w:val="22"/>
                <w:szCs w:val="22"/>
              </w:rPr>
              <w:t>100</w:t>
            </w:r>
            <w:r>
              <w:rPr>
                <w:sz w:val="22"/>
                <w:szCs w:val="22"/>
              </w:rPr>
              <w:br/>
            </w:r>
            <w:r w:rsidRPr="00A11C78">
              <w:rPr>
                <w:sz w:val="22"/>
                <w:szCs w:val="22"/>
              </w:rPr>
              <w:t>50.07.03.000.Т.000063.08.15 от 26.08.2015</w:t>
            </w:r>
          </w:p>
        </w:tc>
        <w:tc>
          <w:tcPr>
            <w:tcW w:w="1186" w:type="pct"/>
            <w:shd w:val="clear" w:color="auto" w:fill="auto"/>
          </w:tcPr>
          <w:p w:rsidR="00A32C72" w:rsidRPr="0022323E" w:rsidRDefault="00A32C72" w:rsidP="00EA7021">
            <w:pPr>
              <w:jc w:val="center"/>
              <w:rPr>
                <w:sz w:val="22"/>
                <w:szCs w:val="22"/>
              </w:rPr>
            </w:pPr>
            <w:r w:rsidRPr="0096048A">
              <w:rPr>
                <w:sz w:val="22"/>
                <w:szCs w:val="22"/>
              </w:rPr>
              <w:t>До ближайшей жилой застройки 50</w:t>
            </w:r>
            <w:r>
              <w:rPr>
                <w:sz w:val="22"/>
                <w:szCs w:val="22"/>
              </w:rPr>
              <w:t> </w:t>
            </w:r>
            <w:r w:rsidRPr="0096048A">
              <w:rPr>
                <w:sz w:val="22"/>
                <w:szCs w:val="22"/>
              </w:rPr>
              <w:t>м к северо-западу от границы предприятия</w:t>
            </w:r>
          </w:p>
        </w:tc>
      </w:tr>
      <w:tr w:rsidR="00A32C72" w:rsidRPr="003E5F88" w:rsidTr="00EA7021">
        <w:trPr>
          <w:trHeight w:val="20"/>
        </w:trPr>
        <w:tc>
          <w:tcPr>
            <w:tcW w:w="209" w:type="pct"/>
            <w:shd w:val="clear" w:color="auto" w:fill="auto"/>
          </w:tcPr>
          <w:p w:rsidR="00A32C72" w:rsidRPr="0022323E" w:rsidRDefault="00A32C72" w:rsidP="00EA7021">
            <w:pPr>
              <w:pageBreakBefore/>
              <w:jc w:val="center"/>
              <w:rPr>
                <w:rFonts w:eastAsia="SimSun"/>
                <w:sz w:val="22"/>
                <w:szCs w:val="22"/>
              </w:rPr>
            </w:pPr>
            <w:r w:rsidRPr="0022323E">
              <w:rPr>
                <w:rFonts w:eastAsia="SimSun"/>
                <w:sz w:val="22"/>
                <w:szCs w:val="22"/>
              </w:rPr>
              <w:lastRenderedPageBreak/>
              <w:t>3</w:t>
            </w:r>
          </w:p>
        </w:tc>
        <w:tc>
          <w:tcPr>
            <w:tcW w:w="1338" w:type="pct"/>
            <w:shd w:val="clear" w:color="auto" w:fill="auto"/>
          </w:tcPr>
          <w:p w:rsidR="00A32C72" w:rsidRPr="00A24916" w:rsidRDefault="00A32C72" w:rsidP="00EA7021">
            <w:pPr>
              <w:rPr>
                <w:sz w:val="22"/>
                <w:szCs w:val="22"/>
              </w:rPr>
            </w:pPr>
            <w:r w:rsidRPr="00A24916">
              <w:rPr>
                <w:bCs/>
                <w:sz w:val="22"/>
                <w:szCs w:val="22"/>
              </w:rPr>
              <w:t>ООО «Торговый Дом «Бекар 2000»,</w:t>
            </w:r>
            <w:r w:rsidRPr="00A24916">
              <w:rPr>
                <w:rStyle w:val="apple-converted-space"/>
                <w:bCs/>
                <w:sz w:val="22"/>
                <w:szCs w:val="22"/>
              </w:rPr>
              <w:t> </w:t>
            </w:r>
            <w:r w:rsidRPr="00A24916">
              <w:rPr>
                <w:bCs/>
                <w:sz w:val="22"/>
                <w:szCs w:val="22"/>
              </w:rPr>
              <w:t>ул. Ленина, д.47</w:t>
            </w:r>
          </w:p>
        </w:tc>
        <w:tc>
          <w:tcPr>
            <w:tcW w:w="1082" w:type="pct"/>
            <w:shd w:val="clear" w:color="auto" w:fill="auto"/>
          </w:tcPr>
          <w:p w:rsidR="00A32C72" w:rsidRPr="0022323E" w:rsidRDefault="00A32C72" w:rsidP="00EA7021">
            <w:pPr>
              <w:rPr>
                <w:sz w:val="22"/>
                <w:szCs w:val="22"/>
              </w:rPr>
            </w:pPr>
            <w:r w:rsidRPr="0022323E">
              <w:rPr>
                <w:sz w:val="22"/>
                <w:szCs w:val="22"/>
              </w:rPr>
              <w:t>оптовая торговля межкомнатными дверьми и их комплектующими</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r w:rsidRPr="0022323E">
              <w:rPr>
                <w:sz w:val="22"/>
                <w:szCs w:val="22"/>
              </w:rPr>
              <w:br/>
            </w:r>
            <w:r w:rsidRPr="0022323E">
              <w:rPr>
                <w:bCs/>
                <w:sz w:val="22"/>
                <w:szCs w:val="22"/>
              </w:rPr>
              <w:t>50.07.03.000.Т.000122.12.12 от 21.12.2012</w:t>
            </w:r>
          </w:p>
        </w:tc>
        <w:tc>
          <w:tcPr>
            <w:tcW w:w="1186" w:type="pct"/>
            <w:shd w:val="clear" w:color="auto" w:fill="auto"/>
          </w:tcPr>
          <w:p w:rsidR="00A32C72" w:rsidRPr="0022323E" w:rsidRDefault="00A32C72" w:rsidP="00EA7021">
            <w:pPr>
              <w:jc w:val="center"/>
              <w:rPr>
                <w:sz w:val="22"/>
                <w:szCs w:val="22"/>
              </w:rPr>
            </w:pPr>
            <w:r w:rsidRPr="0096048A">
              <w:rPr>
                <w:sz w:val="22"/>
                <w:szCs w:val="22"/>
              </w:rPr>
              <w:t>Ближайшая жилая застройка находится на расстоянии 175</w:t>
            </w:r>
            <w:r>
              <w:rPr>
                <w:sz w:val="22"/>
                <w:szCs w:val="22"/>
              </w:rPr>
              <w:t> </w:t>
            </w:r>
            <w:r w:rsidRPr="0096048A">
              <w:rPr>
                <w:sz w:val="22"/>
                <w:szCs w:val="22"/>
              </w:rPr>
              <w:t>м к с юго-востоку</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4</w:t>
            </w:r>
          </w:p>
        </w:tc>
        <w:tc>
          <w:tcPr>
            <w:tcW w:w="1338" w:type="pct"/>
            <w:shd w:val="clear" w:color="auto" w:fill="auto"/>
          </w:tcPr>
          <w:p w:rsidR="00A32C72" w:rsidRPr="00A24916" w:rsidRDefault="00A32C72" w:rsidP="00EA7021">
            <w:pPr>
              <w:rPr>
                <w:sz w:val="22"/>
                <w:szCs w:val="22"/>
              </w:rPr>
            </w:pPr>
            <w:r w:rsidRPr="00A24916">
              <w:rPr>
                <w:bCs/>
                <w:sz w:val="22"/>
                <w:szCs w:val="22"/>
              </w:rPr>
              <w:t>ООО «РИК», ул. Ленина, д. 47</w:t>
            </w:r>
          </w:p>
        </w:tc>
        <w:tc>
          <w:tcPr>
            <w:tcW w:w="1082" w:type="pct"/>
            <w:shd w:val="clear" w:color="auto" w:fill="auto"/>
          </w:tcPr>
          <w:p w:rsidR="00A32C72" w:rsidRPr="0022323E" w:rsidRDefault="00A32C72" w:rsidP="00EA7021">
            <w:pPr>
              <w:rPr>
                <w:sz w:val="22"/>
                <w:szCs w:val="22"/>
              </w:rPr>
            </w:pPr>
            <w:r w:rsidRPr="0022323E">
              <w:rPr>
                <w:sz w:val="22"/>
                <w:szCs w:val="22"/>
              </w:rPr>
              <w:t xml:space="preserve">производство и реализация тепла для отопления домов, производственных и административных зданий </w:t>
            </w:r>
          </w:p>
        </w:tc>
        <w:tc>
          <w:tcPr>
            <w:tcW w:w="1185" w:type="pct"/>
            <w:shd w:val="clear" w:color="auto" w:fill="auto"/>
          </w:tcPr>
          <w:p w:rsidR="00A32C72" w:rsidRPr="0022323E" w:rsidRDefault="00A32C72" w:rsidP="00EA7021">
            <w:pPr>
              <w:jc w:val="center"/>
              <w:rPr>
                <w:sz w:val="22"/>
                <w:szCs w:val="22"/>
              </w:rPr>
            </w:pPr>
            <w:r w:rsidRPr="0022323E">
              <w:rPr>
                <w:sz w:val="22"/>
                <w:szCs w:val="22"/>
              </w:rPr>
              <w:t>по расчёту</w:t>
            </w:r>
          </w:p>
        </w:tc>
        <w:tc>
          <w:tcPr>
            <w:tcW w:w="1186" w:type="pct"/>
            <w:shd w:val="clear" w:color="auto" w:fill="auto"/>
          </w:tcPr>
          <w:p w:rsidR="00A32C72" w:rsidRPr="0022323E" w:rsidRDefault="00A32C72" w:rsidP="00EA7021">
            <w:pPr>
              <w:jc w:val="center"/>
              <w:rPr>
                <w:sz w:val="22"/>
                <w:szCs w:val="22"/>
              </w:rPr>
            </w:pPr>
            <w:r w:rsidRPr="0096048A">
              <w:rPr>
                <w:sz w:val="22"/>
                <w:szCs w:val="22"/>
              </w:rPr>
              <w:t>Ближайшая жилая застройка находится на расстоянии 220</w:t>
            </w:r>
            <w:r>
              <w:rPr>
                <w:sz w:val="22"/>
                <w:szCs w:val="22"/>
              </w:rPr>
              <w:t> </w:t>
            </w:r>
            <w:r w:rsidRPr="0096048A">
              <w:rPr>
                <w:sz w:val="22"/>
                <w:szCs w:val="22"/>
              </w:rPr>
              <w:t>м к юго-запада</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5</w:t>
            </w:r>
          </w:p>
        </w:tc>
        <w:tc>
          <w:tcPr>
            <w:tcW w:w="1338" w:type="pct"/>
            <w:shd w:val="clear" w:color="auto" w:fill="auto"/>
          </w:tcPr>
          <w:p w:rsidR="00A32C72" w:rsidRPr="00A24916" w:rsidRDefault="00A32C72" w:rsidP="00EA7021">
            <w:pPr>
              <w:rPr>
                <w:sz w:val="22"/>
                <w:szCs w:val="22"/>
              </w:rPr>
            </w:pPr>
            <w:r w:rsidRPr="00A24916">
              <w:rPr>
                <w:bCs/>
                <w:sz w:val="22"/>
                <w:szCs w:val="22"/>
              </w:rPr>
              <w:t>ООО «ИнСпецКом», ул. Ленина, д. 3</w:t>
            </w:r>
          </w:p>
        </w:tc>
        <w:tc>
          <w:tcPr>
            <w:tcW w:w="1082" w:type="pct"/>
            <w:shd w:val="clear" w:color="auto" w:fill="auto"/>
          </w:tcPr>
          <w:p w:rsidR="00A32C72" w:rsidRPr="0022323E" w:rsidRDefault="00A32C72" w:rsidP="00EA7021">
            <w:pPr>
              <w:rPr>
                <w:sz w:val="22"/>
                <w:szCs w:val="22"/>
              </w:rPr>
            </w:pPr>
            <w:r w:rsidRPr="0022323E">
              <w:rPr>
                <w:sz w:val="22"/>
                <w:szCs w:val="22"/>
              </w:rPr>
              <w:t>транспортировка нестандартных грузов с помощью собственного автотранспорта</w:t>
            </w:r>
          </w:p>
        </w:tc>
        <w:tc>
          <w:tcPr>
            <w:tcW w:w="1185" w:type="pct"/>
            <w:shd w:val="clear" w:color="auto" w:fill="auto"/>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50.07.03.000.Т.000039.04.13 от 29.04.2013</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Ближайшая жилая застройка находится к юго-западу от территории предприятия на расстоянии 270</w:t>
            </w:r>
            <w:r>
              <w:rPr>
                <w:sz w:val="22"/>
                <w:szCs w:val="22"/>
              </w:rPr>
              <w:t> </w:t>
            </w:r>
            <w:r w:rsidRPr="0096048A">
              <w:rPr>
                <w:sz w:val="22"/>
                <w:szCs w:val="22"/>
              </w:rPr>
              <w:t>м</w:t>
            </w:r>
          </w:p>
        </w:tc>
      </w:tr>
      <w:tr w:rsidR="00A32C72" w:rsidRPr="003E5F88" w:rsidTr="00EA7021">
        <w:trPr>
          <w:trHeight w:val="20"/>
        </w:trPr>
        <w:tc>
          <w:tcPr>
            <w:tcW w:w="209" w:type="pct"/>
            <w:shd w:val="clear" w:color="auto" w:fill="E5B8B7"/>
          </w:tcPr>
          <w:p w:rsidR="00A32C72" w:rsidRPr="0022323E" w:rsidRDefault="00A32C72" w:rsidP="00EA7021">
            <w:pPr>
              <w:jc w:val="center"/>
              <w:rPr>
                <w:rFonts w:eastAsia="SimSun"/>
                <w:sz w:val="22"/>
                <w:szCs w:val="22"/>
              </w:rPr>
            </w:pPr>
            <w:r w:rsidRPr="0022323E">
              <w:rPr>
                <w:rFonts w:eastAsia="SimSun"/>
                <w:sz w:val="22"/>
                <w:szCs w:val="22"/>
              </w:rPr>
              <w:t>6</w:t>
            </w:r>
          </w:p>
        </w:tc>
        <w:tc>
          <w:tcPr>
            <w:tcW w:w="1338" w:type="pct"/>
            <w:shd w:val="clear" w:color="auto" w:fill="E5B8B7"/>
          </w:tcPr>
          <w:p w:rsidR="00A32C72" w:rsidRPr="00A24916" w:rsidRDefault="00A32C72" w:rsidP="00EA7021">
            <w:pPr>
              <w:rPr>
                <w:sz w:val="22"/>
                <w:szCs w:val="22"/>
              </w:rPr>
            </w:pPr>
            <w:r w:rsidRPr="00A24916">
              <w:rPr>
                <w:bCs/>
                <w:sz w:val="22"/>
                <w:szCs w:val="22"/>
              </w:rPr>
              <w:t>ФГУ «ДЭП №14», ул. Дорожная, д.1</w:t>
            </w:r>
          </w:p>
        </w:tc>
        <w:tc>
          <w:tcPr>
            <w:tcW w:w="1082" w:type="pct"/>
            <w:shd w:val="clear" w:color="auto" w:fill="E5B8B7"/>
          </w:tcPr>
          <w:p w:rsidR="00A32C72" w:rsidRPr="0022323E" w:rsidRDefault="00A32C72" w:rsidP="00EA7021">
            <w:pPr>
              <w:rPr>
                <w:sz w:val="22"/>
                <w:szCs w:val="22"/>
              </w:rPr>
            </w:pPr>
            <w:r w:rsidRPr="0022323E">
              <w:rPr>
                <w:sz w:val="22"/>
                <w:szCs w:val="22"/>
              </w:rPr>
              <w:t>ремонт и содержание федеральных автомобильных дорог и дорожных сооружений</w:t>
            </w:r>
          </w:p>
        </w:tc>
        <w:tc>
          <w:tcPr>
            <w:tcW w:w="1185" w:type="pct"/>
            <w:shd w:val="clear" w:color="auto" w:fill="E5B8B7"/>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50.07.03.000.Т.000047.08.11 от 11.08.2011</w:t>
            </w:r>
          </w:p>
        </w:tc>
        <w:tc>
          <w:tcPr>
            <w:tcW w:w="1186" w:type="pct"/>
            <w:shd w:val="clear" w:color="auto" w:fill="E5B8B7"/>
          </w:tcPr>
          <w:p w:rsidR="00A32C72" w:rsidRPr="0096048A" w:rsidRDefault="00A32C72" w:rsidP="00EA7021">
            <w:pPr>
              <w:jc w:val="center"/>
              <w:rPr>
                <w:sz w:val="22"/>
                <w:szCs w:val="22"/>
              </w:rPr>
            </w:pPr>
            <w:r w:rsidRPr="0096048A">
              <w:rPr>
                <w:sz w:val="22"/>
                <w:szCs w:val="22"/>
              </w:rPr>
              <w:t>с востока и севера - жилые дома (ближайший жилой дом расположен на расстоянии 16</w:t>
            </w:r>
            <w:r>
              <w:rPr>
                <w:sz w:val="22"/>
                <w:szCs w:val="22"/>
              </w:rPr>
              <w:t> </w:t>
            </w:r>
            <w:r w:rsidRPr="0096048A">
              <w:rPr>
                <w:sz w:val="22"/>
                <w:szCs w:val="22"/>
              </w:rPr>
              <w:t>м)</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7</w:t>
            </w:r>
          </w:p>
        </w:tc>
        <w:tc>
          <w:tcPr>
            <w:tcW w:w="1338" w:type="pct"/>
            <w:shd w:val="clear" w:color="auto" w:fill="auto"/>
          </w:tcPr>
          <w:p w:rsidR="00A32C72" w:rsidRPr="00A24916" w:rsidRDefault="00A32C72" w:rsidP="00EA7021">
            <w:pPr>
              <w:rPr>
                <w:sz w:val="22"/>
                <w:szCs w:val="22"/>
              </w:rPr>
            </w:pPr>
            <w:r w:rsidRPr="00A24916">
              <w:rPr>
                <w:bCs/>
                <w:sz w:val="22"/>
                <w:szCs w:val="22"/>
              </w:rPr>
              <w:t>ООО «Лагуна Койл»,  ул. Старый двор, д. 2</w:t>
            </w:r>
          </w:p>
        </w:tc>
        <w:tc>
          <w:tcPr>
            <w:tcW w:w="1082" w:type="pct"/>
            <w:shd w:val="clear" w:color="auto" w:fill="auto"/>
          </w:tcPr>
          <w:p w:rsidR="00A32C72" w:rsidRPr="0022323E" w:rsidRDefault="00A32C72" w:rsidP="00EA7021">
            <w:pPr>
              <w:rPr>
                <w:sz w:val="22"/>
                <w:szCs w:val="22"/>
              </w:rPr>
            </w:pPr>
            <w:r w:rsidRPr="0022323E">
              <w:rPr>
                <w:sz w:val="22"/>
                <w:szCs w:val="22"/>
              </w:rPr>
              <w:t>производство разнообразного ассортимента мороженого</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Ближайшая жилая застройка расположена на расстоянии 190</w:t>
            </w:r>
            <w:r>
              <w:rPr>
                <w:sz w:val="22"/>
                <w:szCs w:val="22"/>
              </w:rPr>
              <w:t> </w:t>
            </w:r>
            <w:r w:rsidRPr="0096048A">
              <w:rPr>
                <w:sz w:val="22"/>
                <w:szCs w:val="22"/>
              </w:rPr>
              <w:t>м к северо-востоку от границы предприятия</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8</w:t>
            </w:r>
          </w:p>
        </w:tc>
        <w:tc>
          <w:tcPr>
            <w:tcW w:w="1338" w:type="pct"/>
            <w:shd w:val="clear" w:color="auto" w:fill="auto"/>
          </w:tcPr>
          <w:p w:rsidR="00A32C72" w:rsidRPr="00A24916" w:rsidRDefault="00A32C72" w:rsidP="00EA7021">
            <w:pPr>
              <w:rPr>
                <w:sz w:val="22"/>
                <w:szCs w:val="22"/>
              </w:rPr>
            </w:pPr>
            <w:r w:rsidRPr="00A24916">
              <w:rPr>
                <w:bCs/>
                <w:sz w:val="22"/>
                <w:szCs w:val="22"/>
              </w:rPr>
              <w:t xml:space="preserve">ООО «ТОО Промхолод», ул. Фабричная, д.9 </w:t>
            </w:r>
          </w:p>
        </w:tc>
        <w:tc>
          <w:tcPr>
            <w:tcW w:w="1082" w:type="pct"/>
            <w:shd w:val="clear" w:color="auto" w:fill="auto"/>
          </w:tcPr>
          <w:p w:rsidR="00A32C72" w:rsidRPr="0022323E" w:rsidRDefault="00A32C72" w:rsidP="00EA7021">
            <w:pPr>
              <w:rPr>
                <w:sz w:val="22"/>
                <w:szCs w:val="22"/>
              </w:rPr>
            </w:pPr>
            <w:r w:rsidRPr="0022323E">
              <w:rPr>
                <w:sz w:val="22"/>
                <w:szCs w:val="22"/>
              </w:rPr>
              <w:t>производство холодильных централей и хранение холодильного оборудования</w:t>
            </w:r>
          </w:p>
        </w:tc>
        <w:tc>
          <w:tcPr>
            <w:tcW w:w="1185" w:type="pct"/>
            <w:shd w:val="clear" w:color="auto" w:fill="auto"/>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50.07.03.000.Т.000035.06.16 от 02.06.2016</w:t>
            </w:r>
          </w:p>
        </w:tc>
        <w:tc>
          <w:tcPr>
            <w:tcW w:w="1186" w:type="pct"/>
            <w:shd w:val="clear" w:color="auto" w:fill="auto"/>
          </w:tcPr>
          <w:p w:rsidR="00A32C72" w:rsidRPr="0096048A" w:rsidRDefault="00A32C72" w:rsidP="00EA7021">
            <w:pPr>
              <w:jc w:val="center"/>
              <w:rPr>
                <w:sz w:val="22"/>
                <w:szCs w:val="22"/>
              </w:rPr>
            </w:pPr>
            <w:r w:rsidRPr="0096048A">
              <w:rPr>
                <w:sz w:val="22"/>
                <w:szCs w:val="22"/>
              </w:rPr>
              <w:t>Расстояние до ближайшей жилой застройки составляет 100</w:t>
            </w:r>
            <w:r>
              <w:rPr>
                <w:sz w:val="22"/>
                <w:szCs w:val="22"/>
              </w:rPr>
              <w:t> </w:t>
            </w:r>
            <w:r w:rsidRPr="0096048A">
              <w:rPr>
                <w:sz w:val="22"/>
                <w:szCs w:val="22"/>
              </w:rPr>
              <w:t>м,</w:t>
            </w:r>
            <w:r>
              <w:rPr>
                <w:sz w:val="22"/>
                <w:szCs w:val="22"/>
              </w:rPr>
              <w:t xml:space="preserve"> </w:t>
            </w:r>
            <w:r>
              <w:rPr>
                <w:sz w:val="22"/>
                <w:szCs w:val="22"/>
              </w:rPr>
              <w:br/>
            </w:r>
            <w:r w:rsidRPr="0096048A">
              <w:rPr>
                <w:sz w:val="22"/>
                <w:szCs w:val="22"/>
              </w:rPr>
              <w:t>с юга и юго-востока</w:t>
            </w:r>
            <w:r>
              <w:rPr>
                <w:sz w:val="22"/>
                <w:szCs w:val="22"/>
              </w:rPr>
              <w:t xml:space="preserve"> </w:t>
            </w:r>
            <w:r w:rsidRPr="0096048A">
              <w:rPr>
                <w:sz w:val="22"/>
                <w:szCs w:val="22"/>
              </w:rPr>
              <w:t>на расстоянии 50</w:t>
            </w:r>
            <w:r>
              <w:rPr>
                <w:sz w:val="22"/>
                <w:szCs w:val="22"/>
              </w:rPr>
              <w:t> </w:t>
            </w:r>
            <w:r w:rsidRPr="0096048A">
              <w:rPr>
                <w:sz w:val="22"/>
                <w:szCs w:val="22"/>
              </w:rPr>
              <w:t>м от рассматриваемой территории расположена граница проектируемого микрорайона</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9</w:t>
            </w:r>
          </w:p>
        </w:tc>
        <w:tc>
          <w:tcPr>
            <w:tcW w:w="1338" w:type="pct"/>
            <w:shd w:val="clear" w:color="auto" w:fill="auto"/>
          </w:tcPr>
          <w:p w:rsidR="00A32C72" w:rsidRPr="00A24916" w:rsidRDefault="00A32C72" w:rsidP="00EA7021">
            <w:pPr>
              <w:rPr>
                <w:sz w:val="22"/>
                <w:szCs w:val="22"/>
              </w:rPr>
            </w:pPr>
            <w:r w:rsidRPr="00A24916">
              <w:rPr>
                <w:bCs/>
                <w:sz w:val="22"/>
                <w:szCs w:val="22"/>
              </w:rPr>
              <w:t>ЗАО «ОКТЕКС», ул.Ленина, д.47</w:t>
            </w:r>
          </w:p>
        </w:tc>
        <w:tc>
          <w:tcPr>
            <w:tcW w:w="1082" w:type="pct"/>
            <w:shd w:val="clear" w:color="auto" w:fill="auto"/>
          </w:tcPr>
          <w:p w:rsidR="00A32C72" w:rsidRPr="0022323E" w:rsidRDefault="00A32C72" w:rsidP="00EA7021">
            <w:pPr>
              <w:rPr>
                <w:sz w:val="22"/>
                <w:szCs w:val="22"/>
              </w:rPr>
            </w:pPr>
            <w:r w:rsidRPr="0022323E">
              <w:rPr>
                <w:sz w:val="22"/>
                <w:szCs w:val="22"/>
              </w:rPr>
              <w:t>складирование и оптовая продажа текстильной продукции</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r w:rsidRPr="0022323E">
              <w:rPr>
                <w:sz w:val="22"/>
                <w:szCs w:val="22"/>
              </w:rPr>
              <w:br/>
            </w:r>
            <w:r w:rsidRPr="0022323E">
              <w:rPr>
                <w:bCs/>
                <w:sz w:val="22"/>
                <w:szCs w:val="22"/>
              </w:rPr>
              <w:t>50.07.03.000.Т.000072.09.12 от 24.09.2012</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Ближайшая жилая застройка расположена на расстоянии 60</w:t>
            </w:r>
            <w:r>
              <w:rPr>
                <w:sz w:val="22"/>
                <w:szCs w:val="22"/>
              </w:rPr>
              <w:t> </w:t>
            </w:r>
            <w:r w:rsidRPr="0096048A">
              <w:rPr>
                <w:sz w:val="22"/>
                <w:szCs w:val="22"/>
              </w:rPr>
              <w:t>м с запада от границ предприятия</w:t>
            </w:r>
          </w:p>
        </w:tc>
      </w:tr>
      <w:tr w:rsidR="00A32C72" w:rsidRPr="003E5F88" w:rsidTr="00EA7021">
        <w:trPr>
          <w:trHeight w:val="20"/>
        </w:trPr>
        <w:tc>
          <w:tcPr>
            <w:tcW w:w="209" w:type="pct"/>
            <w:shd w:val="clear" w:color="auto" w:fill="auto"/>
          </w:tcPr>
          <w:p w:rsidR="00A32C72" w:rsidRPr="0022323E" w:rsidRDefault="00A32C72" w:rsidP="00EA7021">
            <w:pPr>
              <w:pageBreakBefore/>
              <w:jc w:val="center"/>
              <w:rPr>
                <w:rFonts w:eastAsia="SimSun"/>
                <w:sz w:val="22"/>
                <w:szCs w:val="22"/>
              </w:rPr>
            </w:pPr>
            <w:r w:rsidRPr="0022323E">
              <w:rPr>
                <w:rFonts w:eastAsia="SimSun"/>
                <w:sz w:val="22"/>
                <w:szCs w:val="22"/>
              </w:rPr>
              <w:lastRenderedPageBreak/>
              <w:t>10</w:t>
            </w:r>
          </w:p>
        </w:tc>
        <w:tc>
          <w:tcPr>
            <w:tcW w:w="1338" w:type="pct"/>
            <w:shd w:val="clear" w:color="auto" w:fill="auto"/>
          </w:tcPr>
          <w:p w:rsidR="00A32C72" w:rsidRPr="00A24916" w:rsidRDefault="00A32C72" w:rsidP="00EA7021">
            <w:pPr>
              <w:rPr>
                <w:sz w:val="22"/>
                <w:szCs w:val="22"/>
              </w:rPr>
            </w:pPr>
            <w:r w:rsidRPr="00A24916">
              <w:rPr>
                <w:bCs/>
                <w:sz w:val="22"/>
                <w:szCs w:val="22"/>
              </w:rPr>
              <w:t>ЗАО «МББМ», ул. Фабричная</w:t>
            </w:r>
          </w:p>
        </w:tc>
        <w:tc>
          <w:tcPr>
            <w:tcW w:w="1082" w:type="pct"/>
            <w:shd w:val="clear" w:color="auto" w:fill="auto"/>
          </w:tcPr>
          <w:p w:rsidR="00A32C72" w:rsidRPr="0022323E" w:rsidRDefault="00A32C72" w:rsidP="00EA7021">
            <w:pPr>
              <w:rPr>
                <w:sz w:val="22"/>
                <w:szCs w:val="22"/>
              </w:rPr>
            </w:pPr>
            <w:r w:rsidRPr="0022323E">
              <w:rPr>
                <w:sz w:val="22"/>
                <w:szCs w:val="22"/>
              </w:rPr>
              <w:t>получение, кратковременное хранение с услугами агентирования лакокрасочных и строительно-отделочных материалов от предприятий арендаторов (ЗАО "ЛАКРА" и ЗАО "Кринс")</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r w:rsidRPr="0022323E">
              <w:rPr>
                <w:sz w:val="22"/>
                <w:szCs w:val="22"/>
              </w:rPr>
              <w:br/>
            </w:r>
            <w:r w:rsidRPr="0022323E">
              <w:rPr>
                <w:bCs/>
                <w:sz w:val="22"/>
                <w:szCs w:val="22"/>
              </w:rPr>
              <w:t>50.07.03.000.Т.000057.07.13 от 24.07.2013</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Ближайшие жилые дома с юга на расстоянии 100</w:t>
            </w:r>
            <w:r>
              <w:rPr>
                <w:sz w:val="22"/>
                <w:szCs w:val="22"/>
              </w:rPr>
              <w:t> </w:t>
            </w:r>
            <w:r w:rsidRPr="0096048A">
              <w:rPr>
                <w:sz w:val="22"/>
                <w:szCs w:val="22"/>
              </w:rPr>
              <w:t>м</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11</w:t>
            </w:r>
          </w:p>
        </w:tc>
        <w:tc>
          <w:tcPr>
            <w:tcW w:w="1338" w:type="pct"/>
            <w:shd w:val="clear" w:color="auto" w:fill="auto"/>
          </w:tcPr>
          <w:p w:rsidR="00A32C72" w:rsidRPr="00A24916" w:rsidRDefault="00A32C72" w:rsidP="00EA7021">
            <w:pPr>
              <w:rPr>
                <w:sz w:val="22"/>
                <w:szCs w:val="22"/>
              </w:rPr>
            </w:pPr>
            <w:r w:rsidRPr="00A24916">
              <w:rPr>
                <w:bCs/>
                <w:sz w:val="22"/>
                <w:szCs w:val="22"/>
              </w:rPr>
              <w:t>БИС Складской комплекс, ул. Дорожная, д.10</w:t>
            </w:r>
          </w:p>
        </w:tc>
        <w:tc>
          <w:tcPr>
            <w:tcW w:w="1082" w:type="pct"/>
            <w:shd w:val="clear" w:color="auto" w:fill="auto"/>
          </w:tcPr>
          <w:p w:rsidR="00A32C72" w:rsidRPr="0022323E" w:rsidRDefault="00A32C72" w:rsidP="00EA7021">
            <w:pPr>
              <w:rPr>
                <w:sz w:val="22"/>
                <w:szCs w:val="22"/>
              </w:rPr>
            </w:pPr>
            <w:r w:rsidRPr="0022323E">
              <w:rPr>
                <w:sz w:val="22"/>
                <w:szCs w:val="22"/>
              </w:rPr>
              <w:t>складирование, хранение и реализация проката черных металлов</w:t>
            </w:r>
          </w:p>
        </w:tc>
        <w:tc>
          <w:tcPr>
            <w:tcW w:w="1185" w:type="pct"/>
            <w:shd w:val="clear" w:color="auto" w:fill="auto"/>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50.07.03.000.Т.000062.07.13 от 30.07.2013</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Ближайший жилой дом от территории арендодателя расположен на расстоянии 110</w:t>
            </w:r>
            <w:r>
              <w:rPr>
                <w:sz w:val="22"/>
                <w:szCs w:val="22"/>
              </w:rPr>
              <w:t> </w:t>
            </w:r>
            <w:r w:rsidRPr="0096048A">
              <w:rPr>
                <w:sz w:val="22"/>
                <w:szCs w:val="22"/>
              </w:rPr>
              <w:t>м к западу от предприятия</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12</w:t>
            </w:r>
          </w:p>
        </w:tc>
        <w:tc>
          <w:tcPr>
            <w:tcW w:w="1338" w:type="pct"/>
            <w:shd w:val="clear" w:color="auto" w:fill="auto"/>
          </w:tcPr>
          <w:p w:rsidR="00A32C72" w:rsidRPr="00A24916" w:rsidRDefault="00A32C72" w:rsidP="00EA7021">
            <w:pPr>
              <w:rPr>
                <w:bCs/>
                <w:sz w:val="22"/>
                <w:szCs w:val="22"/>
              </w:rPr>
            </w:pPr>
            <w:r w:rsidRPr="00A24916">
              <w:rPr>
                <w:bCs/>
                <w:sz w:val="22"/>
                <w:szCs w:val="22"/>
              </w:rPr>
              <w:t xml:space="preserve">ЗАО «БУТЕКС.РУ», ул. Советская, д.14 </w:t>
            </w:r>
          </w:p>
        </w:tc>
        <w:tc>
          <w:tcPr>
            <w:tcW w:w="1082" w:type="pct"/>
            <w:shd w:val="clear" w:color="auto" w:fill="auto"/>
          </w:tcPr>
          <w:p w:rsidR="00A32C72" w:rsidRPr="0022323E" w:rsidRDefault="00A32C72" w:rsidP="00EA7021">
            <w:pPr>
              <w:rPr>
                <w:sz w:val="22"/>
                <w:szCs w:val="22"/>
              </w:rPr>
            </w:pPr>
            <w:r w:rsidRPr="0022323E">
              <w:rPr>
                <w:sz w:val="22"/>
                <w:szCs w:val="22"/>
              </w:rPr>
              <w:t>хранение и реализация обуви Республики Беларусь</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r w:rsidRPr="0022323E">
              <w:rPr>
                <w:sz w:val="22"/>
                <w:szCs w:val="22"/>
              </w:rPr>
              <w:br/>
            </w:r>
            <w:r w:rsidRPr="0022323E">
              <w:rPr>
                <w:bCs/>
                <w:sz w:val="22"/>
                <w:szCs w:val="22"/>
              </w:rPr>
              <w:t>50.07.03.000.Т.000005.02.14 от 10.02.2014</w:t>
            </w:r>
          </w:p>
        </w:tc>
        <w:tc>
          <w:tcPr>
            <w:tcW w:w="1186" w:type="pct"/>
            <w:shd w:val="clear" w:color="auto" w:fill="auto"/>
          </w:tcPr>
          <w:p w:rsidR="00A32C72" w:rsidRPr="0096048A" w:rsidRDefault="00A32C72" w:rsidP="00EA7021">
            <w:pPr>
              <w:jc w:val="center"/>
              <w:rPr>
                <w:sz w:val="22"/>
                <w:szCs w:val="22"/>
              </w:rPr>
            </w:pPr>
            <w:r w:rsidRPr="0096048A">
              <w:rPr>
                <w:sz w:val="22"/>
                <w:szCs w:val="22"/>
              </w:rPr>
              <w:t>Возможность организации СЗЗ имеется</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13</w:t>
            </w:r>
          </w:p>
        </w:tc>
        <w:tc>
          <w:tcPr>
            <w:tcW w:w="1338" w:type="pct"/>
            <w:shd w:val="clear" w:color="auto" w:fill="auto"/>
          </w:tcPr>
          <w:p w:rsidR="00A32C72" w:rsidRPr="00A24916" w:rsidRDefault="00A32C72" w:rsidP="00EA7021">
            <w:pPr>
              <w:rPr>
                <w:sz w:val="22"/>
                <w:szCs w:val="22"/>
              </w:rPr>
            </w:pPr>
            <w:r w:rsidRPr="00A24916">
              <w:rPr>
                <w:bCs/>
                <w:sz w:val="22"/>
                <w:szCs w:val="22"/>
              </w:rPr>
              <w:t>ОАО «Мостостроительное управление № 9», ул. Дорожная, д.10</w:t>
            </w:r>
          </w:p>
        </w:tc>
        <w:tc>
          <w:tcPr>
            <w:tcW w:w="1082" w:type="pct"/>
            <w:shd w:val="clear" w:color="auto" w:fill="auto"/>
          </w:tcPr>
          <w:p w:rsidR="00A32C72" w:rsidRPr="0022323E" w:rsidRDefault="00A32C72" w:rsidP="00EA7021">
            <w:pPr>
              <w:rPr>
                <w:sz w:val="22"/>
                <w:szCs w:val="22"/>
              </w:rPr>
            </w:pPr>
            <w:r w:rsidRPr="0022323E">
              <w:rPr>
                <w:sz w:val="22"/>
                <w:szCs w:val="22"/>
              </w:rPr>
              <w:t>сдача в аренду помещений и дорожной техники</w:t>
            </w:r>
          </w:p>
        </w:tc>
        <w:tc>
          <w:tcPr>
            <w:tcW w:w="1185" w:type="pct"/>
            <w:shd w:val="clear" w:color="auto" w:fill="auto"/>
          </w:tcPr>
          <w:p w:rsidR="00A32C72" w:rsidRPr="0022323E" w:rsidRDefault="00A32C72" w:rsidP="00EA7021">
            <w:pPr>
              <w:jc w:val="center"/>
              <w:rPr>
                <w:sz w:val="22"/>
                <w:szCs w:val="22"/>
              </w:rPr>
            </w:pPr>
            <w:r w:rsidRPr="0022323E">
              <w:rPr>
                <w:sz w:val="22"/>
                <w:szCs w:val="22"/>
              </w:rPr>
              <w:t>50</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Ближайшая жилая застройка находится в 50</w:t>
            </w:r>
            <w:r>
              <w:rPr>
                <w:sz w:val="22"/>
                <w:szCs w:val="22"/>
              </w:rPr>
              <w:t> </w:t>
            </w:r>
            <w:r w:rsidRPr="0096048A">
              <w:rPr>
                <w:sz w:val="22"/>
                <w:szCs w:val="22"/>
              </w:rPr>
              <w:t>м на севере от промплощадки предприятия</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14</w:t>
            </w:r>
          </w:p>
        </w:tc>
        <w:tc>
          <w:tcPr>
            <w:tcW w:w="1338" w:type="pct"/>
            <w:shd w:val="clear" w:color="auto" w:fill="auto"/>
          </w:tcPr>
          <w:p w:rsidR="00A32C72" w:rsidRPr="00A24916" w:rsidRDefault="00A32C72" w:rsidP="00EA7021">
            <w:pPr>
              <w:rPr>
                <w:sz w:val="22"/>
                <w:szCs w:val="22"/>
              </w:rPr>
            </w:pPr>
            <w:r w:rsidRPr="00A24916">
              <w:rPr>
                <w:bCs/>
                <w:sz w:val="22"/>
                <w:szCs w:val="22"/>
              </w:rPr>
              <w:t>ООО «МЕХАНОЛ», промзона «Старый Двор»</w:t>
            </w:r>
          </w:p>
        </w:tc>
        <w:tc>
          <w:tcPr>
            <w:tcW w:w="1082" w:type="pct"/>
            <w:shd w:val="clear" w:color="auto" w:fill="auto"/>
          </w:tcPr>
          <w:p w:rsidR="00A32C72" w:rsidRPr="0022323E" w:rsidRDefault="00A32C72" w:rsidP="00EA7021">
            <w:pPr>
              <w:rPr>
                <w:sz w:val="22"/>
                <w:szCs w:val="22"/>
              </w:rPr>
            </w:pPr>
            <w:r w:rsidRPr="0022323E">
              <w:rPr>
                <w:sz w:val="22"/>
                <w:szCs w:val="22"/>
              </w:rPr>
              <w:t>производство металлоизделий (ворота и ограды) и товарного бетона</w:t>
            </w:r>
          </w:p>
        </w:tc>
        <w:tc>
          <w:tcPr>
            <w:tcW w:w="1185" w:type="pct"/>
            <w:shd w:val="clear" w:color="auto" w:fill="auto"/>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50.07.03.000.Т.000081.10.13 от 22.10.2013</w:t>
            </w:r>
          </w:p>
        </w:tc>
        <w:tc>
          <w:tcPr>
            <w:tcW w:w="1186" w:type="pct"/>
            <w:shd w:val="clear" w:color="auto" w:fill="auto"/>
          </w:tcPr>
          <w:p w:rsidR="00A32C72" w:rsidRPr="0096048A" w:rsidRDefault="00A32C72" w:rsidP="00EA7021">
            <w:pPr>
              <w:jc w:val="center"/>
              <w:rPr>
                <w:sz w:val="22"/>
                <w:szCs w:val="22"/>
              </w:rPr>
            </w:pPr>
            <w:r w:rsidRPr="0096048A">
              <w:rPr>
                <w:sz w:val="22"/>
                <w:szCs w:val="22"/>
              </w:rPr>
              <w:t>Ближайшая жилая застройка находится в 300</w:t>
            </w:r>
            <w:r>
              <w:rPr>
                <w:sz w:val="22"/>
                <w:szCs w:val="22"/>
              </w:rPr>
              <w:t> </w:t>
            </w:r>
            <w:r w:rsidRPr="0096048A">
              <w:rPr>
                <w:sz w:val="22"/>
                <w:szCs w:val="22"/>
              </w:rPr>
              <w:t>м на востоке от промплощадки предприятия</w:t>
            </w:r>
          </w:p>
        </w:tc>
      </w:tr>
      <w:tr w:rsidR="00A32C72" w:rsidRPr="003E5F88" w:rsidTr="00EA7021">
        <w:trPr>
          <w:trHeight w:val="20"/>
        </w:trPr>
        <w:tc>
          <w:tcPr>
            <w:tcW w:w="209" w:type="pct"/>
            <w:shd w:val="clear" w:color="auto" w:fill="E5B8B7"/>
          </w:tcPr>
          <w:p w:rsidR="00A32C72" w:rsidRPr="0022323E" w:rsidRDefault="00A32C72" w:rsidP="00EA7021">
            <w:pPr>
              <w:jc w:val="center"/>
              <w:rPr>
                <w:rFonts w:eastAsia="SimSun"/>
                <w:sz w:val="22"/>
                <w:szCs w:val="22"/>
              </w:rPr>
            </w:pPr>
            <w:r w:rsidRPr="0022323E">
              <w:rPr>
                <w:rFonts w:eastAsia="SimSun"/>
                <w:sz w:val="22"/>
                <w:szCs w:val="22"/>
              </w:rPr>
              <w:t>15</w:t>
            </w:r>
          </w:p>
        </w:tc>
        <w:tc>
          <w:tcPr>
            <w:tcW w:w="1338" w:type="pct"/>
            <w:shd w:val="clear" w:color="auto" w:fill="E5B8B7"/>
          </w:tcPr>
          <w:p w:rsidR="00A32C72" w:rsidRPr="00A24916" w:rsidRDefault="00A32C72" w:rsidP="00EA7021">
            <w:pPr>
              <w:rPr>
                <w:sz w:val="22"/>
                <w:szCs w:val="22"/>
              </w:rPr>
            </w:pPr>
            <w:r w:rsidRPr="00A24916">
              <w:rPr>
                <w:bCs/>
                <w:sz w:val="22"/>
                <w:szCs w:val="22"/>
              </w:rPr>
              <w:t>ООО «Молочный завод «Солнечный», ул. Ленина, д.93</w:t>
            </w:r>
          </w:p>
        </w:tc>
        <w:tc>
          <w:tcPr>
            <w:tcW w:w="1082" w:type="pct"/>
            <w:shd w:val="clear" w:color="auto" w:fill="E5B8B7"/>
          </w:tcPr>
          <w:p w:rsidR="00A32C72" w:rsidRPr="0022323E" w:rsidRDefault="00A32C72" w:rsidP="00EA7021">
            <w:pPr>
              <w:rPr>
                <w:sz w:val="22"/>
                <w:szCs w:val="22"/>
              </w:rPr>
            </w:pPr>
            <w:r w:rsidRPr="0022323E">
              <w:rPr>
                <w:sz w:val="22"/>
                <w:szCs w:val="22"/>
              </w:rPr>
              <w:t>изготовление глазированных творожных сырков, творожной массы и чизкейков</w:t>
            </w:r>
          </w:p>
        </w:tc>
        <w:tc>
          <w:tcPr>
            <w:tcW w:w="1185" w:type="pct"/>
            <w:shd w:val="clear" w:color="auto" w:fill="E5B8B7"/>
          </w:tcPr>
          <w:p w:rsidR="00A32C72" w:rsidRPr="0022323E" w:rsidRDefault="00A32C72" w:rsidP="00EA7021">
            <w:pPr>
              <w:jc w:val="center"/>
              <w:rPr>
                <w:sz w:val="22"/>
                <w:szCs w:val="22"/>
              </w:rPr>
            </w:pPr>
            <w:r w:rsidRPr="0022323E">
              <w:rPr>
                <w:sz w:val="22"/>
                <w:szCs w:val="22"/>
              </w:rPr>
              <w:t>50</w:t>
            </w:r>
            <w:r w:rsidRPr="0022323E">
              <w:rPr>
                <w:sz w:val="22"/>
                <w:szCs w:val="22"/>
              </w:rPr>
              <w:br/>
            </w:r>
            <w:r w:rsidRPr="0022323E">
              <w:rPr>
                <w:bCs/>
                <w:sz w:val="22"/>
                <w:szCs w:val="22"/>
              </w:rPr>
              <w:t>50.07.03.000.Т.000026.02.10 от 05.02.2010</w:t>
            </w:r>
          </w:p>
        </w:tc>
        <w:tc>
          <w:tcPr>
            <w:tcW w:w="1186" w:type="pct"/>
            <w:shd w:val="clear" w:color="auto" w:fill="E5B8B7"/>
          </w:tcPr>
          <w:p w:rsidR="00A32C72" w:rsidRPr="0096048A" w:rsidRDefault="00A32C72" w:rsidP="00EA7021">
            <w:pPr>
              <w:jc w:val="center"/>
              <w:rPr>
                <w:sz w:val="22"/>
                <w:szCs w:val="22"/>
              </w:rPr>
            </w:pPr>
            <w:r w:rsidRPr="0096048A">
              <w:rPr>
                <w:sz w:val="22"/>
                <w:szCs w:val="22"/>
              </w:rPr>
              <w:t>Ближайшая жилая застройка в 42</w:t>
            </w:r>
            <w:r>
              <w:rPr>
                <w:sz w:val="22"/>
                <w:szCs w:val="22"/>
              </w:rPr>
              <w:t> </w:t>
            </w:r>
            <w:r w:rsidRPr="0096048A">
              <w:rPr>
                <w:sz w:val="22"/>
                <w:szCs w:val="22"/>
              </w:rPr>
              <w:t>м и 30</w:t>
            </w:r>
            <w:r>
              <w:rPr>
                <w:sz w:val="22"/>
                <w:szCs w:val="22"/>
              </w:rPr>
              <w:t> </w:t>
            </w:r>
            <w:r w:rsidRPr="0096048A">
              <w:rPr>
                <w:sz w:val="22"/>
                <w:szCs w:val="22"/>
              </w:rPr>
              <w:t>м к юго-востоку от границ предприятия</w:t>
            </w:r>
          </w:p>
        </w:tc>
      </w:tr>
      <w:tr w:rsidR="00A32C72" w:rsidRPr="003E5F88" w:rsidTr="00EA7021">
        <w:trPr>
          <w:trHeight w:val="20"/>
        </w:trPr>
        <w:tc>
          <w:tcPr>
            <w:tcW w:w="209" w:type="pct"/>
            <w:shd w:val="clear" w:color="auto" w:fill="E5B8B7"/>
          </w:tcPr>
          <w:p w:rsidR="00A32C72" w:rsidRPr="0022323E" w:rsidRDefault="00A32C72" w:rsidP="00EA7021">
            <w:pPr>
              <w:jc w:val="center"/>
              <w:rPr>
                <w:rFonts w:eastAsia="SimSun"/>
                <w:sz w:val="22"/>
                <w:szCs w:val="22"/>
              </w:rPr>
            </w:pPr>
            <w:r w:rsidRPr="0022323E">
              <w:rPr>
                <w:rFonts w:eastAsia="SimSun"/>
                <w:sz w:val="22"/>
                <w:szCs w:val="22"/>
              </w:rPr>
              <w:t>16</w:t>
            </w:r>
          </w:p>
        </w:tc>
        <w:tc>
          <w:tcPr>
            <w:tcW w:w="1338" w:type="pct"/>
            <w:shd w:val="clear" w:color="auto" w:fill="E5B8B7"/>
          </w:tcPr>
          <w:p w:rsidR="00A32C72" w:rsidRPr="00A24916" w:rsidRDefault="00A32C72" w:rsidP="00EA7021">
            <w:pPr>
              <w:rPr>
                <w:sz w:val="22"/>
                <w:szCs w:val="22"/>
              </w:rPr>
            </w:pPr>
            <w:r w:rsidRPr="00A24916">
              <w:rPr>
                <w:bCs/>
                <w:sz w:val="22"/>
                <w:szCs w:val="22"/>
              </w:rPr>
              <w:t>ЗАО «Мастер металл», ул. Дорожная, д.10</w:t>
            </w:r>
          </w:p>
        </w:tc>
        <w:tc>
          <w:tcPr>
            <w:tcW w:w="1082" w:type="pct"/>
            <w:shd w:val="clear" w:color="auto" w:fill="E5B8B7"/>
          </w:tcPr>
          <w:p w:rsidR="00A32C72" w:rsidRPr="0022323E" w:rsidRDefault="00A32C72" w:rsidP="00EA7021">
            <w:pPr>
              <w:rPr>
                <w:sz w:val="22"/>
                <w:szCs w:val="22"/>
              </w:rPr>
            </w:pPr>
            <w:r w:rsidRPr="0022323E">
              <w:rPr>
                <w:sz w:val="22"/>
                <w:szCs w:val="22"/>
              </w:rPr>
              <w:t>производство готовых металлических изделий (различные строительные конструкции, контейнеры Т</w:t>
            </w:r>
            <w:r>
              <w:rPr>
                <w:sz w:val="22"/>
                <w:szCs w:val="22"/>
              </w:rPr>
              <w:t>К</w:t>
            </w:r>
            <w:r w:rsidRPr="0022323E">
              <w:rPr>
                <w:sz w:val="22"/>
                <w:szCs w:val="22"/>
              </w:rPr>
              <w:t>О, пр.), гибка, резка, сварка металлоконструкций</w:t>
            </w:r>
          </w:p>
        </w:tc>
        <w:tc>
          <w:tcPr>
            <w:tcW w:w="1185" w:type="pct"/>
            <w:shd w:val="clear" w:color="auto" w:fill="E5B8B7"/>
          </w:tcPr>
          <w:p w:rsidR="00A32C72" w:rsidRPr="0022323E" w:rsidRDefault="00A32C72" w:rsidP="00EA7021">
            <w:pPr>
              <w:jc w:val="center"/>
              <w:rPr>
                <w:sz w:val="22"/>
                <w:szCs w:val="22"/>
              </w:rPr>
            </w:pPr>
            <w:r w:rsidRPr="0022323E">
              <w:rPr>
                <w:sz w:val="22"/>
                <w:szCs w:val="22"/>
              </w:rPr>
              <w:t>100</w:t>
            </w:r>
            <w:r w:rsidRPr="0022323E">
              <w:rPr>
                <w:sz w:val="22"/>
                <w:szCs w:val="22"/>
              </w:rPr>
              <w:br/>
            </w:r>
            <w:r w:rsidRPr="0022323E">
              <w:rPr>
                <w:bCs/>
                <w:sz w:val="22"/>
                <w:szCs w:val="22"/>
              </w:rPr>
              <w:t>50.07.03.000.Т.000065.08.13 от 02.08.2013</w:t>
            </w:r>
          </w:p>
        </w:tc>
        <w:tc>
          <w:tcPr>
            <w:tcW w:w="1186" w:type="pct"/>
            <w:shd w:val="clear" w:color="auto" w:fill="E5B8B7"/>
          </w:tcPr>
          <w:p w:rsidR="00A32C72" w:rsidRPr="0096048A" w:rsidRDefault="00A32C72" w:rsidP="00EA7021">
            <w:pPr>
              <w:jc w:val="center"/>
              <w:rPr>
                <w:sz w:val="22"/>
                <w:szCs w:val="22"/>
              </w:rPr>
            </w:pPr>
            <w:r w:rsidRPr="0096048A">
              <w:rPr>
                <w:sz w:val="22"/>
                <w:szCs w:val="22"/>
              </w:rPr>
              <w:t>Ближайший жилой дом от территории расположен на расстоянии 80</w:t>
            </w:r>
            <w:r>
              <w:rPr>
                <w:sz w:val="22"/>
                <w:szCs w:val="22"/>
              </w:rPr>
              <w:t> </w:t>
            </w:r>
            <w:r w:rsidRPr="0096048A">
              <w:rPr>
                <w:sz w:val="22"/>
                <w:szCs w:val="22"/>
              </w:rPr>
              <w:t>м к западу от пром. площадки предприятия</w:t>
            </w:r>
          </w:p>
        </w:tc>
      </w:tr>
      <w:tr w:rsidR="00A32C72" w:rsidRPr="003E5F88" w:rsidTr="00EA7021">
        <w:trPr>
          <w:trHeight w:val="20"/>
        </w:trPr>
        <w:tc>
          <w:tcPr>
            <w:tcW w:w="209" w:type="pct"/>
            <w:shd w:val="clear" w:color="auto" w:fill="auto"/>
          </w:tcPr>
          <w:p w:rsidR="00A32C72" w:rsidRPr="0022323E" w:rsidRDefault="00A32C72" w:rsidP="00EA7021">
            <w:pPr>
              <w:pageBreakBefore/>
              <w:jc w:val="center"/>
              <w:rPr>
                <w:rFonts w:eastAsia="SimSun"/>
                <w:sz w:val="22"/>
                <w:szCs w:val="22"/>
              </w:rPr>
            </w:pPr>
            <w:r w:rsidRPr="0022323E">
              <w:rPr>
                <w:rFonts w:eastAsia="SimSun"/>
                <w:sz w:val="22"/>
                <w:szCs w:val="22"/>
              </w:rPr>
              <w:lastRenderedPageBreak/>
              <w:t>17</w:t>
            </w:r>
          </w:p>
        </w:tc>
        <w:tc>
          <w:tcPr>
            <w:tcW w:w="1338" w:type="pct"/>
            <w:shd w:val="clear" w:color="auto" w:fill="auto"/>
          </w:tcPr>
          <w:p w:rsidR="00A32C72" w:rsidRPr="00A24916" w:rsidRDefault="00A32C72" w:rsidP="00EA7021">
            <w:pPr>
              <w:rPr>
                <w:bCs/>
                <w:sz w:val="22"/>
                <w:szCs w:val="22"/>
              </w:rPr>
            </w:pPr>
            <w:r w:rsidRPr="00A24916">
              <w:rPr>
                <w:bCs/>
                <w:sz w:val="22"/>
                <w:szCs w:val="22"/>
              </w:rPr>
              <w:t>ООО "Маммут Рус", ул. Ленина, вл. 3</w:t>
            </w:r>
          </w:p>
        </w:tc>
        <w:tc>
          <w:tcPr>
            <w:tcW w:w="1082" w:type="pct"/>
            <w:shd w:val="clear" w:color="auto" w:fill="auto"/>
          </w:tcPr>
          <w:p w:rsidR="00A32C72" w:rsidRPr="0022323E" w:rsidRDefault="00A32C72" w:rsidP="00EA7021">
            <w:pPr>
              <w:rPr>
                <w:sz w:val="22"/>
                <w:szCs w:val="22"/>
              </w:rPr>
            </w:pPr>
            <w:r w:rsidRPr="0022323E">
              <w:rPr>
                <w:sz w:val="22"/>
                <w:szCs w:val="22"/>
              </w:rPr>
              <w:t>хранение и текущий ремонт собственной техники (автомашин, кранов, спец. техники)</w:t>
            </w:r>
          </w:p>
        </w:tc>
        <w:tc>
          <w:tcPr>
            <w:tcW w:w="1185" w:type="pct"/>
            <w:shd w:val="clear" w:color="auto" w:fill="auto"/>
          </w:tcPr>
          <w:p w:rsidR="00A32C72" w:rsidRPr="0022323E" w:rsidRDefault="00A32C72" w:rsidP="00EA7021">
            <w:pPr>
              <w:jc w:val="center"/>
              <w:rPr>
                <w:sz w:val="22"/>
                <w:szCs w:val="22"/>
              </w:rPr>
            </w:pPr>
            <w:r w:rsidRPr="0022323E">
              <w:rPr>
                <w:bCs/>
                <w:sz w:val="22"/>
                <w:szCs w:val="22"/>
              </w:rPr>
              <w:t>100</w:t>
            </w:r>
            <w:r w:rsidRPr="0022323E">
              <w:rPr>
                <w:bCs/>
                <w:sz w:val="22"/>
                <w:szCs w:val="22"/>
              </w:rPr>
              <w:br/>
              <w:t>50.07.03.000.Т.000040.06.16 от 09.06.2016</w:t>
            </w:r>
          </w:p>
        </w:tc>
        <w:tc>
          <w:tcPr>
            <w:tcW w:w="1186" w:type="pct"/>
            <w:shd w:val="clear" w:color="auto" w:fill="auto"/>
          </w:tcPr>
          <w:p w:rsidR="00A32C72" w:rsidRPr="00B94658" w:rsidRDefault="00A32C72" w:rsidP="00EA7021">
            <w:pPr>
              <w:jc w:val="center"/>
              <w:rPr>
                <w:bCs/>
                <w:sz w:val="22"/>
                <w:szCs w:val="22"/>
              </w:rPr>
            </w:pPr>
            <w:r w:rsidRPr="00B94658">
              <w:rPr>
                <w:sz w:val="22"/>
                <w:szCs w:val="22"/>
              </w:rPr>
              <w:t>Ближайшая жилая застройка находится на расстоянии 110-120</w:t>
            </w:r>
            <w:r>
              <w:rPr>
                <w:sz w:val="22"/>
                <w:szCs w:val="22"/>
              </w:rPr>
              <w:t> </w:t>
            </w:r>
            <w:r w:rsidRPr="00B94658">
              <w:rPr>
                <w:sz w:val="22"/>
                <w:szCs w:val="22"/>
              </w:rPr>
              <w:t>м по ул. Калинина</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18</w:t>
            </w:r>
          </w:p>
        </w:tc>
        <w:tc>
          <w:tcPr>
            <w:tcW w:w="1338" w:type="pct"/>
            <w:shd w:val="clear" w:color="auto" w:fill="auto"/>
          </w:tcPr>
          <w:p w:rsidR="00A32C72" w:rsidRPr="00A24916" w:rsidRDefault="00A32C72" w:rsidP="00EA7021">
            <w:pPr>
              <w:rPr>
                <w:bCs/>
                <w:sz w:val="22"/>
                <w:szCs w:val="22"/>
              </w:rPr>
            </w:pPr>
            <w:r w:rsidRPr="00A24916">
              <w:rPr>
                <w:bCs/>
                <w:sz w:val="22"/>
                <w:szCs w:val="22"/>
              </w:rPr>
              <w:t>ЗАО "Миассмебель-Центр", ул. Дорожная, д. 14</w:t>
            </w:r>
          </w:p>
        </w:tc>
        <w:tc>
          <w:tcPr>
            <w:tcW w:w="1082" w:type="pct"/>
            <w:shd w:val="clear" w:color="auto" w:fill="auto"/>
          </w:tcPr>
          <w:p w:rsidR="00A32C72" w:rsidRPr="0022323E" w:rsidRDefault="00A32C72" w:rsidP="00EA7021">
            <w:pPr>
              <w:rPr>
                <w:sz w:val="22"/>
                <w:szCs w:val="22"/>
              </w:rPr>
            </w:pPr>
            <w:r w:rsidRPr="0022323E">
              <w:rPr>
                <w:sz w:val="22"/>
                <w:szCs w:val="22"/>
              </w:rPr>
              <w:t>складирование и отгрузка мебели</w:t>
            </w:r>
          </w:p>
        </w:tc>
        <w:tc>
          <w:tcPr>
            <w:tcW w:w="1185" w:type="pct"/>
            <w:shd w:val="clear" w:color="auto" w:fill="auto"/>
          </w:tcPr>
          <w:p w:rsidR="00A32C72" w:rsidRPr="0022323E" w:rsidRDefault="00A32C72" w:rsidP="00EA7021">
            <w:pPr>
              <w:jc w:val="center"/>
              <w:rPr>
                <w:bCs/>
                <w:sz w:val="22"/>
                <w:szCs w:val="22"/>
              </w:rPr>
            </w:pPr>
            <w:r w:rsidRPr="0022323E">
              <w:rPr>
                <w:bCs/>
                <w:sz w:val="22"/>
                <w:szCs w:val="22"/>
              </w:rPr>
              <w:t>50</w:t>
            </w:r>
            <w:r w:rsidRPr="0022323E">
              <w:rPr>
                <w:bCs/>
                <w:sz w:val="22"/>
                <w:szCs w:val="22"/>
              </w:rPr>
              <w:br/>
              <w:t>50.07.03.000.Т.000060.08.15 от 25.08.2015</w:t>
            </w:r>
          </w:p>
        </w:tc>
        <w:tc>
          <w:tcPr>
            <w:tcW w:w="1186" w:type="pct"/>
            <w:shd w:val="clear" w:color="auto" w:fill="auto"/>
          </w:tcPr>
          <w:p w:rsidR="00A32C72" w:rsidRPr="0013735C" w:rsidRDefault="00A32C72" w:rsidP="00EA7021">
            <w:pPr>
              <w:jc w:val="center"/>
              <w:rPr>
                <w:bCs/>
                <w:sz w:val="22"/>
                <w:szCs w:val="22"/>
              </w:rPr>
            </w:pPr>
            <w:r w:rsidRPr="0013735C">
              <w:rPr>
                <w:sz w:val="22"/>
                <w:szCs w:val="22"/>
              </w:rPr>
              <w:t>До ближайшей жилой застройки 150</w:t>
            </w:r>
            <w:r>
              <w:rPr>
                <w:sz w:val="22"/>
                <w:szCs w:val="22"/>
              </w:rPr>
              <w:t> </w:t>
            </w:r>
            <w:r w:rsidRPr="0013735C">
              <w:rPr>
                <w:sz w:val="22"/>
                <w:szCs w:val="22"/>
              </w:rPr>
              <w:t>м к югу от границы предприятия</w:t>
            </w:r>
          </w:p>
        </w:tc>
      </w:tr>
      <w:tr w:rsidR="00A32C72" w:rsidRPr="003E5F88" w:rsidTr="00EA7021">
        <w:trPr>
          <w:trHeight w:val="20"/>
        </w:trPr>
        <w:tc>
          <w:tcPr>
            <w:tcW w:w="209" w:type="pct"/>
            <w:shd w:val="clear" w:color="auto" w:fill="auto"/>
          </w:tcPr>
          <w:p w:rsidR="00A32C72" w:rsidRPr="0022323E" w:rsidRDefault="00A32C72" w:rsidP="00EA7021">
            <w:pPr>
              <w:jc w:val="center"/>
              <w:rPr>
                <w:rFonts w:eastAsia="SimSun"/>
                <w:sz w:val="22"/>
                <w:szCs w:val="22"/>
              </w:rPr>
            </w:pPr>
            <w:r w:rsidRPr="0022323E">
              <w:rPr>
                <w:rFonts w:eastAsia="SimSun"/>
                <w:sz w:val="22"/>
                <w:szCs w:val="22"/>
              </w:rPr>
              <w:t>19</w:t>
            </w:r>
          </w:p>
        </w:tc>
        <w:tc>
          <w:tcPr>
            <w:tcW w:w="1338" w:type="pct"/>
            <w:shd w:val="clear" w:color="auto" w:fill="auto"/>
          </w:tcPr>
          <w:p w:rsidR="00A32C72" w:rsidRPr="00A24916" w:rsidRDefault="00A32C72" w:rsidP="00EA7021">
            <w:pPr>
              <w:rPr>
                <w:bCs/>
                <w:sz w:val="22"/>
                <w:szCs w:val="22"/>
              </w:rPr>
            </w:pPr>
            <w:r w:rsidRPr="00A24916">
              <w:rPr>
                <w:bCs/>
                <w:sz w:val="22"/>
                <w:szCs w:val="22"/>
              </w:rPr>
              <w:t>ЗАО "ТекстильПрофи", ул. Ленина, д.47</w:t>
            </w:r>
          </w:p>
        </w:tc>
        <w:tc>
          <w:tcPr>
            <w:tcW w:w="1082" w:type="pct"/>
            <w:shd w:val="clear" w:color="auto" w:fill="auto"/>
          </w:tcPr>
          <w:p w:rsidR="00A32C72" w:rsidRPr="0022323E" w:rsidRDefault="00A32C72" w:rsidP="00EA7021">
            <w:pPr>
              <w:rPr>
                <w:sz w:val="22"/>
                <w:szCs w:val="22"/>
              </w:rPr>
            </w:pPr>
            <w:r w:rsidRPr="0022323E">
              <w:rPr>
                <w:sz w:val="22"/>
                <w:szCs w:val="22"/>
              </w:rPr>
              <w:t>предоставление в аренду нежилых помещений под хранение товаров народного потребления и их реализации, в основном текстильной и легкой продукции</w:t>
            </w:r>
          </w:p>
        </w:tc>
        <w:tc>
          <w:tcPr>
            <w:tcW w:w="1185" w:type="pct"/>
            <w:shd w:val="clear" w:color="auto" w:fill="auto"/>
          </w:tcPr>
          <w:p w:rsidR="00A32C72" w:rsidRPr="0022323E" w:rsidRDefault="00A32C72" w:rsidP="00EA7021">
            <w:pPr>
              <w:jc w:val="center"/>
              <w:rPr>
                <w:bCs/>
                <w:sz w:val="22"/>
                <w:szCs w:val="22"/>
              </w:rPr>
            </w:pPr>
            <w:r w:rsidRPr="0022323E">
              <w:rPr>
                <w:bCs/>
                <w:sz w:val="22"/>
                <w:szCs w:val="22"/>
              </w:rPr>
              <w:t>50</w:t>
            </w:r>
            <w:r w:rsidRPr="0022323E">
              <w:rPr>
                <w:bCs/>
                <w:sz w:val="22"/>
                <w:szCs w:val="22"/>
              </w:rPr>
              <w:br/>
              <w:t>50.07.03.000.Т.000091.11.13 от 07.11.2013</w:t>
            </w:r>
          </w:p>
        </w:tc>
        <w:tc>
          <w:tcPr>
            <w:tcW w:w="1186" w:type="pct"/>
            <w:shd w:val="clear" w:color="auto" w:fill="auto"/>
          </w:tcPr>
          <w:p w:rsidR="00A32C72" w:rsidRPr="00E65449" w:rsidRDefault="00A32C72" w:rsidP="00EA7021">
            <w:pPr>
              <w:jc w:val="center"/>
              <w:rPr>
                <w:bCs/>
                <w:sz w:val="22"/>
                <w:szCs w:val="22"/>
              </w:rPr>
            </w:pPr>
            <w:r w:rsidRPr="00E65449">
              <w:rPr>
                <w:sz w:val="22"/>
                <w:szCs w:val="22"/>
              </w:rPr>
              <w:t>До ближайшей жилой застройки 60</w:t>
            </w:r>
            <w:r>
              <w:rPr>
                <w:sz w:val="22"/>
                <w:szCs w:val="22"/>
              </w:rPr>
              <w:t> </w:t>
            </w:r>
            <w:r w:rsidRPr="00E65449">
              <w:rPr>
                <w:sz w:val="22"/>
                <w:szCs w:val="22"/>
              </w:rPr>
              <w:t>м к северо-западу от границ предприятия</w:t>
            </w:r>
          </w:p>
        </w:tc>
      </w:tr>
      <w:tr w:rsidR="00A32C72" w:rsidRPr="003E5F88" w:rsidTr="00EA7021">
        <w:trPr>
          <w:trHeight w:val="20"/>
        </w:trPr>
        <w:tc>
          <w:tcPr>
            <w:tcW w:w="209" w:type="pct"/>
            <w:shd w:val="clear" w:color="auto" w:fill="E5B8B7"/>
          </w:tcPr>
          <w:p w:rsidR="00A32C72" w:rsidRPr="0022323E" w:rsidRDefault="00A32C72" w:rsidP="00EA7021">
            <w:pPr>
              <w:jc w:val="center"/>
              <w:rPr>
                <w:rFonts w:eastAsia="SimSun"/>
                <w:sz w:val="22"/>
                <w:szCs w:val="22"/>
              </w:rPr>
            </w:pPr>
            <w:r>
              <w:rPr>
                <w:rFonts w:eastAsia="SimSun"/>
                <w:sz w:val="22"/>
                <w:szCs w:val="22"/>
              </w:rPr>
              <w:t>20</w:t>
            </w:r>
          </w:p>
        </w:tc>
        <w:tc>
          <w:tcPr>
            <w:tcW w:w="1338" w:type="pct"/>
            <w:shd w:val="clear" w:color="auto" w:fill="E5B8B7"/>
          </w:tcPr>
          <w:p w:rsidR="00A32C72" w:rsidRPr="00A24916" w:rsidRDefault="00A32C72" w:rsidP="00EA7021">
            <w:pPr>
              <w:rPr>
                <w:bCs/>
                <w:sz w:val="22"/>
                <w:szCs w:val="22"/>
              </w:rPr>
            </w:pPr>
            <w:r w:rsidRPr="00A24916">
              <w:rPr>
                <w:bCs/>
                <w:sz w:val="22"/>
                <w:szCs w:val="22"/>
              </w:rPr>
              <w:t>ООО "Крестьянское фермерское хозяйство "ТЕМП", р.</w:t>
            </w:r>
            <w:r w:rsidRPr="00A24916">
              <w:rPr>
                <w:sz w:val="22"/>
                <w:szCs w:val="22"/>
              </w:rPr>
              <w:t>п. Октябрьский, ул. Ленина, д.53</w:t>
            </w:r>
          </w:p>
        </w:tc>
        <w:tc>
          <w:tcPr>
            <w:tcW w:w="1082" w:type="pct"/>
            <w:shd w:val="clear" w:color="auto" w:fill="E5B8B7"/>
          </w:tcPr>
          <w:p w:rsidR="00A32C72" w:rsidRPr="00C81ABF" w:rsidRDefault="00A32C72" w:rsidP="00EA7021">
            <w:pPr>
              <w:rPr>
                <w:sz w:val="22"/>
                <w:szCs w:val="22"/>
              </w:rPr>
            </w:pPr>
            <w:r w:rsidRPr="00C81ABF">
              <w:rPr>
                <w:sz w:val="22"/>
                <w:szCs w:val="22"/>
              </w:rPr>
              <w:t>предоставление услуг по мойке автомашин и питания в кафе, а также птицеводство и овцеводство для личных нужд, кузница</w:t>
            </w:r>
          </w:p>
        </w:tc>
        <w:tc>
          <w:tcPr>
            <w:tcW w:w="1185" w:type="pct"/>
            <w:shd w:val="clear" w:color="auto" w:fill="E5B8B7"/>
          </w:tcPr>
          <w:p w:rsidR="00A32C72" w:rsidRPr="00C81ABF" w:rsidRDefault="00A32C72" w:rsidP="00EA7021">
            <w:pPr>
              <w:jc w:val="center"/>
              <w:rPr>
                <w:bCs/>
                <w:sz w:val="22"/>
                <w:szCs w:val="22"/>
              </w:rPr>
            </w:pPr>
            <w:r w:rsidRPr="00C81ABF">
              <w:rPr>
                <w:bCs/>
                <w:sz w:val="22"/>
                <w:szCs w:val="22"/>
              </w:rPr>
              <w:t>100</w:t>
            </w:r>
            <w:r w:rsidRPr="00C81ABF">
              <w:rPr>
                <w:bCs/>
                <w:sz w:val="22"/>
                <w:szCs w:val="22"/>
              </w:rPr>
              <w:br/>
              <w:t>50.07.03.000.Т.000045.06.17 от 23.06.2017</w:t>
            </w:r>
          </w:p>
        </w:tc>
        <w:tc>
          <w:tcPr>
            <w:tcW w:w="1186" w:type="pct"/>
            <w:shd w:val="clear" w:color="auto" w:fill="E5B8B7"/>
          </w:tcPr>
          <w:p w:rsidR="00A32C72" w:rsidRPr="00C81ABF" w:rsidRDefault="00A32C72" w:rsidP="00EA7021">
            <w:pPr>
              <w:jc w:val="center"/>
              <w:rPr>
                <w:sz w:val="22"/>
                <w:szCs w:val="22"/>
              </w:rPr>
            </w:pPr>
            <w:r w:rsidRPr="00C81ABF">
              <w:rPr>
                <w:sz w:val="22"/>
                <w:szCs w:val="22"/>
              </w:rPr>
              <w:t>Ближайшая жилая застройка расположена на расстоянии 80 м к западу от границ предприятия</w:t>
            </w:r>
          </w:p>
        </w:tc>
      </w:tr>
      <w:tr w:rsidR="00A32C72" w:rsidRPr="003E5F88" w:rsidTr="00EA7021">
        <w:trPr>
          <w:trHeight w:val="20"/>
        </w:trPr>
        <w:tc>
          <w:tcPr>
            <w:tcW w:w="209" w:type="pct"/>
            <w:shd w:val="clear" w:color="auto" w:fill="auto"/>
          </w:tcPr>
          <w:p w:rsidR="00A32C72" w:rsidRPr="00F174D3" w:rsidRDefault="00A32C72" w:rsidP="00EA7021">
            <w:pPr>
              <w:jc w:val="center"/>
              <w:rPr>
                <w:rFonts w:eastAsia="SimSun"/>
                <w:sz w:val="22"/>
                <w:szCs w:val="22"/>
              </w:rPr>
            </w:pPr>
            <w:r w:rsidRPr="00F174D3">
              <w:rPr>
                <w:rFonts w:eastAsia="SimSun"/>
                <w:sz w:val="22"/>
                <w:szCs w:val="22"/>
              </w:rPr>
              <w:t>21</w:t>
            </w:r>
          </w:p>
        </w:tc>
        <w:tc>
          <w:tcPr>
            <w:tcW w:w="1338" w:type="pct"/>
            <w:shd w:val="clear" w:color="auto" w:fill="auto"/>
          </w:tcPr>
          <w:p w:rsidR="00A32C72" w:rsidRPr="00A24916" w:rsidRDefault="00A32C72" w:rsidP="00EA7021">
            <w:pPr>
              <w:rPr>
                <w:bCs/>
                <w:sz w:val="22"/>
                <w:szCs w:val="22"/>
              </w:rPr>
            </w:pPr>
            <w:r w:rsidRPr="00A24916">
              <w:rPr>
                <w:bCs/>
                <w:sz w:val="22"/>
                <w:szCs w:val="22"/>
              </w:rPr>
              <w:t>ООО "ПОЛИФОРМ МСК", р.</w:t>
            </w:r>
            <w:r w:rsidRPr="00A24916">
              <w:rPr>
                <w:sz w:val="22"/>
                <w:szCs w:val="22"/>
              </w:rPr>
              <w:t>п. Октябрьский, ул. Ленина, д.55 А</w:t>
            </w:r>
          </w:p>
        </w:tc>
        <w:tc>
          <w:tcPr>
            <w:tcW w:w="1082" w:type="pct"/>
            <w:shd w:val="clear" w:color="auto" w:fill="auto"/>
          </w:tcPr>
          <w:p w:rsidR="00A32C72" w:rsidRPr="00F174D3" w:rsidRDefault="00A32C72" w:rsidP="00EA7021">
            <w:pPr>
              <w:rPr>
                <w:sz w:val="22"/>
                <w:szCs w:val="22"/>
              </w:rPr>
            </w:pPr>
            <w:r w:rsidRPr="00F174D3">
              <w:rPr>
                <w:sz w:val="22"/>
                <w:szCs w:val="22"/>
              </w:rPr>
              <w:t>производство садовых фигур из полистоуна и кашпо для сада</w:t>
            </w:r>
          </w:p>
        </w:tc>
        <w:tc>
          <w:tcPr>
            <w:tcW w:w="1185" w:type="pct"/>
            <w:shd w:val="clear" w:color="auto" w:fill="auto"/>
          </w:tcPr>
          <w:p w:rsidR="00A32C72" w:rsidRPr="00F174D3" w:rsidRDefault="00A32C72" w:rsidP="00EA7021">
            <w:pPr>
              <w:jc w:val="center"/>
              <w:rPr>
                <w:bCs/>
                <w:sz w:val="22"/>
                <w:szCs w:val="22"/>
              </w:rPr>
            </w:pPr>
            <w:r w:rsidRPr="00F174D3">
              <w:rPr>
                <w:bCs/>
                <w:sz w:val="22"/>
                <w:szCs w:val="22"/>
              </w:rPr>
              <w:t>50</w:t>
            </w:r>
            <w:r w:rsidRPr="00F174D3">
              <w:rPr>
                <w:bCs/>
                <w:sz w:val="22"/>
                <w:szCs w:val="22"/>
              </w:rPr>
              <w:br/>
              <w:t>50.07.03.000.Т.000015.03.17 от 27.03.2017</w:t>
            </w:r>
          </w:p>
        </w:tc>
        <w:tc>
          <w:tcPr>
            <w:tcW w:w="1186" w:type="pct"/>
            <w:shd w:val="clear" w:color="auto" w:fill="auto"/>
          </w:tcPr>
          <w:p w:rsidR="00A32C72" w:rsidRPr="00F174D3" w:rsidRDefault="00A32C72" w:rsidP="00EA7021">
            <w:pPr>
              <w:jc w:val="center"/>
              <w:rPr>
                <w:sz w:val="22"/>
                <w:szCs w:val="22"/>
              </w:rPr>
            </w:pPr>
            <w:r w:rsidRPr="00F174D3">
              <w:rPr>
                <w:sz w:val="22"/>
                <w:szCs w:val="22"/>
              </w:rPr>
              <w:t>Ближайшая жилая застройка находится на расстоянии 50 м к юго-западу от пром. площадки предприятия</w:t>
            </w:r>
          </w:p>
        </w:tc>
      </w:tr>
      <w:tr w:rsidR="00A32C72" w:rsidRPr="003E5F88" w:rsidTr="00EA7021">
        <w:trPr>
          <w:trHeight w:val="20"/>
        </w:trPr>
        <w:tc>
          <w:tcPr>
            <w:tcW w:w="209" w:type="pct"/>
            <w:shd w:val="clear" w:color="auto" w:fill="auto"/>
          </w:tcPr>
          <w:p w:rsidR="00A32C72" w:rsidRPr="00575124" w:rsidRDefault="00A32C72" w:rsidP="00EA7021">
            <w:pPr>
              <w:jc w:val="center"/>
              <w:rPr>
                <w:rFonts w:eastAsia="SimSun"/>
                <w:sz w:val="22"/>
                <w:szCs w:val="22"/>
              </w:rPr>
            </w:pPr>
            <w:r w:rsidRPr="00575124">
              <w:rPr>
                <w:rFonts w:eastAsia="SimSun"/>
                <w:sz w:val="22"/>
                <w:szCs w:val="22"/>
              </w:rPr>
              <w:t>22</w:t>
            </w:r>
          </w:p>
        </w:tc>
        <w:tc>
          <w:tcPr>
            <w:tcW w:w="1338" w:type="pct"/>
            <w:shd w:val="clear" w:color="auto" w:fill="auto"/>
          </w:tcPr>
          <w:p w:rsidR="00A32C72" w:rsidRPr="00A24916" w:rsidRDefault="00A32C72" w:rsidP="00EA7021">
            <w:pPr>
              <w:rPr>
                <w:bCs/>
                <w:sz w:val="22"/>
                <w:szCs w:val="22"/>
              </w:rPr>
            </w:pPr>
            <w:r w:rsidRPr="00A24916">
              <w:rPr>
                <w:bCs/>
                <w:sz w:val="22"/>
                <w:szCs w:val="22"/>
              </w:rPr>
              <w:t>ООО "Деловой мир", р.</w:t>
            </w:r>
            <w:r w:rsidRPr="00A24916">
              <w:rPr>
                <w:sz w:val="22"/>
                <w:szCs w:val="22"/>
              </w:rPr>
              <w:t>п. Октябрьский, ул. Советская, строение 16</w:t>
            </w:r>
          </w:p>
        </w:tc>
        <w:tc>
          <w:tcPr>
            <w:tcW w:w="1082" w:type="pct"/>
            <w:shd w:val="clear" w:color="auto" w:fill="auto"/>
          </w:tcPr>
          <w:p w:rsidR="00A32C72" w:rsidRPr="00575124" w:rsidRDefault="00A32C72" w:rsidP="00EA7021">
            <w:pPr>
              <w:rPr>
                <w:sz w:val="22"/>
                <w:szCs w:val="22"/>
              </w:rPr>
            </w:pPr>
            <w:r w:rsidRPr="00575124">
              <w:rPr>
                <w:sz w:val="22"/>
                <w:szCs w:val="22"/>
              </w:rPr>
              <w:t>хранение и продажа товаров народного потребления, ЛКМ, фарм</w:t>
            </w:r>
            <w:r>
              <w:rPr>
                <w:sz w:val="22"/>
                <w:szCs w:val="22"/>
              </w:rPr>
              <w:t xml:space="preserve">. </w:t>
            </w:r>
            <w:r w:rsidRPr="00575124">
              <w:rPr>
                <w:sz w:val="22"/>
                <w:szCs w:val="22"/>
              </w:rPr>
              <w:t>товаров</w:t>
            </w:r>
          </w:p>
        </w:tc>
        <w:tc>
          <w:tcPr>
            <w:tcW w:w="1185" w:type="pct"/>
            <w:shd w:val="clear" w:color="auto" w:fill="auto"/>
          </w:tcPr>
          <w:p w:rsidR="00A32C72" w:rsidRPr="00575124" w:rsidRDefault="00A32C72" w:rsidP="00EA7021">
            <w:pPr>
              <w:jc w:val="center"/>
              <w:rPr>
                <w:bCs/>
                <w:sz w:val="22"/>
                <w:szCs w:val="22"/>
              </w:rPr>
            </w:pPr>
            <w:r w:rsidRPr="00575124">
              <w:rPr>
                <w:bCs/>
                <w:sz w:val="22"/>
                <w:szCs w:val="22"/>
              </w:rPr>
              <w:t>50</w:t>
            </w:r>
            <w:r w:rsidRPr="00575124">
              <w:rPr>
                <w:bCs/>
                <w:sz w:val="22"/>
                <w:szCs w:val="22"/>
              </w:rPr>
              <w:br/>
              <w:t>50.07.03.000.Т.000066.09.15 от 24.09.2015</w:t>
            </w:r>
          </w:p>
        </w:tc>
        <w:tc>
          <w:tcPr>
            <w:tcW w:w="1186" w:type="pct"/>
            <w:shd w:val="clear" w:color="auto" w:fill="auto"/>
          </w:tcPr>
          <w:p w:rsidR="00A32C72" w:rsidRPr="00575124" w:rsidRDefault="00A32C72" w:rsidP="00EA7021">
            <w:pPr>
              <w:jc w:val="center"/>
              <w:rPr>
                <w:sz w:val="22"/>
                <w:szCs w:val="22"/>
              </w:rPr>
            </w:pPr>
            <w:r w:rsidRPr="00575124">
              <w:rPr>
                <w:sz w:val="22"/>
                <w:szCs w:val="22"/>
              </w:rPr>
              <w:t xml:space="preserve">Ближайшая жилая застройка находится в 194 м к востоку и юго-западу от промплощадки </w:t>
            </w:r>
          </w:p>
        </w:tc>
      </w:tr>
      <w:tr w:rsidR="00A32C72" w:rsidRPr="003E5F88" w:rsidTr="00EA7021">
        <w:trPr>
          <w:trHeight w:val="20"/>
        </w:trPr>
        <w:tc>
          <w:tcPr>
            <w:tcW w:w="209" w:type="pct"/>
            <w:shd w:val="clear" w:color="auto" w:fill="auto"/>
          </w:tcPr>
          <w:p w:rsidR="00A32C72" w:rsidRPr="00DF23F4" w:rsidRDefault="00A32C72" w:rsidP="00EA7021">
            <w:pPr>
              <w:keepNext/>
              <w:jc w:val="center"/>
              <w:rPr>
                <w:rFonts w:eastAsia="SimSun"/>
                <w:sz w:val="22"/>
                <w:szCs w:val="22"/>
              </w:rPr>
            </w:pPr>
          </w:p>
        </w:tc>
        <w:tc>
          <w:tcPr>
            <w:tcW w:w="4791" w:type="pct"/>
            <w:gridSpan w:val="4"/>
            <w:shd w:val="clear" w:color="auto" w:fill="auto"/>
          </w:tcPr>
          <w:p w:rsidR="00A32C72" w:rsidRPr="00B71E68" w:rsidRDefault="00A32C72" w:rsidP="00EA7021">
            <w:pPr>
              <w:jc w:val="center"/>
              <w:rPr>
                <w:b/>
                <w:sz w:val="22"/>
                <w:szCs w:val="22"/>
                <w:highlight w:val="yellow"/>
              </w:rPr>
            </w:pPr>
            <w:r w:rsidRPr="00D95E89">
              <w:rPr>
                <w:b/>
                <w:sz w:val="22"/>
                <w:szCs w:val="22"/>
              </w:rPr>
              <w:t>Рабочий посёлок Томилино</w:t>
            </w:r>
            <w:r>
              <w:rPr>
                <w:b/>
                <w:sz w:val="22"/>
                <w:szCs w:val="22"/>
              </w:rPr>
              <w:t xml:space="preserve"> </w:t>
            </w:r>
            <w:r w:rsidRPr="00D95E89">
              <w:rPr>
                <w:b/>
                <w:sz w:val="22"/>
                <w:szCs w:val="22"/>
              </w:rPr>
              <w:t>и вблизи него</w:t>
            </w:r>
          </w:p>
        </w:tc>
      </w:tr>
      <w:tr w:rsidR="00A32C72" w:rsidRPr="003E5F88" w:rsidTr="00EA7021">
        <w:trPr>
          <w:trHeight w:val="20"/>
        </w:trPr>
        <w:tc>
          <w:tcPr>
            <w:tcW w:w="209" w:type="pct"/>
            <w:shd w:val="clear" w:color="auto" w:fill="auto"/>
          </w:tcPr>
          <w:p w:rsidR="00A32C72" w:rsidRPr="00D95E89" w:rsidRDefault="00A32C72" w:rsidP="00EA7021">
            <w:pPr>
              <w:keepNext/>
              <w:jc w:val="center"/>
              <w:rPr>
                <w:rFonts w:eastAsia="SimSun"/>
                <w:sz w:val="22"/>
                <w:szCs w:val="22"/>
              </w:rPr>
            </w:pPr>
            <w:r w:rsidRPr="00D95E89">
              <w:rPr>
                <w:rFonts w:eastAsia="SimSun"/>
                <w:sz w:val="22"/>
                <w:szCs w:val="22"/>
              </w:rPr>
              <w:t>1</w:t>
            </w:r>
          </w:p>
        </w:tc>
        <w:tc>
          <w:tcPr>
            <w:tcW w:w="1338" w:type="pct"/>
            <w:shd w:val="clear" w:color="auto" w:fill="auto"/>
          </w:tcPr>
          <w:p w:rsidR="00A32C72" w:rsidRPr="00561848" w:rsidRDefault="00A32C72" w:rsidP="00EA7021">
            <w:pPr>
              <w:rPr>
                <w:bCs/>
                <w:sz w:val="22"/>
                <w:szCs w:val="22"/>
              </w:rPr>
            </w:pPr>
            <w:r w:rsidRPr="00561848">
              <w:rPr>
                <w:bCs/>
                <w:sz w:val="22"/>
                <w:szCs w:val="22"/>
              </w:rPr>
              <w:t>ООО "Научно-производственное предприятие "Томилинский электронный завод", р.</w:t>
            </w:r>
            <w:r w:rsidRPr="00561848">
              <w:rPr>
                <w:sz w:val="22"/>
                <w:szCs w:val="22"/>
              </w:rPr>
              <w:t>п. Томилино, ул. Гаршина, д.11</w:t>
            </w:r>
          </w:p>
        </w:tc>
        <w:tc>
          <w:tcPr>
            <w:tcW w:w="1082" w:type="pct"/>
            <w:shd w:val="clear" w:color="auto" w:fill="auto"/>
          </w:tcPr>
          <w:p w:rsidR="00A32C72" w:rsidRPr="00443627" w:rsidRDefault="00A32C72" w:rsidP="00EA7021">
            <w:pPr>
              <w:rPr>
                <w:sz w:val="22"/>
                <w:szCs w:val="22"/>
              </w:rPr>
            </w:pPr>
            <w:r w:rsidRPr="00443627">
              <w:rPr>
                <w:sz w:val="22"/>
                <w:szCs w:val="22"/>
              </w:rPr>
              <w:t>изготовлении деталей и изделий электронного оборудования (диодов и микросхем).</w:t>
            </w:r>
          </w:p>
        </w:tc>
        <w:tc>
          <w:tcPr>
            <w:tcW w:w="1185" w:type="pct"/>
            <w:vMerge w:val="restart"/>
            <w:shd w:val="clear" w:color="auto" w:fill="auto"/>
            <w:vAlign w:val="center"/>
          </w:tcPr>
          <w:p w:rsidR="00A32C72" w:rsidRPr="00443627" w:rsidRDefault="00A32C72" w:rsidP="00EA7021">
            <w:pPr>
              <w:jc w:val="center"/>
              <w:rPr>
                <w:sz w:val="22"/>
                <w:szCs w:val="22"/>
              </w:rPr>
            </w:pPr>
            <w:r w:rsidRPr="00443627">
              <w:rPr>
                <w:sz w:val="22"/>
                <w:szCs w:val="22"/>
              </w:rPr>
              <w:t>Для всей промзоны предприятий, расположенных на бывших площадях ОАО "ТЗПП" Решением Главного Государственного санитарного врача по Московской области № 41 от 19.11.2012 установлен следующий размер санитарно защитной зоны: с запада – 20 м, с юга – 60 м, с севера и востока – 100 м от границ территории объекта</w:t>
            </w:r>
          </w:p>
        </w:tc>
        <w:tc>
          <w:tcPr>
            <w:tcW w:w="1186" w:type="pct"/>
            <w:shd w:val="clear" w:color="auto" w:fill="auto"/>
          </w:tcPr>
          <w:p w:rsidR="00A32C72" w:rsidRPr="00622942" w:rsidRDefault="00A32C72" w:rsidP="00EA7021">
            <w:pPr>
              <w:jc w:val="center"/>
              <w:rPr>
                <w:sz w:val="22"/>
                <w:szCs w:val="22"/>
              </w:rPr>
            </w:pPr>
            <w:r w:rsidRPr="00622942">
              <w:rPr>
                <w:sz w:val="22"/>
                <w:szCs w:val="22"/>
              </w:rPr>
              <w:t xml:space="preserve">С западной стороны от границы территории предприятия в 25 м расположена жилая застройка </w:t>
            </w:r>
            <w:r>
              <w:rPr>
                <w:sz w:val="22"/>
                <w:szCs w:val="22"/>
              </w:rPr>
              <w:t>р.</w:t>
            </w:r>
            <w:r w:rsidRPr="00622942">
              <w:rPr>
                <w:sz w:val="22"/>
                <w:szCs w:val="22"/>
              </w:rPr>
              <w:t>п.</w:t>
            </w:r>
            <w:r>
              <w:rPr>
                <w:sz w:val="22"/>
                <w:szCs w:val="22"/>
              </w:rPr>
              <w:t> </w:t>
            </w:r>
            <w:r w:rsidRPr="00622942">
              <w:rPr>
                <w:sz w:val="22"/>
                <w:szCs w:val="22"/>
              </w:rPr>
              <w:t>Томилино</w:t>
            </w:r>
          </w:p>
        </w:tc>
      </w:tr>
      <w:tr w:rsidR="00A32C72" w:rsidRPr="003E5F88" w:rsidTr="00EA7021">
        <w:trPr>
          <w:trHeight w:val="20"/>
        </w:trPr>
        <w:tc>
          <w:tcPr>
            <w:tcW w:w="209" w:type="pct"/>
            <w:shd w:val="clear" w:color="auto" w:fill="auto"/>
          </w:tcPr>
          <w:p w:rsidR="00A32C72" w:rsidRPr="00D95E89" w:rsidRDefault="00A32C72" w:rsidP="00EA7021">
            <w:pPr>
              <w:pageBreakBefore/>
              <w:jc w:val="center"/>
              <w:rPr>
                <w:rFonts w:eastAsia="SimSun"/>
                <w:sz w:val="22"/>
                <w:szCs w:val="22"/>
              </w:rPr>
            </w:pPr>
            <w:r>
              <w:rPr>
                <w:rFonts w:eastAsia="SimSun"/>
                <w:sz w:val="22"/>
                <w:szCs w:val="22"/>
              </w:rPr>
              <w:lastRenderedPageBreak/>
              <w:t>2</w:t>
            </w:r>
          </w:p>
        </w:tc>
        <w:tc>
          <w:tcPr>
            <w:tcW w:w="1338" w:type="pct"/>
            <w:shd w:val="clear" w:color="auto" w:fill="auto"/>
          </w:tcPr>
          <w:p w:rsidR="00A32C72" w:rsidRPr="00561848" w:rsidRDefault="00A32C72" w:rsidP="00EA7021">
            <w:pPr>
              <w:rPr>
                <w:sz w:val="22"/>
                <w:szCs w:val="22"/>
              </w:rPr>
            </w:pPr>
            <w:r w:rsidRPr="00561848">
              <w:rPr>
                <w:bCs/>
                <w:sz w:val="22"/>
                <w:szCs w:val="22"/>
              </w:rPr>
              <w:t xml:space="preserve">ОАО "Научно-производственное предприятие "ЭлТом", р.п. Томилино, ул. Гаршина, д. 11 </w:t>
            </w:r>
          </w:p>
        </w:tc>
        <w:tc>
          <w:tcPr>
            <w:tcW w:w="1082" w:type="pct"/>
            <w:shd w:val="clear" w:color="auto" w:fill="auto"/>
          </w:tcPr>
          <w:p w:rsidR="00A32C72" w:rsidRPr="00443627" w:rsidRDefault="00A32C72" w:rsidP="00EA7021">
            <w:pPr>
              <w:rPr>
                <w:sz w:val="22"/>
                <w:szCs w:val="22"/>
              </w:rPr>
            </w:pPr>
            <w:r w:rsidRPr="00443627">
              <w:rPr>
                <w:sz w:val="22"/>
                <w:szCs w:val="22"/>
              </w:rPr>
              <w:t>разработка и производство полупроводниковых приборов, интегральных микросхем, источников вторичного электропитания</w:t>
            </w:r>
          </w:p>
        </w:tc>
        <w:tc>
          <w:tcPr>
            <w:tcW w:w="1185" w:type="pct"/>
            <w:vMerge/>
            <w:shd w:val="clear" w:color="auto" w:fill="auto"/>
          </w:tcPr>
          <w:p w:rsidR="00A32C72" w:rsidRPr="00443627" w:rsidRDefault="00A32C72" w:rsidP="00EA7021">
            <w:pPr>
              <w:jc w:val="center"/>
              <w:rPr>
                <w:sz w:val="22"/>
                <w:szCs w:val="22"/>
              </w:rPr>
            </w:pPr>
          </w:p>
        </w:tc>
        <w:tc>
          <w:tcPr>
            <w:tcW w:w="1186" w:type="pct"/>
            <w:shd w:val="clear" w:color="auto" w:fill="auto"/>
          </w:tcPr>
          <w:p w:rsidR="00A32C72" w:rsidRPr="00443627" w:rsidRDefault="00A32C72" w:rsidP="00EA7021">
            <w:pPr>
              <w:jc w:val="center"/>
              <w:rPr>
                <w:sz w:val="22"/>
                <w:szCs w:val="22"/>
              </w:rPr>
            </w:pPr>
            <w:r w:rsidRPr="00443627">
              <w:rPr>
                <w:sz w:val="22"/>
                <w:szCs w:val="22"/>
              </w:rPr>
              <w:t>Жилая застройка, представленная 2-х, 3-х этажными домами, находится на расстоянии 230 м к западу от предприятия</w:t>
            </w:r>
          </w:p>
        </w:tc>
      </w:tr>
      <w:tr w:rsidR="00A32C72" w:rsidRPr="003E5F88" w:rsidTr="00EA7021">
        <w:trPr>
          <w:trHeight w:val="20"/>
        </w:trPr>
        <w:tc>
          <w:tcPr>
            <w:tcW w:w="209" w:type="pct"/>
            <w:shd w:val="clear" w:color="auto" w:fill="auto"/>
          </w:tcPr>
          <w:p w:rsidR="00A32C72" w:rsidRPr="00D95E89" w:rsidRDefault="00A32C72" w:rsidP="00EA7021">
            <w:pPr>
              <w:jc w:val="center"/>
              <w:rPr>
                <w:rFonts w:eastAsia="SimSun"/>
                <w:sz w:val="22"/>
                <w:szCs w:val="22"/>
              </w:rPr>
            </w:pPr>
            <w:r>
              <w:rPr>
                <w:rFonts w:eastAsia="SimSun"/>
                <w:sz w:val="22"/>
                <w:szCs w:val="22"/>
              </w:rPr>
              <w:t>3</w:t>
            </w:r>
          </w:p>
        </w:tc>
        <w:tc>
          <w:tcPr>
            <w:tcW w:w="1338" w:type="pct"/>
            <w:shd w:val="clear" w:color="auto" w:fill="auto"/>
          </w:tcPr>
          <w:p w:rsidR="00A32C72" w:rsidRPr="00561848" w:rsidRDefault="00A32C72" w:rsidP="00EA7021">
            <w:pPr>
              <w:rPr>
                <w:bCs/>
                <w:sz w:val="22"/>
                <w:szCs w:val="22"/>
              </w:rPr>
            </w:pPr>
            <w:r w:rsidRPr="00561848">
              <w:rPr>
                <w:sz w:val="22"/>
                <w:szCs w:val="22"/>
              </w:rPr>
              <w:t xml:space="preserve">ЗАО "Стоматология Дентистри", </w:t>
            </w:r>
            <w:r w:rsidRPr="00561848">
              <w:rPr>
                <w:bCs/>
                <w:sz w:val="22"/>
                <w:szCs w:val="22"/>
              </w:rPr>
              <w:t>р.п. Томилино, ул. Гаршина, д. 11</w:t>
            </w:r>
          </w:p>
        </w:tc>
        <w:tc>
          <w:tcPr>
            <w:tcW w:w="1082" w:type="pct"/>
            <w:shd w:val="clear" w:color="auto" w:fill="auto"/>
          </w:tcPr>
          <w:p w:rsidR="00A32C72" w:rsidRPr="00622942" w:rsidRDefault="00A32C72" w:rsidP="00EA7021">
            <w:pPr>
              <w:rPr>
                <w:sz w:val="22"/>
                <w:szCs w:val="22"/>
              </w:rPr>
            </w:pPr>
            <w:r w:rsidRPr="00622942">
              <w:rPr>
                <w:sz w:val="22"/>
                <w:szCs w:val="22"/>
              </w:rPr>
              <w:t>изготовление композиционных материалов, используемых в стоматологии</w:t>
            </w:r>
          </w:p>
        </w:tc>
        <w:tc>
          <w:tcPr>
            <w:tcW w:w="1185" w:type="pct"/>
            <w:vMerge/>
            <w:shd w:val="clear" w:color="auto" w:fill="auto"/>
          </w:tcPr>
          <w:p w:rsidR="00A32C72" w:rsidRPr="00443627" w:rsidRDefault="00A32C72" w:rsidP="00EA7021">
            <w:pPr>
              <w:jc w:val="center"/>
              <w:rPr>
                <w:sz w:val="22"/>
                <w:szCs w:val="22"/>
              </w:rPr>
            </w:pPr>
          </w:p>
        </w:tc>
        <w:tc>
          <w:tcPr>
            <w:tcW w:w="1186" w:type="pct"/>
            <w:shd w:val="clear" w:color="auto" w:fill="auto"/>
          </w:tcPr>
          <w:p w:rsidR="00A32C72" w:rsidRPr="00622942" w:rsidRDefault="00A32C72" w:rsidP="00EA7021">
            <w:pPr>
              <w:jc w:val="center"/>
              <w:rPr>
                <w:sz w:val="22"/>
                <w:szCs w:val="22"/>
              </w:rPr>
            </w:pPr>
            <w:r w:rsidRPr="00622942">
              <w:rPr>
                <w:sz w:val="22"/>
                <w:szCs w:val="22"/>
              </w:rPr>
              <w:t>Ближайшая жилая застройка, представленная 2-х, 3-х этажными домами, находится на расстоянии 140 м к западу</w:t>
            </w:r>
          </w:p>
        </w:tc>
      </w:tr>
      <w:tr w:rsidR="00A32C72" w:rsidRPr="003E5F88" w:rsidTr="00EA7021">
        <w:trPr>
          <w:trHeight w:val="20"/>
        </w:trPr>
        <w:tc>
          <w:tcPr>
            <w:tcW w:w="209" w:type="pct"/>
            <w:shd w:val="clear" w:color="auto" w:fill="auto"/>
          </w:tcPr>
          <w:p w:rsidR="00A32C72" w:rsidRPr="00D95E89" w:rsidRDefault="00A32C72" w:rsidP="00EA7021">
            <w:pPr>
              <w:jc w:val="center"/>
              <w:rPr>
                <w:rFonts w:eastAsia="SimSun"/>
                <w:sz w:val="22"/>
                <w:szCs w:val="22"/>
              </w:rPr>
            </w:pPr>
            <w:r>
              <w:rPr>
                <w:rFonts w:eastAsia="SimSun"/>
                <w:sz w:val="22"/>
                <w:szCs w:val="22"/>
              </w:rPr>
              <w:t>4</w:t>
            </w:r>
          </w:p>
        </w:tc>
        <w:tc>
          <w:tcPr>
            <w:tcW w:w="1338" w:type="pct"/>
            <w:shd w:val="clear" w:color="auto" w:fill="auto"/>
          </w:tcPr>
          <w:p w:rsidR="00A32C72" w:rsidRPr="00561848" w:rsidRDefault="00A32C72" w:rsidP="00EA7021">
            <w:pPr>
              <w:rPr>
                <w:sz w:val="22"/>
                <w:szCs w:val="22"/>
              </w:rPr>
            </w:pPr>
            <w:r w:rsidRPr="00561848">
              <w:rPr>
                <w:sz w:val="22"/>
                <w:szCs w:val="22"/>
              </w:rPr>
              <w:t>ЗАО «НПО «Энергоконтракт», р.п. Томилино, ул. Гаршина, д.11 (</w:t>
            </w:r>
          </w:p>
        </w:tc>
        <w:tc>
          <w:tcPr>
            <w:tcW w:w="1082" w:type="pct"/>
            <w:shd w:val="clear" w:color="auto" w:fill="auto"/>
          </w:tcPr>
          <w:p w:rsidR="00A32C72" w:rsidRPr="00443627" w:rsidRDefault="00A32C72" w:rsidP="00EA7021">
            <w:pPr>
              <w:rPr>
                <w:sz w:val="22"/>
                <w:szCs w:val="22"/>
              </w:rPr>
            </w:pPr>
            <w:r w:rsidRPr="00443627">
              <w:rPr>
                <w:sz w:val="22"/>
                <w:szCs w:val="22"/>
              </w:rPr>
              <w:t>пошив и складирование спецодежды</w:t>
            </w:r>
          </w:p>
        </w:tc>
        <w:tc>
          <w:tcPr>
            <w:tcW w:w="1185" w:type="pct"/>
            <w:vMerge/>
            <w:shd w:val="clear" w:color="auto" w:fill="auto"/>
          </w:tcPr>
          <w:p w:rsidR="00A32C72" w:rsidRPr="00443627" w:rsidRDefault="00A32C72" w:rsidP="00EA7021">
            <w:pPr>
              <w:jc w:val="center"/>
              <w:rPr>
                <w:sz w:val="22"/>
                <w:szCs w:val="22"/>
              </w:rPr>
            </w:pPr>
          </w:p>
        </w:tc>
        <w:tc>
          <w:tcPr>
            <w:tcW w:w="1186" w:type="pct"/>
            <w:shd w:val="clear" w:color="auto" w:fill="auto"/>
          </w:tcPr>
          <w:p w:rsidR="00A32C72" w:rsidRPr="00443627" w:rsidRDefault="00A32C72" w:rsidP="00EA7021">
            <w:pPr>
              <w:jc w:val="center"/>
              <w:rPr>
                <w:sz w:val="22"/>
                <w:szCs w:val="22"/>
              </w:rPr>
            </w:pPr>
            <w:r w:rsidRPr="00443627">
              <w:rPr>
                <w:sz w:val="22"/>
                <w:szCs w:val="22"/>
              </w:rPr>
              <w:t>Ближайшая жилая застройка находится на расстоянии 50 м к западу от границ предприятия (жилые дома 11а и 9/3 по у</w:t>
            </w:r>
            <w:r>
              <w:rPr>
                <w:sz w:val="22"/>
                <w:szCs w:val="22"/>
              </w:rPr>
              <w:t>л.</w:t>
            </w:r>
            <w:r w:rsidRPr="00443627">
              <w:rPr>
                <w:sz w:val="22"/>
                <w:szCs w:val="22"/>
              </w:rPr>
              <w:t> Гаршина)</w:t>
            </w:r>
          </w:p>
        </w:tc>
      </w:tr>
      <w:tr w:rsidR="00A32C72" w:rsidRPr="003E5F88" w:rsidTr="00EA7021">
        <w:trPr>
          <w:trHeight w:val="20"/>
        </w:trPr>
        <w:tc>
          <w:tcPr>
            <w:tcW w:w="209" w:type="pct"/>
            <w:shd w:val="clear" w:color="auto" w:fill="auto"/>
          </w:tcPr>
          <w:p w:rsidR="00A32C72" w:rsidRPr="00D95E89" w:rsidRDefault="00A32C72" w:rsidP="00EA7021">
            <w:pPr>
              <w:jc w:val="center"/>
              <w:rPr>
                <w:rFonts w:eastAsia="SimSun"/>
                <w:sz w:val="22"/>
                <w:szCs w:val="22"/>
              </w:rPr>
            </w:pPr>
            <w:r>
              <w:rPr>
                <w:rFonts w:eastAsia="SimSun"/>
                <w:sz w:val="22"/>
                <w:szCs w:val="22"/>
              </w:rPr>
              <w:t>5</w:t>
            </w:r>
          </w:p>
        </w:tc>
        <w:tc>
          <w:tcPr>
            <w:tcW w:w="1338" w:type="pct"/>
            <w:shd w:val="clear" w:color="auto" w:fill="auto"/>
          </w:tcPr>
          <w:p w:rsidR="00A32C72" w:rsidRPr="00561848" w:rsidRDefault="00A32C72" w:rsidP="00EA7021">
            <w:pPr>
              <w:rPr>
                <w:sz w:val="22"/>
                <w:szCs w:val="22"/>
              </w:rPr>
            </w:pPr>
            <w:r w:rsidRPr="00561848">
              <w:rPr>
                <w:sz w:val="22"/>
                <w:szCs w:val="22"/>
              </w:rPr>
              <w:t xml:space="preserve">ООО «ЭНЕРГОСЕРВИС», р.п. Томилино, ул. Гаршина, д. 11 </w:t>
            </w:r>
          </w:p>
        </w:tc>
        <w:tc>
          <w:tcPr>
            <w:tcW w:w="1082" w:type="pct"/>
            <w:shd w:val="clear" w:color="auto" w:fill="auto"/>
          </w:tcPr>
          <w:p w:rsidR="00A32C72" w:rsidRPr="00443627" w:rsidRDefault="00A32C72" w:rsidP="00EA7021">
            <w:pPr>
              <w:spacing w:after="60"/>
              <w:rPr>
                <w:sz w:val="22"/>
                <w:szCs w:val="22"/>
              </w:rPr>
            </w:pPr>
            <w:r w:rsidRPr="00443627">
              <w:rPr>
                <w:sz w:val="22"/>
                <w:szCs w:val="22"/>
              </w:rPr>
              <w:t>обеспечение теплоснабжением производственных корпусов</w:t>
            </w:r>
          </w:p>
        </w:tc>
        <w:tc>
          <w:tcPr>
            <w:tcW w:w="1185" w:type="pct"/>
            <w:vMerge/>
            <w:shd w:val="clear" w:color="auto" w:fill="auto"/>
          </w:tcPr>
          <w:p w:rsidR="00A32C72" w:rsidRPr="00443627" w:rsidRDefault="00A32C72" w:rsidP="00EA7021">
            <w:pPr>
              <w:jc w:val="center"/>
              <w:rPr>
                <w:sz w:val="22"/>
                <w:szCs w:val="22"/>
              </w:rPr>
            </w:pPr>
          </w:p>
        </w:tc>
        <w:tc>
          <w:tcPr>
            <w:tcW w:w="1186" w:type="pct"/>
            <w:shd w:val="clear" w:color="auto" w:fill="auto"/>
          </w:tcPr>
          <w:p w:rsidR="00A32C72" w:rsidRPr="00443627" w:rsidRDefault="00A32C72" w:rsidP="00EA7021">
            <w:pPr>
              <w:jc w:val="center"/>
              <w:rPr>
                <w:sz w:val="22"/>
                <w:szCs w:val="22"/>
              </w:rPr>
            </w:pPr>
            <w:r w:rsidRPr="00443627">
              <w:rPr>
                <w:sz w:val="22"/>
                <w:szCs w:val="22"/>
              </w:rPr>
              <w:t>Ближайшая жилая застройка находится на расстоянии 140 м к западу от границы предприятия</w:t>
            </w:r>
          </w:p>
        </w:tc>
      </w:tr>
      <w:tr w:rsidR="00A32C72" w:rsidRPr="003E5F88" w:rsidTr="00EA7021">
        <w:trPr>
          <w:trHeight w:val="20"/>
        </w:trPr>
        <w:tc>
          <w:tcPr>
            <w:tcW w:w="209" w:type="pct"/>
            <w:shd w:val="clear" w:color="auto" w:fill="auto"/>
          </w:tcPr>
          <w:p w:rsidR="00A32C72" w:rsidRPr="00D95E89" w:rsidRDefault="00A32C72" w:rsidP="00EA7021">
            <w:pPr>
              <w:jc w:val="center"/>
              <w:rPr>
                <w:rFonts w:eastAsia="SimSun"/>
                <w:sz w:val="22"/>
                <w:szCs w:val="22"/>
              </w:rPr>
            </w:pPr>
            <w:r>
              <w:rPr>
                <w:rFonts w:eastAsia="SimSun"/>
                <w:sz w:val="22"/>
                <w:szCs w:val="22"/>
              </w:rPr>
              <w:t>6</w:t>
            </w:r>
          </w:p>
        </w:tc>
        <w:tc>
          <w:tcPr>
            <w:tcW w:w="1338" w:type="pct"/>
            <w:shd w:val="clear" w:color="auto" w:fill="auto"/>
          </w:tcPr>
          <w:p w:rsidR="00A32C72" w:rsidRPr="00561848" w:rsidRDefault="00A32C72" w:rsidP="00EA7021">
            <w:pPr>
              <w:rPr>
                <w:sz w:val="22"/>
                <w:szCs w:val="22"/>
              </w:rPr>
            </w:pPr>
            <w:r w:rsidRPr="00561848">
              <w:rPr>
                <w:sz w:val="22"/>
                <w:szCs w:val="22"/>
              </w:rPr>
              <w:t xml:space="preserve">ЗАО "НПФ "Экопром", р.п. Томилино, ул. Гаршина, д.11 </w:t>
            </w:r>
          </w:p>
        </w:tc>
        <w:tc>
          <w:tcPr>
            <w:tcW w:w="1082" w:type="pct"/>
            <w:shd w:val="clear" w:color="auto" w:fill="auto"/>
          </w:tcPr>
          <w:p w:rsidR="00A32C72" w:rsidRPr="00443627" w:rsidRDefault="00A32C72" w:rsidP="00EA7021">
            <w:pPr>
              <w:spacing w:after="60"/>
              <w:rPr>
                <w:sz w:val="22"/>
                <w:szCs w:val="22"/>
                <w:highlight w:val="yellow"/>
              </w:rPr>
            </w:pPr>
            <w:r w:rsidRPr="00443627">
              <w:rPr>
                <w:sz w:val="22"/>
                <w:szCs w:val="22"/>
              </w:rPr>
              <w:t>выпуск ветеринарных препаратов, средств для гигиенического ухода за домашними животными и средств по уничтожению насекомых</w:t>
            </w:r>
          </w:p>
        </w:tc>
        <w:tc>
          <w:tcPr>
            <w:tcW w:w="1185" w:type="pct"/>
            <w:vMerge/>
            <w:shd w:val="clear" w:color="auto" w:fill="auto"/>
          </w:tcPr>
          <w:p w:rsidR="00A32C72" w:rsidRPr="00443627" w:rsidRDefault="00A32C72" w:rsidP="00EA7021">
            <w:pPr>
              <w:jc w:val="center"/>
              <w:rPr>
                <w:sz w:val="22"/>
                <w:szCs w:val="22"/>
                <w:highlight w:val="yellow"/>
              </w:rPr>
            </w:pPr>
          </w:p>
        </w:tc>
        <w:tc>
          <w:tcPr>
            <w:tcW w:w="1186" w:type="pct"/>
            <w:shd w:val="clear" w:color="auto" w:fill="auto"/>
          </w:tcPr>
          <w:p w:rsidR="00A32C72" w:rsidRPr="00443627" w:rsidRDefault="00A32C72" w:rsidP="00EA7021">
            <w:pPr>
              <w:jc w:val="center"/>
              <w:rPr>
                <w:sz w:val="22"/>
                <w:szCs w:val="22"/>
              </w:rPr>
            </w:pPr>
            <w:r w:rsidRPr="00443627">
              <w:rPr>
                <w:sz w:val="22"/>
                <w:szCs w:val="22"/>
              </w:rPr>
              <w:t>Ближайшая жилая застройка располагается на расстоянии 180 м к западу от границ промплощадки предприятия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7</w:t>
            </w:r>
          </w:p>
        </w:tc>
        <w:tc>
          <w:tcPr>
            <w:tcW w:w="1338" w:type="pct"/>
            <w:shd w:val="clear" w:color="auto" w:fill="auto"/>
          </w:tcPr>
          <w:p w:rsidR="00A32C72" w:rsidRPr="00561848" w:rsidRDefault="00A32C72" w:rsidP="00EA7021">
            <w:pPr>
              <w:rPr>
                <w:bCs/>
                <w:sz w:val="22"/>
                <w:szCs w:val="22"/>
              </w:rPr>
            </w:pPr>
            <w:r w:rsidRPr="00561848">
              <w:rPr>
                <w:bCs/>
                <w:sz w:val="22"/>
                <w:szCs w:val="22"/>
              </w:rPr>
              <w:t>ООО "МЕТРО Кэш энд Керри", расположенного по адресу: Московская область, р.п. Томилино, 23 км Новорязанского шоссе, д.17</w:t>
            </w:r>
          </w:p>
        </w:tc>
        <w:tc>
          <w:tcPr>
            <w:tcW w:w="1082" w:type="pct"/>
            <w:shd w:val="clear" w:color="auto" w:fill="auto"/>
          </w:tcPr>
          <w:p w:rsidR="00A32C72" w:rsidRPr="00FE23FB" w:rsidRDefault="00A32C72" w:rsidP="00EA7021">
            <w:pPr>
              <w:rPr>
                <w:sz w:val="22"/>
                <w:szCs w:val="22"/>
              </w:rPr>
            </w:pPr>
            <w:r w:rsidRPr="00FE23FB">
              <w:rPr>
                <w:sz w:val="22"/>
                <w:szCs w:val="22"/>
              </w:rPr>
              <w:t>оптовая торговля продовольственными и промышленными товарами</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8</w:t>
            </w:r>
          </w:p>
        </w:tc>
        <w:tc>
          <w:tcPr>
            <w:tcW w:w="1338" w:type="pct"/>
            <w:shd w:val="clear" w:color="auto" w:fill="auto"/>
          </w:tcPr>
          <w:p w:rsidR="00A32C72" w:rsidRPr="00561848" w:rsidRDefault="00A32C72" w:rsidP="00EA7021">
            <w:pPr>
              <w:rPr>
                <w:sz w:val="22"/>
                <w:szCs w:val="22"/>
              </w:rPr>
            </w:pPr>
            <w:r w:rsidRPr="00561848">
              <w:rPr>
                <w:sz w:val="22"/>
                <w:szCs w:val="22"/>
              </w:rPr>
              <w:t>ООО «Дорожная графика», р.п. Томилино, ул. Гаршина, д. 9/1</w:t>
            </w:r>
          </w:p>
        </w:tc>
        <w:tc>
          <w:tcPr>
            <w:tcW w:w="1082" w:type="pct"/>
            <w:shd w:val="clear" w:color="auto" w:fill="auto"/>
          </w:tcPr>
          <w:p w:rsidR="00A32C72" w:rsidRPr="00FE23FB" w:rsidRDefault="00A32C72" w:rsidP="00EA7021">
            <w:pPr>
              <w:rPr>
                <w:sz w:val="22"/>
                <w:szCs w:val="22"/>
              </w:rPr>
            </w:pPr>
            <w:r w:rsidRPr="00FE23FB">
              <w:rPr>
                <w:sz w:val="22"/>
                <w:szCs w:val="22"/>
              </w:rPr>
              <w:t>изготовление тротуарной плитки и бордюрного камня, а также хранение материалов и спецтехники</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rPr>
              <w:br/>
            </w:r>
            <w:r w:rsidRPr="00FE23FB">
              <w:rPr>
                <w:bCs/>
                <w:sz w:val="22"/>
                <w:szCs w:val="22"/>
              </w:rPr>
              <w:t>50.07.03.000.Т.000077.09.13 от 25.09.2013</w:t>
            </w:r>
          </w:p>
        </w:tc>
        <w:tc>
          <w:tcPr>
            <w:tcW w:w="1186" w:type="pct"/>
            <w:shd w:val="clear" w:color="auto" w:fill="auto"/>
          </w:tcPr>
          <w:p w:rsidR="00A32C72" w:rsidRPr="00FE23FB" w:rsidRDefault="00A32C72" w:rsidP="00EA7021">
            <w:pPr>
              <w:jc w:val="center"/>
              <w:rPr>
                <w:sz w:val="22"/>
                <w:szCs w:val="22"/>
              </w:rPr>
            </w:pPr>
            <w:r w:rsidRPr="00FE23FB">
              <w:rPr>
                <w:sz w:val="22"/>
                <w:szCs w:val="22"/>
              </w:rPr>
              <w:t>На юге в 100 м - многоэтажный жилой дом</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lastRenderedPageBreak/>
              <w:t>9</w:t>
            </w:r>
          </w:p>
        </w:tc>
        <w:tc>
          <w:tcPr>
            <w:tcW w:w="1338" w:type="pct"/>
            <w:shd w:val="clear" w:color="auto" w:fill="auto"/>
          </w:tcPr>
          <w:p w:rsidR="00A32C72" w:rsidRPr="00561848" w:rsidRDefault="00A32C72" w:rsidP="00EA7021">
            <w:pPr>
              <w:rPr>
                <w:sz w:val="22"/>
                <w:szCs w:val="22"/>
              </w:rPr>
            </w:pPr>
            <w:r w:rsidRPr="00561848">
              <w:rPr>
                <w:sz w:val="22"/>
                <w:szCs w:val="22"/>
              </w:rPr>
              <w:t>ООО «СВС-пром», р.п.</w:t>
            </w:r>
            <w:r w:rsidRPr="00561848">
              <w:rPr>
                <w:sz w:val="22"/>
                <w:szCs w:val="22"/>
                <w:lang w:val="en-US"/>
              </w:rPr>
              <w:t> </w:t>
            </w:r>
            <w:r w:rsidRPr="00561848">
              <w:rPr>
                <w:sz w:val="22"/>
                <w:szCs w:val="22"/>
              </w:rPr>
              <w:t>Томилино, ул. Гаршина, д.13</w:t>
            </w:r>
          </w:p>
        </w:tc>
        <w:tc>
          <w:tcPr>
            <w:tcW w:w="1082" w:type="pct"/>
            <w:shd w:val="clear" w:color="auto" w:fill="auto"/>
          </w:tcPr>
          <w:p w:rsidR="00A32C72" w:rsidRPr="00FE23FB" w:rsidRDefault="00A32C72" w:rsidP="00EA7021">
            <w:pPr>
              <w:rPr>
                <w:sz w:val="22"/>
                <w:szCs w:val="22"/>
              </w:rPr>
            </w:pPr>
            <w:r w:rsidRPr="00FE23FB">
              <w:rPr>
                <w:sz w:val="22"/>
                <w:szCs w:val="22"/>
              </w:rPr>
              <w:t>производство металлических конструкций и изделий</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rPr>
              <w:br/>
            </w:r>
            <w:r w:rsidRPr="00FE23FB">
              <w:rPr>
                <w:bCs/>
                <w:sz w:val="22"/>
                <w:szCs w:val="22"/>
              </w:rPr>
              <w:t>50.07.03.000.Т.000067.08.13 от 07.08.2013</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350 метров к востоку от предприятия</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10</w:t>
            </w:r>
          </w:p>
        </w:tc>
        <w:tc>
          <w:tcPr>
            <w:tcW w:w="1338" w:type="pct"/>
            <w:shd w:val="clear" w:color="auto" w:fill="E5B8B7"/>
          </w:tcPr>
          <w:p w:rsidR="00A32C72" w:rsidRPr="00561848" w:rsidRDefault="00A32C72" w:rsidP="00EA7021">
            <w:pPr>
              <w:rPr>
                <w:sz w:val="22"/>
                <w:szCs w:val="22"/>
              </w:rPr>
            </w:pPr>
            <w:r w:rsidRPr="00561848">
              <w:rPr>
                <w:sz w:val="22"/>
                <w:szCs w:val="22"/>
              </w:rPr>
              <w:t>ОАО «</w:t>
            </w:r>
            <w:r w:rsidRPr="00561848">
              <w:rPr>
                <w:bCs/>
                <w:sz w:val="22"/>
                <w:szCs w:val="22"/>
              </w:rPr>
              <w:t xml:space="preserve"> Люберецкая электроэксплуатационная компания</w:t>
            </w:r>
            <w:r w:rsidRPr="00561848">
              <w:rPr>
                <w:sz w:val="22"/>
                <w:szCs w:val="22"/>
              </w:rPr>
              <w:t>», р.</w:t>
            </w:r>
            <w:r w:rsidRPr="00561848">
              <w:rPr>
                <w:bCs/>
                <w:sz w:val="22"/>
                <w:szCs w:val="22"/>
              </w:rPr>
              <w:t>п. Томилино, ул. Лермонтова, д.6</w:t>
            </w:r>
          </w:p>
        </w:tc>
        <w:tc>
          <w:tcPr>
            <w:tcW w:w="1082" w:type="pct"/>
            <w:shd w:val="clear" w:color="auto" w:fill="E5B8B7"/>
          </w:tcPr>
          <w:p w:rsidR="00A32C72" w:rsidRPr="00FE23FB" w:rsidRDefault="00A32C72" w:rsidP="00EA7021">
            <w:pPr>
              <w:rPr>
                <w:sz w:val="22"/>
                <w:szCs w:val="22"/>
              </w:rPr>
            </w:pPr>
            <w:r w:rsidRPr="00FE23FB">
              <w:rPr>
                <w:sz w:val="22"/>
                <w:szCs w:val="22"/>
              </w:rPr>
              <w:t>передача и распределение электроэнергии, эксплуатация и капитальный ремонт электрооборудования, линий электропередач, а также новое строительство передаточных устройств и монтаж электрооборудования</w:t>
            </w:r>
          </w:p>
        </w:tc>
        <w:tc>
          <w:tcPr>
            <w:tcW w:w="1185" w:type="pct"/>
            <w:shd w:val="clear" w:color="auto" w:fill="E5B8B7"/>
          </w:tcPr>
          <w:p w:rsidR="00A32C72" w:rsidRPr="00FE23FB" w:rsidRDefault="00A32C72" w:rsidP="00EA7021">
            <w:pPr>
              <w:jc w:val="center"/>
              <w:rPr>
                <w:sz w:val="22"/>
                <w:szCs w:val="22"/>
              </w:rPr>
            </w:pPr>
            <w:r w:rsidRPr="00FE23FB">
              <w:rPr>
                <w:sz w:val="22"/>
                <w:szCs w:val="22"/>
              </w:rPr>
              <w:t>50</w:t>
            </w:r>
          </w:p>
        </w:tc>
        <w:tc>
          <w:tcPr>
            <w:tcW w:w="1186" w:type="pct"/>
            <w:shd w:val="clear" w:color="auto" w:fill="E5B8B7"/>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14 метров</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11</w:t>
            </w:r>
          </w:p>
        </w:tc>
        <w:tc>
          <w:tcPr>
            <w:tcW w:w="1338" w:type="pct"/>
            <w:shd w:val="clear" w:color="auto" w:fill="auto"/>
          </w:tcPr>
          <w:p w:rsidR="00A32C72" w:rsidRPr="00561848" w:rsidRDefault="00A32C72" w:rsidP="00EA7021">
            <w:pPr>
              <w:rPr>
                <w:sz w:val="22"/>
                <w:szCs w:val="22"/>
              </w:rPr>
            </w:pPr>
            <w:r w:rsidRPr="00561848">
              <w:rPr>
                <w:sz w:val="22"/>
                <w:szCs w:val="22"/>
              </w:rPr>
              <w:t>ОАО МТО «Лазурь», р.п.</w:t>
            </w:r>
            <w:r w:rsidRPr="00561848">
              <w:rPr>
                <w:sz w:val="22"/>
                <w:szCs w:val="22"/>
                <w:lang w:val="en-US"/>
              </w:rPr>
              <w:t> </w:t>
            </w:r>
            <w:r w:rsidRPr="00561848">
              <w:rPr>
                <w:sz w:val="22"/>
                <w:szCs w:val="22"/>
              </w:rPr>
              <w:t>Томилино, ул. Гоголя, д.39/1</w:t>
            </w:r>
          </w:p>
        </w:tc>
        <w:tc>
          <w:tcPr>
            <w:tcW w:w="1082" w:type="pct"/>
            <w:shd w:val="clear" w:color="auto" w:fill="auto"/>
          </w:tcPr>
          <w:p w:rsidR="00A32C72" w:rsidRPr="00FE23FB" w:rsidRDefault="00A32C72" w:rsidP="00EA7021">
            <w:pPr>
              <w:rPr>
                <w:sz w:val="22"/>
                <w:szCs w:val="22"/>
              </w:rPr>
            </w:pPr>
            <w:r w:rsidRPr="00FE23FB">
              <w:rPr>
                <w:sz w:val="22"/>
                <w:szCs w:val="22"/>
              </w:rPr>
              <w:t>обеспечение заводов авиационной промышленности и собственного предприятия материалами и запчастями, складская деятельность</w:t>
            </w:r>
          </w:p>
        </w:tc>
        <w:tc>
          <w:tcPr>
            <w:tcW w:w="1185" w:type="pct"/>
            <w:shd w:val="clear" w:color="auto" w:fill="auto"/>
          </w:tcPr>
          <w:p w:rsidR="00A32C72" w:rsidRPr="00A53DDC" w:rsidRDefault="00A32C72" w:rsidP="00EA7021">
            <w:pPr>
              <w:jc w:val="center"/>
              <w:rPr>
                <w:sz w:val="22"/>
                <w:szCs w:val="22"/>
              </w:rPr>
            </w:pPr>
            <w:r w:rsidRPr="00A53DDC">
              <w:rPr>
                <w:sz w:val="22"/>
                <w:szCs w:val="22"/>
              </w:rPr>
              <w:t>Согласно Решения Главного Государственного Санитарного Врача по Московской области № 14 от 02.04.2012 установлена санитарно-защитная зона:</w:t>
            </w:r>
          </w:p>
          <w:p w:rsidR="00A32C72" w:rsidRPr="00FE23FB" w:rsidRDefault="00A32C72" w:rsidP="00EA7021">
            <w:pPr>
              <w:jc w:val="center"/>
              <w:rPr>
                <w:b/>
                <w:bCs/>
                <w:sz w:val="22"/>
                <w:szCs w:val="22"/>
              </w:rPr>
            </w:pPr>
            <w:r w:rsidRPr="00A53DDC">
              <w:rPr>
                <w:sz w:val="22"/>
                <w:szCs w:val="22"/>
              </w:rPr>
              <w:t>северо-восток - 13 м, восток и юго-восток - 14-44м по остальным направлениям -44м</w:t>
            </w:r>
          </w:p>
        </w:tc>
        <w:tc>
          <w:tcPr>
            <w:tcW w:w="1186" w:type="pct"/>
            <w:shd w:val="clear" w:color="auto" w:fill="auto"/>
          </w:tcPr>
          <w:p w:rsidR="00A32C72" w:rsidRPr="00FE23FB" w:rsidRDefault="00A32C72" w:rsidP="00EA7021">
            <w:pPr>
              <w:jc w:val="center"/>
              <w:rPr>
                <w:sz w:val="22"/>
                <w:szCs w:val="22"/>
              </w:rPr>
            </w:pPr>
            <w:r w:rsidRPr="00FE23FB">
              <w:rPr>
                <w:sz w:val="22"/>
                <w:szCs w:val="22"/>
              </w:rPr>
              <w:t>с востока - жилые дома на расстоянии 55м, с северо-востока - жилые дома на расстоянии 42м</w:t>
            </w:r>
          </w:p>
        </w:tc>
      </w:tr>
      <w:tr w:rsidR="00A32C72" w:rsidRPr="00AF410B"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12</w:t>
            </w:r>
          </w:p>
        </w:tc>
        <w:tc>
          <w:tcPr>
            <w:tcW w:w="1338" w:type="pct"/>
            <w:shd w:val="clear" w:color="auto" w:fill="auto"/>
          </w:tcPr>
          <w:p w:rsidR="00A32C72" w:rsidRPr="00561848" w:rsidRDefault="00A32C72" w:rsidP="00EA7021">
            <w:pPr>
              <w:rPr>
                <w:sz w:val="22"/>
                <w:szCs w:val="22"/>
              </w:rPr>
            </w:pPr>
            <w:r w:rsidRPr="00561848">
              <w:rPr>
                <w:sz w:val="22"/>
                <w:szCs w:val="22"/>
              </w:rPr>
              <w:t>ООО «МЕЛАС», р.п.</w:t>
            </w:r>
            <w:r w:rsidRPr="00561848">
              <w:rPr>
                <w:sz w:val="22"/>
                <w:szCs w:val="22"/>
                <w:lang w:val="en-US"/>
              </w:rPr>
              <w:t> </w:t>
            </w:r>
            <w:r w:rsidRPr="00561848">
              <w:rPr>
                <w:sz w:val="22"/>
                <w:szCs w:val="22"/>
              </w:rPr>
              <w:t>Томилино, Новорязанское ш-е, д.23/1</w:t>
            </w:r>
          </w:p>
        </w:tc>
        <w:tc>
          <w:tcPr>
            <w:tcW w:w="1082" w:type="pct"/>
            <w:shd w:val="clear" w:color="auto" w:fill="auto"/>
          </w:tcPr>
          <w:p w:rsidR="00A32C72" w:rsidRPr="00FE23FB" w:rsidRDefault="00A32C72" w:rsidP="00EA7021">
            <w:pPr>
              <w:rPr>
                <w:sz w:val="22"/>
                <w:szCs w:val="22"/>
              </w:rPr>
            </w:pPr>
            <w:r w:rsidRPr="00FE23FB">
              <w:rPr>
                <w:sz w:val="22"/>
                <w:szCs w:val="22"/>
              </w:rPr>
              <w:t>автосервис</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13</w:t>
            </w:r>
          </w:p>
        </w:tc>
        <w:tc>
          <w:tcPr>
            <w:tcW w:w="1338" w:type="pct"/>
            <w:shd w:val="clear" w:color="auto" w:fill="auto"/>
          </w:tcPr>
          <w:p w:rsidR="00A32C72" w:rsidRPr="00561848" w:rsidRDefault="00A32C72" w:rsidP="00EA7021">
            <w:pPr>
              <w:rPr>
                <w:sz w:val="22"/>
                <w:szCs w:val="22"/>
              </w:rPr>
            </w:pPr>
            <w:r w:rsidRPr="00561848">
              <w:rPr>
                <w:sz w:val="22"/>
                <w:szCs w:val="22"/>
              </w:rPr>
              <w:t>ОАО «МТУ Сатурн», д. Токарево, стр. 1</w:t>
            </w:r>
          </w:p>
        </w:tc>
        <w:tc>
          <w:tcPr>
            <w:tcW w:w="1082" w:type="pct"/>
            <w:shd w:val="clear" w:color="auto" w:fill="auto"/>
          </w:tcPr>
          <w:p w:rsidR="00A32C72" w:rsidRPr="00FE23FB" w:rsidRDefault="00A32C72" w:rsidP="00EA7021">
            <w:pPr>
              <w:rPr>
                <w:sz w:val="22"/>
                <w:szCs w:val="22"/>
              </w:rPr>
            </w:pPr>
            <w:r w:rsidRPr="00FE23FB">
              <w:rPr>
                <w:sz w:val="22"/>
                <w:szCs w:val="22"/>
              </w:rPr>
              <w:t>производство нестандартных металлоизделий для монтажа средств связи</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rPr>
              <w:br/>
              <w:t>50.07.03.000.Т.000088.11.16 от 03.11.2016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210 метров с северо-востока от границ предприятия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14</w:t>
            </w:r>
          </w:p>
        </w:tc>
        <w:tc>
          <w:tcPr>
            <w:tcW w:w="1338" w:type="pct"/>
            <w:shd w:val="clear" w:color="auto" w:fill="auto"/>
          </w:tcPr>
          <w:p w:rsidR="00A32C72" w:rsidRPr="00561848" w:rsidRDefault="00A32C72" w:rsidP="00EA7021">
            <w:pPr>
              <w:rPr>
                <w:sz w:val="22"/>
                <w:szCs w:val="22"/>
              </w:rPr>
            </w:pPr>
            <w:r w:rsidRPr="00561848">
              <w:rPr>
                <w:sz w:val="22"/>
                <w:szCs w:val="22"/>
              </w:rPr>
              <w:t>ООО «НПК «Пластрон-Ко»</w:t>
            </w:r>
            <w:r w:rsidRPr="00561848">
              <w:rPr>
                <w:bCs/>
                <w:sz w:val="22"/>
                <w:szCs w:val="22"/>
              </w:rPr>
              <w:t xml:space="preserve">  р.п. Томилино, мкр. Птицефабрика, ЗАО "Томилинская птицефабрика"</w:t>
            </w:r>
          </w:p>
        </w:tc>
        <w:tc>
          <w:tcPr>
            <w:tcW w:w="1082" w:type="pct"/>
            <w:shd w:val="clear" w:color="auto" w:fill="auto"/>
          </w:tcPr>
          <w:p w:rsidR="00A32C72" w:rsidRPr="00FE23FB" w:rsidRDefault="00A32C72" w:rsidP="00EA7021">
            <w:pPr>
              <w:rPr>
                <w:sz w:val="22"/>
                <w:szCs w:val="22"/>
              </w:rPr>
            </w:pPr>
            <w:r w:rsidRPr="00FE23FB">
              <w:rPr>
                <w:sz w:val="22"/>
                <w:szCs w:val="22"/>
              </w:rPr>
              <w:t xml:space="preserve">производство изделий из стеклопластика (изолирующий стык автоматики управления) для </w:t>
            </w:r>
            <w:r w:rsidRPr="00FE23FB">
              <w:rPr>
                <w:sz w:val="22"/>
                <w:szCs w:val="22"/>
              </w:rPr>
              <w:lastRenderedPageBreak/>
              <w:t>нужд МПС и населения</w:t>
            </w:r>
          </w:p>
        </w:tc>
        <w:tc>
          <w:tcPr>
            <w:tcW w:w="1185" w:type="pct"/>
            <w:shd w:val="clear" w:color="auto" w:fill="auto"/>
          </w:tcPr>
          <w:p w:rsidR="00A32C72" w:rsidRPr="00FE23FB" w:rsidRDefault="00A32C72" w:rsidP="00EA7021">
            <w:pPr>
              <w:jc w:val="center"/>
              <w:rPr>
                <w:sz w:val="22"/>
                <w:szCs w:val="22"/>
              </w:rPr>
            </w:pPr>
            <w:r w:rsidRPr="00FE23FB">
              <w:rPr>
                <w:sz w:val="22"/>
                <w:szCs w:val="22"/>
              </w:rPr>
              <w:lastRenderedPageBreak/>
              <w:t>100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lastRenderedPageBreak/>
              <w:t>15</w:t>
            </w:r>
          </w:p>
        </w:tc>
        <w:tc>
          <w:tcPr>
            <w:tcW w:w="1338" w:type="pct"/>
            <w:shd w:val="clear" w:color="auto" w:fill="auto"/>
          </w:tcPr>
          <w:p w:rsidR="00A32C72" w:rsidRPr="00561848" w:rsidRDefault="00A32C72" w:rsidP="00EA7021">
            <w:pPr>
              <w:rPr>
                <w:sz w:val="22"/>
                <w:szCs w:val="22"/>
              </w:rPr>
            </w:pPr>
            <w:r w:rsidRPr="00561848">
              <w:rPr>
                <w:sz w:val="22"/>
                <w:szCs w:val="22"/>
              </w:rPr>
              <w:t>ООО «Сепанг», р.п. Томилино, мкр. Птицефабрика</w:t>
            </w:r>
          </w:p>
        </w:tc>
        <w:tc>
          <w:tcPr>
            <w:tcW w:w="1082" w:type="pct"/>
            <w:shd w:val="clear" w:color="auto" w:fill="auto"/>
          </w:tcPr>
          <w:p w:rsidR="00A32C72" w:rsidRPr="00FE23FB" w:rsidRDefault="00A32C72" w:rsidP="00EA7021">
            <w:pPr>
              <w:rPr>
                <w:sz w:val="22"/>
                <w:szCs w:val="22"/>
              </w:rPr>
            </w:pPr>
            <w:r w:rsidRPr="00FE23FB">
              <w:rPr>
                <w:sz w:val="22"/>
                <w:szCs w:val="22"/>
              </w:rPr>
              <w:t>производство оконных и дверных блоки из ПВХ</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16</w:t>
            </w:r>
          </w:p>
        </w:tc>
        <w:tc>
          <w:tcPr>
            <w:tcW w:w="1338" w:type="pct"/>
            <w:shd w:val="clear" w:color="auto" w:fill="auto"/>
          </w:tcPr>
          <w:p w:rsidR="00A32C72" w:rsidRPr="00561848" w:rsidRDefault="00A32C72" w:rsidP="00EA7021">
            <w:pPr>
              <w:rPr>
                <w:sz w:val="22"/>
                <w:szCs w:val="22"/>
              </w:rPr>
            </w:pPr>
            <w:r w:rsidRPr="00561848">
              <w:rPr>
                <w:sz w:val="22"/>
                <w:szCs w:val="22"/>
              </w:rPr>
              <w:t>ОАО «НПП «Звезда», р.</w:t>
            </w:r>
            <w:r w:rsidRPr="00561848">
              <w:rPr>
                <w:bCs/>
                <w:sz w:val="22"/>
                <w:szCs w:val="22"/>
              </w:rPr>
              <w:t>п. Томилино, ул.Гоголя, д.39</w:t>
            </w:r>
          </w:p>
        </w:tc>
        <w:tc>
          <w:tcPr>
            <w:tcW w:w="1082" w:type="pct"/>
            <w:shd w:val="clear" w:color="auto" w:fill="auto"/>
          </w:tcPr>
          <w:p w:rsidR="00A32C72" w:rsidRPr="00FE23FB" w:rsidRDefault="00A32C72" w:rsidP="00EA7021">
            <w:pPr>
              <w:rPr>
                <w:sz w:val="22"/>
                <w:szCs w:val="22"/>
                <w:highlight w:val="yellow"/>
              </w:rPr>
            </w:pPr>
            <w:r w:rsidRPr="00FE23FB">
              <w:rPr>
                <w:sz w:val="22"/>
                <w:szCs w:val="22"/>
              </w:rPr>
              <w:t>создание и производство индивидуальных систем жизнеобеспечения летчиков и космонавтов, средств спасения экипажей и пассажиров при авариях летательных аппаратов, систем дозаправки самолетов топливом в полете</w:t>
            </w:r>
          </w:p>
        </w:tc>
        <w:tc>
          <w:tcPr>
            <w:tcW w:w="1185" w:type="pct"/>
            <w:shd w:val="clear" w:color="auto" w:fill="auto"/>
          </w:tcPr>
          <w:p w:rsidR="00A32C72" w:rsidRPr="00FE23FB" w:rsidRDefault="00A32C72" w:rsidP="00EA7021">
            <w:pPr>
              <w:jc w:val="center"/>
              <w:rPr>
                <w:sz w:val="22"/>
                <w:szCs w:val="22"/>
                <w:highlight w:val="yellow"/>
              </w:rPr>
            </w:pPr>
            <w:r w:rsidRPr="00FE23FB">
              <w:rPr>
                <w:sz w:val="22"/>
                <w:szCs w:val="22"/>
              </w:rPr>
              <w:t>100</w:t>
            </w:r>
          </w:p>
        </w:tc>
        <w:tc>
          <w:tcPr>
            <w:tcW w:w="1186" w:type="pct"/>
            <w:shd w:val="clear" w:color="auto" w:fill="auto"/>
          </w:tcPr>
          <w:p w:rsidR="00A32C72" w:rsidRPr="00FE23FB" w:rsidRDefault="00A32C72" w:rsidP="00EA7021">
            <w:pPr>
              <w:jc w:val="center"/>
              <w:rPr>
                <w:sz w:val="22"/>
                <w:szCs w:val="22"/>
              </w:rPr>
            </w:pPr>
            <w:r w:rsidRPr="00FE23FB">
              <w:rPr>
                <w:sz w:val="22"/>
                <w:szCs w:val="22"/>
              </w:rPr>
              <w:t xml:space="preserve">Ближайшая жилая застройка расположена в 40 м к востоку (ул.Гоголя) </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17</w:t>
            </w:r>
          </w:p>
        </w:tc>
        <w:tc>
          <w:tcPr>
            <w:tcW w:w="1338" w:type="pct"/>
            <w:shd w:val="clear" w:color="auto" w:fill="E5B8B7"/>
          </w:tcPr>
          <w:p w:rsidR="00A32C72" w:rsidRPr="00561848" w:rsidRDefault="00A32C72" w:rsidP="00EA7021">
            <w:pPr>
              <w:rPr>
                <w:sz w:val="22"/>
                <w:szCs w:val="22"/>
              </w:rPr>
            </w:pPr>
            <w:r w:rsidRPr="00561848">
              <w:rPr>
                <w:sz w:val="22"/>
                <w:szCs w:val="22"/>
              </w:rPr>
              <w:t>ОАО «МВЗ им. М.Л.Миля», р.</w:t>
            </w:r>
            <w:r w:rsidRPr="00561848">
              <w:rPr>
                <w:bCs/>
                <w:sz w:val="22"/>
                <w:szCs w:val="22"/>
              </w:rPr>
              <w:t>п. Томилино, ул.</w:t>
            </w:r>
            <w:r>
              <w:rPr>
                <w:bCs/>
                <w:sz w:val="22"/>
                <w:szCs w:val="22"/>
              </w:rPr>
              <w:t> </w:t>
            </w:r>
            <w:r w:rsidRPr="00561848">
              <w:rPr>
                <w:bCs/>
                <w:sz w:val="22"/>
                <w:szCs w:val="22"/>
              </w:rPr>
              <w:t>Гаршина, д.</w:t>
            </w:r>
            <w:r>
              <w:rPr>
                <w:bCs/>
                <w:sz w:val="22"/>
                <w:szCs w:val="22"/>
              </w:rPr>
              <w:t> </w:t>
            </w:r>
            <w:r w:rsidRPr="00561848">
              <w:rPr>
                <w:bCs/>
                <w:sz w:val="22"/>
                <w:szCs w:val="22"/>
              </w:rPr>
              <w:t>26/1</w:t>
            </w:r>
          </w:p>
        </w:tc>
        <w:tc>
          <w:tcPr>
            <w:tcW w:w="1082" w:type="pct"/>
            <w:shd w:val="clear" w:color="auto" w:fill="E5B8B7"/>
          </w:tcPr>
          <w:p w:rsidR="00A32C72" w:rsidRPr="00FE23FB" w:rsidRDefault="00A32C72" w:rsidP="00EA7021">
            <w:pPr>
              <w:rPr>
                <w:sz w:val="22"/>
                <w:szCs w:val="22"/>
              </w:rPr>
            </w:pPr>
            <w:r w:rsidRPr="00FE23FB">
              <w:rPr>
                <w:sz w:val="22"/>
                <w:szCs w:val="22"/>
              </w:rPr>
              <w:t>выполнение научно-исследовательских и экспериментальных работ специального назначен, ия в области вертолетостроения, сборка по производственной программе предприятия моделей вертолетов: МИ-28Н-750ВПЦ, МИ-34-60ВПЦ, МИ-8-20ВПЦ</w:t>
            </w:r>
          </w:p>
        </w:tc>
        <w:tc>
          <w:tcPr>
            <w:tcW w:w="1185" w:type="pct"/>
            <w:shd w:val="clear" w:color="auto" w:fill="E5B8B7"/>
          </w:tcPr>
          <w:p w:rsidR="00A32C72" w:rsidRPr="00FE23FB" w:rsidRDefault="00A32C72" w:rsidP="00EA7021">
            <w:pPr>
              <w:jc w:val="center"/>
              <w:rPr>
                <w:sz w:val="22"/>
                <w:szCs w:val="22"/>
              </w:rPr>
            </w:pPr>
            <w:r w:rsidRPr="00FE23FB">
              <w:rPr>
                <w:sz w:val="22"/>
                <w:szCs w:val="22"/>
              </w:rPr>
              <w:t>500</w:t>
            </w:r>
            <w:r w:rsidRPr="00FE23FB">
              <w:rPr>
                <w:sz w:val="22"/>
                <w:szCs w:val="22"/>
              </w:rPr>
              <w:br/>
              <w:t>Расчётная: до 50 м от границы предприятия в северо-восточном направлении (со стороны улицы Пионерская) и 150 м от границы предприятия во всех остальных направлениях</w:t>
            </w:r>
            <w:r w:rsidRPr="00FE23FB">
              <w:rPr>
                <w:sz w:val="22"/>
                <w:szCs w:val="22"/>
              </w:rPr>
              <w:br/>
            </w:r>
            <w:r w:rsidRPr="00FE23FB">
              <w:rPr>
                <w:bCs/>
                <w:sz w:val="22"/>
                <w:szCs w:val="22"/>
              </w:rPr>
              <w:t>50.99.03.000.Т.001050.03.12 от 14.03.2012</w:t>
            </w:r>
          </w:p>
        </w:tc>
        <w:tc>
          <w:tcPr>
            <w:tcW w:w="1186" w:type="pct"/>
            <w:shd w:val="clear" w:color="auto" w:fill="E5B8B7"/>
          </w:tcPr>
          <w:p w:rsidR="00A32C72" w:rsidRPr="00FE23FB" w:rsidRDefault="00A32C72" w:rsidP="00EA7021">
            <w:pPr>
              <w:jc w:val="center"/>
              <w:rPr>
                <w:sz w:val="22"/>
                <w:szCs w:val="22"/>
              </w:rPr>
            </w:pPr>
            <w:r w:rsidRPr="00FE23FB">
              <w:rPr>
                <w:sz w:val="22"/>
                <w:szCs w:val="22"/>
              </w:rPr>
              <w:t>Ближайшая жилая застройка расположена в северо-восточном (на расстоянии 50 метров, улица Пионерская), юго-восточном (320 метров, улица Гаршина) и юго-западном (175 метров, ул. Электрофикации, за железной дорогой) направлениях</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18</w:t>
            </w:r>
          </w:p>
        </w:tc>
        <w:tc>
          <w:tcPr>
            <w:tcW w:w="1338" w:type="pct"/>
            <w:shd w:val="clear" w:color="auto" w:fill="E5B8B7"/>
          </w:tcPr>
          <w:p w:rsidR="00A32C72" w:rsidRPr="00561848" w:rsidRDefault="00A32C72" w:rsidP="00EA7021">
            <w:pPr>
              <w:rPr>
                <w:sz w:val="22"/>
                <w:szCs w:val="22"/>
              </w:rPr>
            </w:pPr>
            <w:r w:rsidRPr="00561848">
              <w:rPr>
                <w:sz w:val="22"/>
                <w:szCs w:val="22"/>
              </w:rPr>
              <w:t>ООО «РЛ-Тех», р.п. Томилино, ул. Гаршина, д. 26Б</w:t>
            </w:r>
          </w:p>
        </w:tc>
        <w:tc>
          <w:tcPr>
            <w:tcW w:w="1082" w:type="pct"/>
            <w:shd w:val="clear" w:color="auto" w:fill="E5B8B7"/>
          </w:tcPr>
          <w:p w:rsidR="00A32C72" w:rsidRPr="00FE23FB" w:rsidRDefault="00A32C72" w:rsidP="00EA7021">
            <w:pPr>
              <w:rPr>
                <w:sz w:val="22"/>
                <w:szCs w:val="22"/>
              </w:rPr>
            </w:pPr>
            <w:r w:rsidRPr="00FE23FB">
              <w:rPr>
                <w:sz w:val="22"/>
                <w:szCs w:val="22"/>
              </w:rPr>
              <w:t>сдача в аренду производственно-складских помещений под производство торгового оборудования, производственной и бытовой мебели, производство металлоконструкций для рекламы</w:t>
            </w:r>
          </w:p>
        </w:tc>
        <w:tc>
          <w:tcPr>
            <w:tcW w:w="1185" w:type="pct"/>
            <w:shd w:val="clear" w:color="auto" w:fill="E5B8B7"/>
          </w:tcPr>
          <w:p w:rsidR="00A32C72" w:rsidRPr="00FE23FB" w:rsidRDefault="00A32C72" w:rsidP="00EA7021">
            <w:pPr>
              <w:jc w:val="center"/>
              <w:rPr>
                <w:sz w:val="22"/>
                <w:szCs w:val="22"/>
              </w:rPr>
            </w:pPr>
            <w:r w:rsidRPr="00FE23FB">
              <w:rPr>
                <w:sz w:val="22"/>
                <w:szCs w:val="22"/>
              </w:rPr>
              <w:t>100</w:t>
            </w:r>
            <w:r w:rsidRPr="00FE23FB">
              <w:rPr>
                <w:sz w:val="22"/>
                <w:szCs w:val="22"/>
              </w:rPr>
              <w:br/>
              <w:t xml:space="preserve">Расчётная: 50 метров от производственной зоны и 40 метров от склада </w:t>
            </w:r>
            <w:r w:rsidRPr="00FE23FB">
              <w:rPr>
                <w:sz w:val="22"/>
                <w:szCs w:val="22"/>
              </w:rPr>
              <w:br/>
              <w:t xml:space="preserve">50.99.05.000.Т.001094.06.04 от 28.06.2004, </w:t>
            </w:r>
            <w:r w:rsidRPr="00FE23FB">
              <w:rPr>
                <w:bCs/>
                <w:sz w:val="22"/>
                <w:szCs w:val="22"/>
              </w:rPr>
              <w:t>50.07.03.000.Т.000033.05.16 от 26.05.2016</w:t>
            </w:r>
          </w:p>
        </w:tc>
        <w:tc>
          <w:tcPr>
            <w:tcW w:w="1186" w:type="pct"/>
            <w:shd w:val="clear" w:color="auto" w:fill="E5B8B7"/>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10 метров к югу и юго-востоку от территории предприятия</w:t>
            </w:r>
          </w:p>
        </w:tc>
      </w:tr>
      <w:tr w:rsidR="00A32C72" w:rsidRPr="003E5F88" w:rsidTr="00EA7021">
        <w:trPr>
          <w:trHeight w:val="20"/>
        </w:trPr>
        <w:tc>
          <w:tcPr>
            <w:tcW w:w="209" w:type="pct"/>
            <w:shd w:val="clear" w:color="auto" w:fill="auto"/>
          </w:tcPr>
          <w:p w:rsidR="00A32C72" w:rsidRPr="00FE23FB" w:rsidRDefault="00A32C72" w:rsidP="00EA7021">
            <w:pPr>
              <w:pageBreakBefore/>
              <w:jc w:val="center"/>
              <w:rPr>
                <w:rFonts w:eastAsia="SimSun"/>
                <w:sz w:val="22"/>
                <w:szCs w:val="22"/>
              </w:rPr>
            </w:pPr>
            <w:r>
              <w:rPr>
                <w:rFonts w:eastAsia="SimSun"/>
                <w:sz w:val="22"/>
                <w:szCs w:val="22"/>
              </w:rPr>
              <w:lastRenderedPageBreak/>
              <w:t>19</w:t>
            </w:r>
          </w:p>
        </w:tc>
        <w:tc>
          <w:tcPr>
            <w:tcW w:w="1338" w:type="pct"/>
            <w:shd w:val="clear" w:color="auto" w:fill="auto"/>
          </w:tcPr>
          <w:p w:rsidR="00A32C72" w:rsidRPr="00561848" w:rsidRDefault="00A32C72" w:rsidP="00EA7021">
            <w:pPr>
              <w:rPr>
                <w:sz w:val="22"/>
                <w:szCs w:val="22"/>
              </w:rPr>
            </w:pPr>
            <w:r w:rsidRPr="00561848">
              <w:rPr>
                <w:sz w:val="22"/>
                <w:szCs w:val="22"/>
              </w:rPr>
              <w:t>Томилинский филиал ОАО «Вимм-Билль-Данн Напитки», р.п. Томилино, ул. Гаршина, д.26</w:t>
            </w:r>
          </w:p>
        </w:tc>
        <w:tc>
          <w:tcPr>
            <w:tcW w:w="1082" w:type="pct"/>
            <w:shd w:val="clear" w:color="auto" w:fill="auto"/>
          </w:tcPr>
          <w:p w:rsidR="00A32C72" w:rsidRPr="00FE23FB" w:rsidRDefault="00A32C72" w:rsidP="00EA7021">
            <w:pPr>
              <w:rPr>
                <w:sz w:val="22"/>
                <w:szCs w:val="22"/>
              </w:rPr>
            </w:pPr>
            <w:r w:rsidRPr="00FE23FB">
              <w:rPr>
                <w:sz w:val="22"/>
                <w:szCs w:val="22"/>
              </w:rPr>
              <w:t>перегрузка и временное хранение пакетированных напитков</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r w:rsidRPr="00FE23FB">
              <w:rPr>
                <w:sz w:val="22"/>
                <w:szCs w:val="22"/>
              </w:rPr>
              <w:br/>
            </w:r>
            <w:r w:rsidRPr="00FE23FB">
              <w:rPr>
                <w:bCs/>
                <w:sz w:val="22"/>
                <w:szCs w:val="22"/>
              </w:rPr>
              <w:t>50.07.03.000.Т.000090.12.15 от 10.12.2015</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 расстоянии 90 метров на востоке от границ предприятия</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20</w:t>
            </w:r>
          </w:p>
        </w:tc>
        <w:tc>
          <w:tcPr>
            <w:tcW w:w="1338" w:type="pct"/>
            <w:shd w:val="clear" w:color="auto" w:fill="E5B8B7"/>
          </w:tcPr>
          <w:p w:rsidR="00A32C72" w:rsidRPr="00561848" w:rsidRDefault="00A32C72" w:rsidP="00EA7021">
            <w:pPr>
              <w:rPr>
                <w:sz w:val="22"/>
                <w:szCs w:val="22"/>
              </w:rPr>
            </w:pPr>
            <w:r w:rsidRPr="00561848">
              <w:rPr>
                <w:bCs/>
                <w:sz w:val="22"/>
                <w:szCs w:val="22"/>
              </w:rPr>
              <w:t>ООО "НИККа", р.п.</w:t>
            </w:r>
            <w:r w:rsidRPr="00561848">
              <w:rPr>
                <w:bCs/>
                <w:sz w:val="22"/>
                <w:szCs w:val="22"/>
                <w:lang w:val="en-US"/>
              </w:rPr>
              <w:t> </w:t>
            </w:r>
            <w:r w:rsidRPr="00561848">
              <w:rPr>
                <w:bCs/>
                <w:sz w:val="22"/>
                <w:szCs w:val="22"/>
              </w:rPr>
              <w:t>Томилино, ул.</w:t>
            </w:r>
            <w:r w:rsidRPr="00561848">
              <w:rPr>
                <w:bCs/>
                <w:sz w:val="22"/>
                <w:szCs w:val="22"/>
                <w:lang w:val="en-US"/>
              </w:rPr>
              <w:t> </w:t>
            </w:r>
            <w:r w:rsidRPr="00561848">
              <w:rPr>
                <w:bCs/>
                <w:sz w:val="22"/>
                <w:szCs w:val="22"/>
              </w:rPr>
              <w:t>Гаршина, д.9</w:t>
            </w:r>
          </w:p>
        </w:tc>
        <w:tc>
          <w:tcPr>
            <w:tcW w:w="1082" w:type="pct"/>
            <w:shd w:val="clear" w:color="auto" w:fill="E5B8B7"/>
          </w:tcPr>
          <w:p w:rsidR="00A32C72" w:rsidRPr="00FE23FB" w:rsidRDefault="00A32C72" w:rsidP="00EA7021">
            <w:pPr>
              <w:rPr>
                <w:sz w:val="22"/>
                <w:szCs w:val="22"/>
              </w:rPr>
            </w:pPr>
            <w:r w:rsidRPr="00FE23FB">
              <w:rPr>
                <w:sz w:val="22"/>
                <w:szCs w:val="22"/>
              </w:rPr>
              <w:t>сдача в аренду собственного имущества</w:t>
            </w:r>
          </w:p>
        </w:tc>
        <w:tc>
          <w:tcPr>
            <w:tcW w:w="1185" w:type="pct"/>
            <w:shd w:val="clear" w:color="auto" w:fill="E5B8B7"/>
          </w:tcPr>
          <w:p w:rsidR="00A32C72" w:rsidRPr="00FE23FB" w:rsidRDefault="00A32C72" w:rsidP="00EA7021">
            <w:pPr>
              <w:jc w:val="center"/>
              <w:rPr>
                <w:sz w:val="22"/>
                <w:szCs w:val="22"/>
              </w:rPr>
            </w:pPr>
            <w:r w:rsidRPr="00FE23FB">
              <w:rPr>
                <w:bCs/>
                <w:sz w:val="22"/>
                <w:szCs w:val="22"/>
              </w:rPr>
              <w:t>50</w:t>
            </w:r>
            <w:r w:rsidRPr="00FE23FB">
              <w:rPr>
                <w:bCs/>
                <w:sz w:val="22"/>
                <w:szCs w:val="22"/>
              </w:rPr>
              <w:br/>
              <w:t>Расчётная: по границе жилой застройки</w:t>
            </w:r>
            <w:r w:rsidRPr="00FE23FB">
              <w:rPr>
                <w:bCs/>
                <w:sz w:val="22"/>
                <w:szCs w:val="22"/>
              </w:rPr>
              <w:br/>
            </w:r>
            <w:r w:rsidRPr="00FE23FB">
              <w:rPr>
                <w:sz w:val="22"/>
                <w:szCs w:val="22"/>
              </w:rPr>
              <w:t>50.99.04.000.Т.002176.05.08 от 30.05.2008</w:t>
            </w:r>
          </w:p>
        </w:tc>
        <w:tc>
          <w:tcPr>
            <w:tcW w:w="1186" w:type="pct"/>
            <w:shd w:val="clear" w:color="auto" w:fill="E5B8B7"/>
          </w:tcPr>
          <w:p w:rsidR="00A32C72" w:rsidRPr="00FE23FB" w:rsidRDefault="00A32C72" w:rsidP="00EA7021">
            <w:pPr>
              <w:jc w:val="center"/>
              <w:rPr>
                <w:sz w:val="22"/>
                <w:szCs w:val="22"/>
              </w:rPr>
            </w:pPr>
            <w:r w:rsidRPr="00FE23FB">
              <w:rPr>
                <w:sz w:val="22"/>
                <w:szCs w:val="22"/>
              </w:rPr>
              <w:t>С северо-запада - ул. Гоголя, в 14-30 метрах жилая застройка, с востока- в 25 метрах огороды, на юго-востоке в 13 метрах общежитие, жилая застройка</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21</w:t>
            </w:r>
          </w:p>
        </w:tc>
        <w:tc>
          <w:tcPr>
            <w:tcW w:w="1338" w:type="pct"/>
            <w:shd w:val="clear" w:color="auto" w:fill="E5B8B7"/>
          </w:tcPr>
          <w:p w:rsidR="00A32C72" w:rsidRPr="00561848" w:rsidRDefault="00A32C72" w:rsidP="00EA7021">
            <w:pPr>
              <w:rPr>
                <w:sz w:val="22"/>
                <w:szCs w:val="22"/>
              </w:rPr>
            </w:pPr>
            <w:r w:rsidRPr="00561848">
              <w:rPr>
                <w:sz w:val="22"/>
                <w:szCs w:val="22"/>
              </w:rPr>
              <w:t>ОАО «МПО по выпуску алмазного инструмента»</w:t>
            </w:r>
          </w:p>
        </w:tc>
        <w:tc>
          <w:tcPr>
            <w:tcW w:w="1082" w:type="pct"/>
            <w:shd w:val="clear" w:color="auto" w:fill="E5B8B7"/>
          </w:tcPr>
          <w:p w:rsidR="00A32C72" w:rsidRPr="00FE23FB" w:rsidRDefault="00A32C72" w:rsidP="00EA7021">
            <w:pPr>
              <w:rPr>
                <w:sz w:val="22"/>
                <w:szCs w:val="22"/>
              </w:rPr>
            </w:pPr>
            <w:r w:rsidRPr="00FE23FB">
              <w:rPr>
                <w:sz w:val="22"/>
                <w:szCs w:val="22"/>
              </w:rPr>
              <w:t>производство алмазных инструментов из природных и синтетических алмазов</w:t>
            </w:r>
          </w:p>
        </w:tc>
        <w:tc>
          <w:tcPr>
            <w:tcW w:w="1185" w:type="pct"/>
            <w:shd w:val="clear" w:color="auto" w:fill="E5B8B7"/>
          </w:tcPr>
          <w:p w:rsidR="00A32C72" w:rsidRPr="00FE23FB" w:rsidRDefault="00A32C72" w:rsidP="00EA7021">
            <w:pPr>
              <w:jc w:val="center"/>
              <w:rPr>
                <w:sz w:val="22"/>
                <w:szCs w:val="22"/>
              </w:rPr>
            </w:pPr>
            <w:r w:rsidRPr="00FE23FB">
              <w:rPr>
                <w:sz w:val="22"/>
                <w:szCs w:val="22"/>
              </w:rPr>
              <w:t>100</w:t>
            </w:r>
            <w:r w:rsidRPr="00FE23FB">
              <w:rPr>
                <w:sz w:val="22"/>
                <w:szCs w:val="22"/>
                <w:lang w:val="en-US"/>
              </w:rPr>
              <w:br/>
            </w:r>
            <w:r w:rsidRPr="00FE23FB">
              <w:rPr>
                <w:bCs/>
                <w:sz w:val="22"/>
                <w:szCs w:val="22"/>
              </w:rPr>
              <w:t>50.07.03.000.Т.000055.09.11 от 13.09.2011</w:t>
            </w:r>
          </w:p>
        </w:tc>
        <w:tc>
          <w:tcPr>
            <w:tcW w:w="1186" w:type="pct"/>
            <w:shd w:val="clear" w:color="auto" w:fill="E5B8B7"/>
          </w:tcPr>
          <w:p w:rsidR="00A32C72" w:rsidRPr="00FE23FB" w:rsidRDefault="00A32C72" w:rsidP="00EA7021">
            <w:pPr>
              <w:rPr>
                <w:sz w:val="22"/>
                <w:szCs w:val="22"/>
              </w:rPr>
            </w:pPr>
            <w:r w:rsidRPr="00FE23FB">
              <w:rPr>
                <w:sz w:val="22"/>
                <w:szCs w:val="22"/>
              </w:rPr>
              <w:t>Ближайшая жилая застройка с востока - в 39 м, с юго-востока стороны - на расстоянии 12 м</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22</w:t>
            </w:r>
          </w:p>
        </w:tc>
        <w:tc>
          <w:tcPr>
            <w:tcW w:w="1338" w:type="pct"/>
            <w:shd w:val="clear" w:color="auto" w:fill="auto"/>
          </w:tcPr>
          <w:p w:rsidR="00A32C72" w:rsidRPr="00561848" w:rsidRDefault="00A32C72" w:rsidP="00EA7021">
            <w:pPr>
              <w:rPr>
                <w:sz w:val="22"/>
                <w:szCs w:val="22"/>
              </w:rPr>
            </w:pPr>
            <w:r w:rsidRPr="00561848">
              <w:rPr>
                <w:sz w:val="22"/>
                <w:szCs w:val="22"/>
              </w:rPr>
              <w:t>ООО «АНДРЕЙ ПЕРВЫЙ», р.п. Томилино, мкр. Птицефабрика</w:t>
            </w:r>
          </w:p>
        </w:tc>
        <w:tc>
          <w:tcPr>
            <w:tcW w:w="1082" w:type="pct"/>
            <w:shd w:val="clear" w:color="auto" w:fill="auto"/>
          </w:tcPr>
          <w:p w:rsidR="00A32C72" w:rsidRPr="00FE23FB" w:rsidRDefault="00A32C72" w:rsidP="00EA7021">
            <w:pPr>
              <w:rPr>
                <w:sz w:val="22"/>
                <w:szCs w:val="22"/>
              </w:rPr>
            </w:pPr>
            <w:r w:rsidRPr="00FE23FB">
              <w:rPr>
                <w:sz w:val="22"/>
                <w:szCs w:val="22"/>
              </w:rPr>
              <w:t>изготовление детской мебели из фанеры</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lang w:val="en-US"/>
              </w:rPr>
              <w:br/>
            </w:r>
            <w:r w:rsidRPr="00FE23FB">
              <w:rPr>
                <w:bCs/>
                <w:sz w:val="22"/>
                <w:szCs w:val="22"/>
              </w:rPr>
              <w:t>50.07.03.000.Т.000111.11.12 от 30.11.2012</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23</w:t>
            </w:r>
          </w:p>
        </w:tc>
        <w:tc>
          <w:tcPr>
            <w:tcW w:w="1338" w:type="pct"/>
            <w:shd w:val="clear" w:color="auto" w:fill="E5B8B7"/>
          </w:tcPr>
          <w:p w:rsidR="00A32C72" w:rsidRPr="00561848" w:rsidRDefault="00A32C72" w:rsidP="00EA7021">
            <w:pPr>
              <w:rPr>
                <w:sz w:val="22"/>
                <w:szCs w:val="22"/>
              </w:rPr>
            </w:pPr>
            <w:r w:rsidRPr="00561848">
              <w:rPr>
                <w:sz w:val="22"/>
                <w:szCs w:val="22"/>
              </w:rPr>
              <w:t>ООО «Вираж», р.</w:t>
            </w:r>
            <w:r w:rsidRPr="00561848">
              <w:rPr>
                <w:bCs/>
                <w:sz w:val="22"/>
                <w:szCs w:val="22"/>
              </w:rPr>
              <w:t>п. Томилино, ул.</w:t>
            </w:r>
            <w:r w:rsidRPr="00561848">
              <w:rPr>
                <w:bCs/>
                <w:sz w:val="22"/>
                <w:szCs w:val="22"/>
                <w:lang w:val="en-US"/>
              </w:rPr>
              <w:t> </w:t>
            </w:r>
            <w:r w:rsidRPr="00561848">
              <w:rPr>
                <w:bCs/>
                <w:sz w:val="22"/>
                <w:szCs w:val="22"/>
              </w:rPr>
              <w:t>Никитина, д. 2</w:t>
            </w:r>
          </w:p>
        </w:tc>
        <w:tc>
          <w:tcPr>
            <w:tcW w:w="1082" w:type="pct"/>
            <w:shd w:val="clear" w:color="auto" w:fill="E5B8B7"/>
          </w:tcPr>
          <w:p w:rsidR="00A32C72" w:rsidRPr="00FE23FB" w:rsidRDefault="00A32C72" w:rsidP="00EA7021">
            <w:pPr>
              <w:rPr>
                <w:sz w:val="22"/>
                <w:szCs w:val="22"/>
              </w:rPr>
            </w:pPr>
            <w:r w:rsidRPr="00FE23FB">
              <w:rPr>
                <w:sz w:val="22"/>
                <w:szCs w:val="22"/>
              </w:rPr>
              <w:t>станция технического обслуживания легковых автомобилей с постом малярно-жестяных работ</w:t>
            </w:r>
          </w:p>
        </w:tc>
        <w:tc>
          <w:tcPr>
            <w:tcW w:w="1185" w:type="pct"/>
            <w:shd w:val="clear" w:color="auto" w:fill="E5B8B7"/>
          </w:tcPr>
          <w:p w:rsidR="00A32C72" w:rsidRPr="00FE23FB" w:rsidRDefault="00A32C72" w:rsidP="00EA7021">
            <w:pPr>
              <w:jc w:val="center"/>
              <w:rPr>
                <w:sz w:val="22"/>
                <w:szCs w:val="22"/>
              </w:rPr>
            </w:pPr>
            <w:r w:rsidRPr="00FE23FB">
              <w:rPr>
                <w:bCs/>
                <w:sz w:val="22"/>
                <w:szCs w:val="22"/>
              </w:rPr>
              <w:t>100</w:t>
            </w:r>
            <w:r w:rsidRPr="00FE23FB">
              <w:rPr>
                <w:bCs/>
                <w:sz w:val="22"/>
                <w:szCs w:val="22"/>
              </w:rPr>
              <w:br/>
              <w:t>50.99.04.000.Т.001149.04.10 от 14.04.2010</w:t>
            </w:r>
            <w:r w:rsidRPr="00FE23FB">
              <w:rPr>
                <w:bCs/>
                <w:sz w:val="22"/>
                <w:szCs w:val="22"/>
              </w:rPr>
              <w:br/>
            </w:r>
            <w:r w:rsidRPr="00FE23FB">
              <w:rPr>
                <w:sz w:val="22"/>
                <w:szCs w:val="22"/>
              </w:rPr>
              <w:t>Расчётная: с севера - 100м, с востока - 60м, с юго-востока - 50м, с юга - 40м, с запада - 10м от границы территории предприятия</w:t>
            </w:r>
          </w:p>
        </w:tc>
        <w:tc>
          <w:tcPr>
            <w:tcW w:w="1186" w:type="pct"/>
            <w:shd w:val="clear" w:color="auto" w:fill="E5B8B7"/>
          </w:tcPr>
          <w:p w:rsidR="00A32C72" w:rsidRPr="00FE23FB" w:rsidRDefault="00A32C72" w:rsidP="00EA7021">
            <w:pPr>
              <w:jc w:val="center"/>
              <w:rPr>
                <w:sz w:val="22"/>
                <w:szCs w:val="22"/>
              </w:rPr>
            </w:pPr>
            <w:r w:rsidRPr="00FE23FB">
              <w:rPr>
                <w:sz w:val="22"/>
                <w:szCs w:val="22"/>
              </w:rPr>
              <w:t>с юго-востока - на расстоянии 50 м садовые участки, с юга - на расстоянии 40м садовые участки; с юго-запада - на расстоянии 10м находится садовый участок</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24</w:t>
            </w:r>
          </w:p>
        </w:tc>
        <w:tc>
          <w:tcPr>
            <w:tcW w:w="1338" w:type="pct"/>
            <w:shd w:val="clear" w:color="auto" w:fill="auto"/>
          </w:tcPr>
          <w:p w:rsidR="00A32C72" w:rsidRPr="00561848" w:rsidRDefault="00A32C72" w:rsidP="00EA7021">
            <w:pPr>
              <w:rPr>
                <w:sz w:val="22"/>
                <w:szCs w:val="22"/>
              </w:rPr>
            </w:pPr>
            <w:r w:rsidRPr="00561848">
              <w:rPr>
                <w:sz w:val="22"/>
                <w:szCs w:val="22"/>
              </w:rPr>
              <w:t>ООО ТПБ «Межгортранс»</w:t>
            </w:r>
            <w:r w:rsidRPr="00561848">
              <w:rPr>
                <w:bCs/>
                <w:sz w:val="22"/>
                <w:szCs w:val="22"/>
              </w:rPr>
              <w:t xml:space="preserve"> р.п. Томилино, ул. Гоголя, д.39/1</w:t>
            </w:r>
          </w:p>
        </w:tc>
        <w:tc>
          <w:tcPr>
            <w:tcW w:w="1082" w:type="pct"/>
            <w:shd w:val="clear" w:color="auto" w:fill="auto"/>
          </w:tcPr>
          <w:p w:rsidR="00A32C72" w:rsidRPr="00FE23FB" w:rsidRDefault="00A32C72" w:rsidP="00EA7021">
            <w:pPr>
              <w:rPr>
                <w:sz w:val="22"/>
                <w:szCs w:val="22"/>
              </w:rPr>
            </w:pPr>
            <w:r w:rsidRPr="00FE23FB">
              <w:rPr>
                <w:sz w:val="22"/>
                <w:szCs w:val="22"/>
              </w:rPr>
              <w:t>предприятие по обслуживанию транспорта (ремонтные мастерские) грузо-пассажирские перевозки</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E5B8B7"/>
          </w:tcPr>
          <w:p w:rsidR="00A32C72" w:rsidRPr="00FE23FB" w:rsidRDefault="00A32C72" w:rsidP="00EA7021">
            <w:pPr>
              <w:jc w:val="center"/>
              <w:rPr>
                <w:rFonts w:eastAsia="SimSun"/>
                <w:sz w:val="22"/>
                <w:szCs w:val="22"/>
              </w:rPr>
            </w:pPr>
            <w:r>
              <w:rPr>
                <w:rFonts w:eastAsia="SimSun"/>
                <w:sz w:val="22"/>
                <w:szCs w:val="22"/>
              </w:rPr>
              <w:t>25</w:t>
            </w:r>
          </w:p>
        </w:tc>
        <w:tc>
          <w:tcPr>
            <w:tcW w:w="1338" w:type="pct"/>
            <w:shd w:val="clear" w:color="auto" w:fill="E5B8B7"/>
          </w:tcPr>
          <w:p w:rsidR="00A32C72" w:rsidRPr="00561848" w:rsidRDefault="00A32C72" w:rsidP="00EA7021">
            <w:pPr>
              <w:rPr>
                <w:sz w:val="22"/>
                <w:szCs w:val="22"/>
              </w:rPr>
            </w:pPr>
            <w:r w:rsidRPr="00561848">
              <w:rPr>
                <w:sz w:val="22"/>
                <w:szCs w:val="22"/>
              </w:rPr>
              <w:t>ООО "М.Т.К. – Центр", Московская область, Люберецкий район, п.</w:t>
            </w:r>
            <w:r w:rsidRPr="00561848">
              <w:rPr>
                <w:sz w:val="22"/>
                <w:szCs w:val="22"/>
                <w:lang w:val="en-US"/>
              </w:rPr>
              <w:t> </w:t>
            </w:r>
            <w:r w:rsidRPr="00561848">
              <w:rPr>
                <w:sz w:val="22"/>
                <w:szCs w:val="22"/>
              </w:rPr>
              <w:t>Томилино, 25 км Новорязанское шоссе, уч. 18</w:t>
            </w:r>
          </w:p>
        </w:tc>
        <w:tc>
          <w:tcPr>
            <w:tcW w:w="1082" w:type="pct"/>
            <w:shd w:val="clear" w:color="auto" w:fill="E5B8B7"/>
          </w:tcPr>
          <w:p w:rsidR="00A32C72" w:rsidRPr="00FE23FB" w:rsidRDefault="00A32C72" w:rsidP="00EA7021">
            <w:pPr>
              <w:rPr>
                <w:sz w:val="22"/>
                <w:szCs w:val="22"/>
              </w:rPr>
            </w:pPr>
            <w:r w:rsidRPr="00FE23FB">
              <w:rPr>
                <w:sz w:val="22"/>
                <w:szCs w:val="22"/>
              </w:rPr>
              <w:t>авто-мотосалон (продажа авто, мототехники, подготовка к продаже)</w:t>
            </w:r>
          </w:p>
        </w:tc>
        <w:tc>
          <w:tcPr>
            <w:tcW w:w="1185" w:type="pct"/>
            <w:shd w:val="clear" w:color="auto" w:fill="E5B8B7"/>
          </w:tcPr>
          <w:p w:rsidR="00A32C72" w:rsidRPr="00FE23FB" w:rsidRDefault="00A32C72" w:rsidP="00EA7021">
            <w:pPr>
              <w:jc w:val="center"/>
              <w:rPr>
                <w:sz w:val="22"/>
                <w:szCs w:val="22"/>
              </w:rPr>
            </w:pPr>
            <w:r w:rsidRPr="00FE23FB">
              <w:rPr>
                <w:sz w:val="22"/>
                <w:szCs w:val="22"/>
              </w:rPr>
              <w:t>100</w:t>
            </w:r>
          </w:p>
        </w:tc>
        <w:tc>
          <w:tcPr>
            <w:tcW w:w="1186" w:type="pct"/>
            <w:shd w:val="clear" w:color="auto" w:fill="E5B8B7"/>
          </w:tcPr>
          <w:p w:rsidR="00A32C72" w:rsidRPr="00FE23FB" w:rsidRDefault="00A32C72" w:rsidP="00EA7021">
            <w:pPr>
              <w:jc w:val="center"/>
              <w:rPr>
                <w:sz w:val="22"/>
                <w:szCs w:val="22"/>
              </w:rPr>
            </w:pPr>
            <w:r w:rsidRPr="00FE23FB">
              <w:rPr>
                <w:sz w:val="22"/>
                <w:szCs w:val="22"/>
              </w:rPr>
              <w:t>Ближайшая жилая застройка в 40 м (п. Чкалово)</w:t>
            </w:r>
          </w:p>
        </w:tc>
      </w:tr>
      <w:tr w:rsidR="00A32C72" w:rsidRPr="003E5F88" w:rsidTr="00EA7021">
        <w:trPr>
          <w:trHeight w:val="20"/>
        </w:trPr>
        <w:tc>
          <w:tcPr>
            <w:tcW w:w="209" w:type="pct"/>
            <w:shd w:val="clear" w:color="auto" w:fill="auto"/>
          </w:tcPr>
          <w:p w:rsidR="00A32C72" w:rsidRPr="00FE23FB" w:rsidRDefault="00A32C72" w:rsidP="00EA7021">
            <w:pPr>
              <w:pageBreakBefore/>
              <w:jc w:val="center"/>
              <w:rPr>
                <w:rFonts w:eastAsia="SimSun"/>
                <w:sz w:val="22"/>
                <w:szCs w:val="22"/>
              </w:rPr>
            </w:pPr>
            <w:r>
              <w:rPr>
                <w:rFonts w:eastAsia="SimSun"/>
                <w:sz w:val="22"/>
                <w:szCs w:val="22"/>
              </w:rPr>
              <w:lastRenderedPageBreak/>
              <w:t>26</w:t>
            </w:r>
          </w:p>
        </w:tc>
        <w:tc>
          <w:tcPr>
            <w:tcW w:w="1338" w:type="pct"/>
            <w:shd w:val="clear" w:color="auto" w:fill="auto"/>
          </w:tcPr>
          <w:p w:rsidR="00A32C72" w:rsidRPr="00561848" w:rsidRDefault="00A32C72" w:rsidP="00EA7021">
            <w:pPr>
              <w:rPr>
                <w:sz w:val="22"/>
                <w:szCs w:val="22"/>
              </w:rPr>
            </w:pPr>
            <w:r w:rsidRPr="00561848">
              <w:rPr>
                <w:sz w:val="22"/>
                <w:szCs w:val="22"/>
              </w:rPr>
              <w:t xml:space="preserve">ООО «ШЕВИ ПЛЮС», </w:t>
            </w:r>
            <w:r w:rsidRPr="00561848">
              <w:t>р</w:t>
            </w:r>
            <w:r w:rsidRPr="00561848">
              <w:rPr>
                <w:sz w:val="22"/>
                <w:szCs w:val="22"/>
              </w:rPr>
              <w:t>.п. Томилино, Новорязанское шоссе, д. 23/1</w:t>
            </w:r>
          </w:p>
        </w:tc>
        <w:tc>
          <w:tcPr>
            <w:tcW w:w="1082" w:type="pct"/>
            <w:shd w:val="clear" w:color="auto" w:fill="auto"/>
          </w:tcPr>
          <w:p w:rsidR="00A32C72" w:rsidRPr="00FE23FB" w:rsidRDefault="00A32C72" w:rsidP="00EA7021">
            <w:pPr>
              <w:rPr>
                <w:sz w:val="22"/>
                <w:szCs w:val="22"/>
              </w:rPr>
            </w:pPr>
            <w:r w:rsidRPr="00FE23FB">
              <w:rPr>
                <w:sz w:val="22"/>
                <w:szCs w:val="22"/>
              </w:rPr>
              <w:t>автотехцентр (ремонт, техническое обслуживание, диагностика, окраска и мойка легковых автомашин)</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rPr>
              <w:br/>
              <w:t>50.07.03.000.Т.000048.06.17 от 29.06.2017</w:t>
            </w:r>
          </w:p>
        </w:tc>
        <w:tc>
          <w:tcPr>
            <w:tcW w:w="1186" w:type="pct"/>
            <w:shd w:val="clear" w:color="auto" w:fill="auto"/>
          </w:tcPr>
          <w:p w:rsidR="00A32C72" w:rsidRPr="00FE23FB" w:rsidRDefault="00A32C72" w:rsidP="00EA7021">
            <w:pPr>
              <w:jc w:val="center"/>
              <w:rPr>
                <w:sz w:val="22"/>
                <w:szCs w:val="22"/>
                <w:highlight w:val="green"/>
              </w:rPr>
            </w:pPr>
            <w:r w:rsidRPr="00FE23FB">
              <w:rPr>
                <w:sz w:val="22"/>
                <w:szCs w:val="22"/>
              </w:rPr>
              <w:t>Ближайшая нормируемая по СанПиН территория (садовое товарищество) располагается на расстоянии 140 м к юго-западу от границ промплощадки предприятичя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27</w:t>
            </w:r>
          </w:p>
        </w:tc>
        <w:tc>
          <w:tcPr>
            <w:tcW w:w="1338" w:type="pct"/>
            <w:shd w:val="clear" w:color="auto" w:fill="auto"/>
          </w:tcPr>
          <w:p w:rsidR="00A32C72" w:rsidRPr="00561848" w:rsidRDefault="00A32C72" w:rsidP="00EA7021">
            <w:pPr>
              <w:rPr>
                <w:sz w:val="22"/>
                <w:szCs w:val="22"/>
              </w:rPr>
            </w:pPr>
            <w:r w:rsidRPr="00561848">
              <w:rPr>
                <w:sz w:val="22"/>
                <w:szCs w:val="22"/>
              </w:rPr>
              <w:t>ООО "Кама", р.п. Томилино, 23 км Новорязанского шоссе, строение 15</w:t>
            </w:r>
          </w:p>
        </w:tc>
        <w:tc>
          <w:tcPr>
            <w:tcW w:w="1082" w:type="pct"/>
            <w:shd w:val="clear" w:color="auto" w:fill="auto"/>
          </w:tcPr>
          <w:p w:rsidR="00A32C72" w:rsidRPr="00FE23FB" w:rsidRDefault="00A32C72" w:rsidP="00EA7021">
            <w:pPr>
              <w:spacing w:after="60"/>
              <w:rPr>
                <w:sz w:val="22"/>
                <w:szCs w:val="22"/>
              </w:rPr>
            </w:pPr>
            <w:r w:rsidRPr="00FE23FB">
              <w:rPr>
                <w:sz w:val="22"/>
                <w:szCs w:val="22"/>
              </w:rPr>
              <w:t>оптово-розничная торговля автотранспортными средствами, техническое обслуживание и ремонт автотранспортных средств</w:t>
            </w:r>
          </w:p>
        </w:tc>
        <w:tc>
          <w:tcPr>
            <w:tcW w:w="1185" w:type="pct"/>
            <w:shd w:val="clear" w:color="auto" w:fill="auto"/>
          </w:tcPr>
          <w:p w:rsidR="00A32C72" w:rsidRPr="00FE23FB" w:rsidRDefault="00A32C72" w:rsidP="00EA7021">
            <w:pPr>
              <w:jc w:val="center"/>
              <w:rPr>
                <w:sz w:val="22"/>
                <w:szCs w:val="22"/>
              </w:rPr>
            </w:pPr>
            <w:r w:rsidRPr="00FE23FB">
              <w:rPr>
                <w:sz w:val="22"/>
                <w:szCs w:val="22"/>
              </w:rPr>
              <w:t>100</w:t>
            </w:r>
            <w:r w:rsidRPr="00FE23FB">
              <w:rPr>
                <w:sz w:val="22"/>
                <w:szCs w:val="22"/>
              </w:rPr>
              <w:br/>
            </w:r>
            <w:r w:rsidRPr="00FE23FB">
              <w:rPr>
                <w:bCs/>
                <w:sz w:val="22"/>
                <w:szCs w:val="22"/>
              </w:rPr>
              <w:t>50.07.03.000.Т.000001.01.17 от 16.01.2017</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120 метров с севера от границ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28</w:t>
            </w:r>
          </w:p>
        </w:tc>
        <w:tc>
          <w:tcPr>
            <w:tcW w:w="1338" w:type="pct"/>
            <w:shd w:val="clear" w:color="auto" w:fill="auto"/>
          </w:tcPr>
          <w:p w:rsidR="00A32C72" w:rsidRPr="00561848" w:rsidRDefault="00A32C72" w:rsidP="00EA7021">
            <w:pPr>
              <w:rPr>
                <w:sz w:val="22"/>
                <w:szCs w:val="22"/>
              </w:rPr>
            </w:pPr>
            <w:r w:rsidRPr="00561848">
              <w:rPr>
                <w:sz w:val="22"/>
                <w:szCs w:val="22"/>
              </w:rPr>
              <w:t>ЗАО «КПД-Терминал», р.п. Томилино, 23 км Новорязанского шоссе, стр. 27/1</w:t>
            </w:r>
          </w:p>
        </w:tc>
        <w:tc>
          <w:tcPr>
            <w:tcW w:w="1082" w:type="pct"/>
            <w:shd w:val="clear" w:color="auto" w:fill="auto"/>
          </w:tcPr>
          <w:p w:rsidR="00A32C72" w:rsidRPr="00FE23FB" w:rsidRDefault="00A32C72" w:rsidP="00EA7021">
            <w:pPr>
              <w:rPr>
                <w:sz w:val="22"/>
                <w:szCs w:val="22"/>
              </w:rPr>
            </w:pPr>
            <w:r w:rsidRPr="00FE23FB">
              <w:rPr>
                <w:sz w:val="22"/>
                <w:szCs w:val="22"/>
              </w:rPr>
              <w:t>холодильники пищевых продуктов</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r w:rsidRPr="00FE23FB">
              <w:rPr>
                <w:sz w:val="22"/>
                <w:szCs w:val="22"/>
              </w:rPr>
              <w:br/>
              <w:t>50.07.03.000.Т.000035.05.17 от 31.05.2017</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расположена на расстоянии 300 м к югу от границы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29</w:t>
            </w:r>
          </w:p>
        </w:tc>
        <w:tc>
          <w:tcPr>
            <w:tcW w:w="1338" w:type="pct"/>
            <w:shd w:val="clear" w:color="auto" w:fill="auto"/>
          </w:tcPr>
          <w:p w:rsidR="00A32C72" w:rsidRPr="00561848" w:rsidRDefault="00A32C72" w:rsidP="00EA7021">
            <w:pPr>
              <w:rPr>
                <w:sz w:val="22"/>
                <w:szCs w:val="22"/>
              </w:rPr>
            </w:pPr>
            <w:r w:rsidRPr="00561848">
              <w:rPr>
                <w:bCs/>
                <w:sz w:val="22"/>
                <w:szCs w:val="22"/>
              </w:rPr>
              <w:t>ООО "Логистический парк "Томилино", р.</w:t>
            </w:r>
            <w:r w:rsidRPr="00561848">
              <w:rPr>
                <w:sz w:val="22"/>
                <w:szCs w:val="22"/>
              </w:rPr>
              <w:t>п.  Томилино, мкр. Птицефабрика, лит. А, А1</w:t>
            </w:r>
          </w:p>
        </w:tc>
        <w:tc>
          <w:tcPr>
            <w:tcW w:w="1082" w:type="pct"/>
            <w:shd w:val="clear" w:color="auto" w:fill="auto"/>
          </w:tcPr>
          <w:p w:rsidR="00A32C72" w:rsidRPr="00FE23FB" w:rsidRDefault="00A32C72" w:rsidP="00EA7021">
            <w:pPr>
              <w:rPr>
                <w:sz w:val="22"/>
                <w:szCs w:val="22"/>
              </w:rPr>
            </w:pPr>
            <w:r w:rsidRPr="00FE23FB">
              <w:rPr>
                <w:sz w:val="22"/>
                <w:szCs w:val="22"/>
              </w:rPr>
              <w:t>сдача в аренду помещений под хранение товаров народного потребления</w:t>
            </w:r>
          </w:p>
        </w:tc>
        <w:tc>
          <w:tcPr>
            <w:tcW w:w="1185" w:type="pct"/>
            <w:shd w:val="clear" w:color="auto" w:fill="auto"/>
          </w:tcPr>
          <w:p w:rsidR="00A32C72" w:rsidRPr="00FE23FB" w:rsidRDefault="00A32C72" w:rsidP="00EA7021">
            <w:pPr>
              <w:jc w:val="center"/>
              <w:rPr>
                <w:sz w:val="22"/>
                <w:szCs w:val="22"/>
              </w:rPr>
            </w:pPr>
            <w:r w:rsidRPr="00FE23FB">
              <w:rPr>
                <w:bCs/>
                <w:sz w:val="22"/>
                <w:szCs w:val="22"/>
              </w:rPr>
              <w:t>50</w:t>
            </w:r>
            <w:r w:rsidRPr="00FE23FB">
              <w:rPr>
                <w:bCs/>
                <w:sz w:val="22"/>
                <w:szCs w:val="22"/>
              </w:rPr>
              <w:br/>
              <w:t>50.07.03.000.Т.000039.06.16 от 08.06.2016</w:t>
            </w:r>
          </w:p>
        </w:tc>
        <w:tc>
          <w:tcPr>
            <w:tcW w:w="1186" w:type="pct"/>
            <w:shd w:val="clear" w:color="auto" w:fill="auto"/>
          </w:tcPr>
          <w:p w:rsidR="00A32C72" w:rsidRPr="00FE23FB" w:rsidRDefault="00A32C72" w:rsidP="00EA7021">
            <w:pPr>
              <w:jc w:val="center"/>
              <w:rPr>
                <w:bCs/>
                <w:sz w:val="22"/>
                <w:szCs w:val="22"/>
              </w:rPr>
            </w:pPr>
            <w:r w:rsidRPr="00FE23FB">
              <w:rPr>
                <w:sz w:val="22"/>
                <w:szCs w:val="22"/>
              </w:rPr>
              <w:t>До линии жилой застройке 56 метров</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30</w:t>
            </w:r>
          </w:p>
        </w:tc>
        <w:tc>
          <w:tcPr>
            <w:tcW w:w="1338" w:type="pct"/>
            <w:shd w:val="clear" w:color="auto" w:fill="auto"/>
          </w:tcPr>
          <w:p w:rsidR="00A32C72" w:rsidRPr="00561848" w:rsidRDefault="00A32C72" w:rsidP="00EA7021">
            <w:pPr>
              <w:rPr>
                <w:sz w:val="22"/>
                <w:szCs w:val="22"/>
              </w:rPr>
            </w:pPr>
            <w:r w:rsidRPr="00561848">
              <w:rPr>
                <w:sz w:val="22"/>
                <w:szCs w:val="22"/>
              </w:rPr>
              <w:t>Компания с ограниченной ответственностью "МИОГЕН Лимитед", р.п. Томилино, мкр. Птицефабрика, лит. 6Р</w:t>
            </w:r>
          </w:p>
        </w:tc>
        <w:tc>
          <w:tcPr>
            <w:tcW w:w="1082" w:type="pct"/>
            <w:shd w:val="clear" w:color="auto" w:fill="auto"/>
          </w:tcPr>
          <w:p w:rsidR="00A32C72" w:rsidRPr="00FE23FB" w:rsidRDefault="00A32C72" w:rsidP="00EA7021">
            <w:pPr>
              <w:spacing w:after="60"/>
              <w:rPr>
                <w:sz w:val="22"/>
                <w:szCs w:val="22"/>
                <w:highlight w:val="yellow"/>
              </w:rPr>
            </w:pPr>
            <w:r w:rsidRPr="00FE23FB">
              <w:rPr>
                <w:sz w:val="22"/>
                <w:szCs w:val="22"/>
              </w:rPr>
              <w:t>хранение товаров народного потребления</w:t>
            </w:r>
          </w:p>
        </w:tc>
        <w:tc>
          <w:tcPr>
            <w:tcW w:w="1185" w:type="pct"/>
            <w:shd w:val="clear" w:color="auto" w:fill="auto"/>
          </w:tcPr>
          <w:p w:rsidR="00A32C72" w:rsidRPr="00FE23FB" w:rsidRDefault="00A32C72" w:rsidP="00EA7021">
            <w:pPr>
              <w:tabs>
                <w:tab w:val="center" w:pos="1409"/>
                <w:tab w:val="left" w:pos="1965"/>
              </w:tabs>
              <w:jc w:val="center"/>
              <w:rPr>
                <w:sz w:val="22"/>
                <w:szCs w:val="22"/>
                <w:highlight w:val="yellow"/>
              </w:rPr>
            </w:pPr>
            <w:r w:rsidRPr="00FE23FB">
              <w:rPr>
                <w:sz w:val="22"/>
                <w:szCs w:val="22"/>
              </w:rPr>
              <w:t>50</w:t>
            </w:r>
            <w:r w:rsidRPr="00FE23FB">
              <w:rPr>
                <w:sz w:val="22"/>
                <w:szCs w:val="22"/>
              </w:rPr>
              <w:br/>
              <w:t>50.07.03.000.Т.000030.05.16 от 17.05.2016</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 расположено на бывших площадях ЗАО "Томилинская птицефабрика"</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t>31</w:t>
            </w:r>
          </w:p>
        </w:tc>
        <w:tc>
          <w:tcPr>
            <w:tcW w:w="1338" w:type="pct"/>
            <w:shd w:val="clear" w:color="auto" w:fill="E5B8B7"/>
          </w:tcPr>
          <w:p w:rsidR="00A32C72" w:rsidRPr="00561848" w:rsidRDefault="00A32C72" w:rsidP="00EA7021">
            <w:pPr>
              <w:rPr>
                <w:sz w:val="22"/>
                <w:szCs w:val="22"/>
              </w:rPr>
            </w:pPr>
            <w:r w:rsidRPr="00561848">
              <w:rPr>
                <w:sz w:val="22"/>
                <w:szCs w:val="22"/>
              </w:rPr>
              <w:t>ООО "Томилино Девелопмент", р.п. Томилино, мкр. Птицефабрика, лит. 7А</w:t>
            </w:r>
          </w:p>
        </w:tc>
        <w:tc>
          <w:tcPr>
            <w:tcW w:w="1082" w:type="pct"/>
            <w:shd w:val="clear" w:color="auto" w:fill="E5B8B7"/>
          </w:tcPr>
          <w:p w:rsidR="00A32C72" w:rsidRPr="00FE23FB" w:rsidRDefault="00A32C72" w:rsidP="00EA7021">
            <w:pPr>
              <w:spacing w:after="60"/>
              <w:rPr>
                <w:sz w:val="22"/>
                <w:szCs w:val="22"/>
              </w:rPr>
            </w:pPr>
            <w:r w:rsidRPr="00FE23FB">
              <w:rPr>
                <w:sz w:val="22"/>
                <w:szCs w:val="22"/>
              </w:rPr>
              <w:t>хранение товаров народного потребления</w:t>
            </w:r>
          </w:p>
        </w:tc>
        <w:tc>
          <w:tcPr>
            <w:tcW w:w="1185" w:type="pct"/>
            <w:shd w:val="clear" w:color="auto" w:fill="E5B8B7"/>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 xml:space="preserve">Расчётная: с северо-востока и востока - 14 метров от границ предприятия до огородов д. Часовня, с юго-востока 46-4-27-13 до границы производственно-складского комплекса по хранению продуктов питания ИП Летников, с юга, юго-запада, </w:t>
            </w:r>
            <w:r w:rsidRPr="00FE23FB">
              <w:rPr>
                <w:sz w:val="22"/>
                <w:szCs w:val="22"/>
              </w:rPr>
              <w:lastRenderedPageBreak/>
              <w:t>запада и северо-запада-50 метров</w:t>
            </w:r>
            <w:r w:rsidRPr="00FE23FB">
              <w:rPr>
                <w:sz w:val="22"/>
                <w:szCs w:val="22"/>
              </w:rPr>
              <w:br/>
              <w:t>50.99.04.000.Т.001039.04.16 от 04.04.2016</w:t>
            </w:r>
          </w:p>
        </w:tc>
        <w:tc>
          <w:tcPr>
            <w:tcW w:w="1186" w:type="pct"/>
            <w:shd w:val="clear" w:color="auto" w:fill="E5B8B7"/>
          </w:tcPr>
          <w:p w:rsidR="00A32C72" w:rsidRPr="00FE23FB" w:rsidRDefault="00A32C72" w:rsidP="00EA7021">
            <w:pPr>
              <w:jc w:val="center"/>
              <w:rPr>
                <w:sz w:val="22"/>
                <w:szCs w:val="22"/>
              </w:rPr>
            </w:pPr>
            <w:r w:rsidRPr="00FE23FB">
              <w:rPr>
                <w:sz w:val="22"/>
                <w:szCs w:val="22"/>
              </w:rPr>
              <w:lastRenderedPageBreak/>
              <w:t xml:space="preserve">С севера – частный сектор д. Часовня </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lastRenderedPageBreak/>
              <w:t>32</w:t>
            </w:r>
          </w:p>
        </w:tc>
        <w:tc>
          <w:tcPr>
            <w:tcW w:w="1338" w:type="pct"/>
            <w:shd w:val="clear" w:color="auto" w:fill="auto"/>
          </w:tcPr>
          <w:p w:rsidR="00A32C72" w:rsidRPr="00561848" w:rsidRDefault="00A32C72" w:rsidP="00EA7021">
            <w:pPr>
              <w:rPr>
                <w:sz w:val="22"/>
                <w:szCs w:val="22"/>
              </w:rPr>
            </w:pPr>
            <w:r w:rsidRPr="00561848">
              <w:rPr>
                <w:sz w:val="22"/>
                <w:szCs w:val="22"/>
              </w:rPr>
              <w:t>Компания с ограниченной ответственностью "СЕЙЦЕНТО Лимитед", р.п. Томилино, мкр. Птицефабрика, лит. 6Б</w:t>
            </w:r>
          </w:p>
        </w:tc>
        <w:tc>
          <w:tcPr>
            <w:tcW w:w="1082" w:type="pct"/>
            <w:shd w:val="clear" w:color="auto" w:fill="auto"/>
          </w:tcPr>
          <w:p w:rsidR="00A32C72" w:rsidRPr="00FE23FB" w:rsidRDefault="00A32C72" w:rsidP="00EA7021">
            <w:pPr>
              <w:spacing w:after="60"/>
              <w:rPr>
                <w:sz w:val="22"/>
                <w:szCs w:val="22"/>
              </w:rPr>
            </w:pPr>
            <w:r w:rsidRPr="00FE23FB">
              <w:rPr>
                <w:sz w:val="22"/>
                <w:szCs w:val="22"/>
              </w:rPr>
              <w:t>хранение товаров народного потребления</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r>
            <w:r w:rsidRPr="00FE23FB">
              <w:rPr>
                <w:bCs/>
                <w:sz w:val="22"/>
                <w:szCs w:val="22"/>
              </w:rPr>
              <w:t>50.07.03.000.Т.000028.05.16 от 12.05.2016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п. Томилино на расстоянии 185 метрах</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33</w:t>
            </w:r>
          </w:p>
        </w:tc>
        <w:tc>
          <w:tcPr>
            <w:tcW w:w="1338" w:type="pct"/>
            <w:shd w:val="clear" w:color="auto" w:fill="auto"/>
          </w:tcPr>
          <w:p w:rsidR="00A32C72" w:rsidRPr="00561848" w:rsidRDefault="00A32C72" w:rsidP="00EA7021">
            <w:pPr>
              <w:rPr>
                <w:sz w:val="22"/>
                <w:szCs w:val="22"/>
              </w:rPr>
            </w:pPr>
            <w:r w:rsidRPr="00561848">
              <w:rPr>
                <w:sz w:val="22"/>
                <w:szCs w:val="22"/>
              </w:rPr>
              <w:t>Компания с ограниченной ответственностью "МЕГАЛИД Лимитед", р.п. Томилино, мкр. Птицефабрика, лит. 6Б</w:t>
            </w:r>
          </w:p>
        </w:tc>
        <w:tc>
          <w:tcPr>
            <w:tcW w:w="1082" w:type="pct"/>
            <w:shd w:val="clear" w:color="auto" w:fill="auto"/>
          </w:tcPr>
          <w:p w:rsidR="00A32C72" w:rsidRPr="00FE23FB" w:rsidRDefault="00A32C72" w:rsidP="00EA7021">
            <w:pPr>
              <w:spacing w:after="60"/>
              <w:rPr>
                <w:sz w:val="22"/>
                <w:szCs w:val="22"/>
              </w:rPr>
            </w:pPr>
            <w:r w:rsidRPr="00FE23FB">
              <w:rPr>
                <w:sz w:val="22"/>
                <w:szCs w:val="22"/>
              </w:rPr>
              <w:t>хранение товаров народного потребления</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50.07.03.000.Т.000027.05.16 от 12.05.2016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п. Томилино на расстоянии 100 метрах к северо-востоку от границ предприятия</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t>34</w:t>
            </w:r>
          </w:p>
        </w:tc>
        <w:tc>
          <w:tcPr>
            <w:tcW w:w="1338" w:type="pct"/>
            <w:shd w:val="clear" w:color="auto" w:fill="E5B8B7"/>
          </w:tcPr>
          <w:p w:rsidR="00A32C72" w:rsidRPr="00561848" w:rsidRDefault="00A32C72" w:rsidP="00EA7021">
            <w:pPr>
              <w:rPr>
                <w:sz w:val="22"/>
                <w:szCs w:val="22"/>
              </w:rPr>
            </w:pPr>
            <w:r w:rsidRPr="00561848">
              <w:rPr>
                <w:sz w:val="22"/>
                <w:szCs w:val="22"/>
              </w:rPr>
              <w:t>Компания с ограниченной ответственностью "ИНДВЕЛЛ Лимитед", р.п. Томилино, мкр. Птицефабрика, лит. 6Б</w:t>
            </w:r>
          </w:p>
        </w:tc>
        <w:tc>
          <w:tcPr>
            <w:tcW w:w="1082" w:type="pct"/>
            <w:shd w:val="clear" w:color="auto" w:fill="E5B8B7"/>
          </w:tcPr>
          <w:p w:rsidR="00A32C72" w:rsidRPr="00FE23FB" w:rsidRDefault="00A32C72" w:rsidP="00EA7021">
            <w:pPr>
              <w:spacing w:after="60"/>
              <w:rPr>
                <w:sz w:val="22"/>
                <w:szCs w:val="22"/>
              </w:rPr>
            </w:pPr>
            <w:r w:rsidRPr="00FE23FB">
              <w:rPr>
                <w:sz w:val="22"/>
                <w:szCs w:val="22"/>
              </w:rPr>
              <w:t>хранение товаров народного потребления</w:t>
            </w:r>
          </w:p>
        </w:tc>
        <w:tc>
          <w:tcPr>
            <w:tcW w:w="1185" w:type="pct"/>
            <w:shd w:val="clear" w:color="auto" w:fill="E5B8B7"/>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50.07.03.000.Т.000026.05.16 от 12.05.2016</w:t>
            </w:r>
          </w:p>
        </w:tc>
        <w:tc>
          <w:tcPr>
            <w:tcW w:w="1186" w:type="pct"/>
            <w:shd w:val="clear" w:color="auto" w:fill="E5B8B7"/>
          </w:tcPr>
          <w:p w:rsidR="00A32C72" w:rsidRPr="00FE23FB" w:rsidRDefault="00A32C72" w:rsidP="00EA7021">
            <w:pPr>
              <w:jc w:val="center"/>
              <w:rPr>
                <w:sz w:val="22"/>
                <w:szCs w:val="22"/>
              </w:rPr>
            </w:pPr>
            <w:r w:rsidRPr="00FE23FB">
              <w:rPr>
                <w:sz w:val="22"/>
                <w:szCs w:val="22"/>
              </w:rPr>
              <w:t>Жилой поселок Томилино в 45 метрах, с востока – цех пищевых п/ф "Власта"</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t>35</w:t>
            </w:r>
          </w:p>
        </w:tc>
        <w:tc>
          <w:tcPr>
            <w:tcW w:w="1338" w:type="pct"/>
            <w:shd w:val="clear" w:color="auto" w:fill="E5B8B7"/>
          </w:tcPr>
          <w:p w:rsidR="00A32C72" w:rsidRPr="00561848" w:rsidRDefault="00A32C72" w:rsidP="00EA7021">
            <w:pPr>
              <w:rPr>
                <w:sz w:val="22"/>
                <w:szCs w:val="22"/>
              </w:rPr>
            </w:pPr>
            <w:r w:rsidRPr="00561848">
              <w:rPr>
                <w:sz w:val="22"/>
                <w:szCs w:val="22"/>
              </w:rPr>
              <w:t>Компания с ограниченной ответственностью "ПАСДАЛУМ ЛИМИТЕД", р.п. Томилино, мкр. Птицефабрика, лит. 6Ш</w:t>
            </w:r>
          </w:p>
        </w:tc>
        <w:tc>
          <w:tcPr>
            <w:tcW w:w="1082" w:type="pct"/>
            <w:shd w:val="clear" w:color="auto" w:fill="E5B8B7"/>
          </w:tcPr>
          <w:p w:rsidR="00A32C72" w:rsidRPr="00FE23FB" w:rsidRDefault="00A32C72" w:rsidP="00EA7021">
            <w:pPr>
              <w:spacing w:after="60"/>
              <w:rPr>
                <w:sz w:val="22"/>
                <w:szCs w:val="22"/>
              </w:rPr>
            </w:pPr>
            <w:r w:rsidRPr="00FE23FB">
              <w:rPr>
                <w:sz w:val="22"/>
                <w:szCs w:val="22"/>
              </w:rPr>
              <w:t>хранение товаров народного потребления</w:t>
            </w:r>
          </w:p>
        </w:tc>
        <w:tc>
          <w:tcPr>
            <w:tcW w:w="1185" w:type="pct"/>
            <w:shd w:val="clear" w:color="auto" w:fill="E5B8B7"/>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50.07.03.000.Т.000025.05.16 от 06.05.2016</w:t>
            </w:r>
          </w:p>
        </w:tc>
        <w:tc>
          <w:tcPr>
            <w:tcW w:w="1186" w:type="pct"/>
            <w:shd w:val="clear" w:color="auto" w:fill="E5B8B7"/>
          </w:tcPr>
          <w:p w:rsidR="00A32C72" w:rsidRPr="00FE23FB" w:rsidRDefault="00A32C72" w:rsidP="00EA7021">
            <w:pPr>
              <w:jc w:val="center"/>
              <w:rPr>
                <w:sz w:val="22"/>
                <w:szCs w:val="22"/>
              </w:rPr>
            </w:pPr>
            <w:r w:rsidRPr="00FE23FB">
              <w:rPr>
                <w:sz w:val="22"/>
                <w:szCs w:val="22"/>
              </w:rPr>
              <w:t>С востока - частная жилая застройка д. Часовня, ближайшая расположена на расстоянии 45 метров</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36</w:t>
            </w:r>
          </w:p>
        </w:tc>
        <w:tc>
          <w:tcPr>
            <w:tcW w:w="1338" w:type="pct"/>
            <w:shd w:val="clear" w:color="auto" w:fill="auto"/>
          </w:tcPr>
          <w:p w:rsidR="00A32C72" w:rsidRPr="00561848" w:rsidRDefault="00A32C72" w:rsidP="00EA7021">
            <w:pPr>
              <w:rPr>
                <w:sz w:val="22"/>
                <w:szCs w:val="22"/>
              </w:rPr>
            </w:pPr>
            <w:r w:rsidRPr="00561848">
              <w:rPr>
                <w:sz w:val="22"/>
                <w:szCs w:val="22"/>
              </w:rPr>
              <w:t>ООО "С.К. Логистик", р.п. Томилино, мкр. Птицефабрика, лит. 4Ж</w:t>
            </w:r>
          </w:p>
        </w:tc>
        <w:tc>
          <w:tcPr>
            <w:tcW w:w="1082" w:type="pct"/>
            <w:shd w:val="clear" w:color="auto" w:fill="auto"/>
          </w:tcPr>
          <w:p w:rsidR="00A32C72" w:rsidRPr="00FE23FB" w:rsidRDefault="00A32C72" w:rsidP="00EA7021">
            <w:pPr>
              <w:spacing w:after="60"/>
              <w:rPr>
                <w:sz w:val="22"/>
                <w:szCs w:val="22"/>
              </w:rPr>
            </w:pPr>
            <w:r w:rsidRPr="00FE23FB">
              <w:rPr>
                <w:sz w:val="22"/>
                <w:szCs w:val="22"/>
              </w:rPr>
              <w:t>оказание услуг ответственного хранения и транспортно- экспедиционные услуги</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50.07.03.000.Т.000042.06.16 от 15.06.2016</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 расположено на бывших площадях ЗАО "Томилинская птицефабрика"</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37</w:t>
            </w:r>
          </w:p>
        </w:tc>
        <w:tc>
          <w:tcPr>
            <w:tcW w:w="1338" w:type="pct"/>
            <w:shd w:val="clear" w:color="auto" w:fill="auto"/>
          </w:tcPr>
          <w:p w:rsidR="00A32C72" w:rsidRPr="00561848" w:rsidRDefault="00A32C72" w:rsidP="00EA7021">
            <w:pPr>
              <w:rPr>
                <w:sz w:val="22"/>
                <w:szCs w:val="22"/>
              </w:rPr>
            </w:pPr>
            <w:r w:rsidRPr="00561848">
              <w:rPr>
                <w:sz w:val="22"/>
                <w:szCs w:val="22"/>
              </w:rPr>
              <w:t>ООО "Альфа-Мобил", р.п. Томилино, мкр. Птицефабрика, лит. 2 С1</w:t>
            </w:r>
          </w:p>
        </w:tc>
        <w:tc>
          <w:tcPr>
            <w:tcW w:w="1082" w:type="pct"/>
            <w:shd w:val="clear" w:color="auto" w:fill="auto"/>
          </w:tcPr>
          <w:p w:rsidR="00A32C72" w:rsidRPr="00FE23FB" w:rsidRDefault="00A32C72" w:rsidP="00EA7021">
            <w:pPr>
              <w:spacing w:after="60"/>
              <w:rPr>
                <w:sz w:val="22"/>
                <w:szCs w:val="22"/>
              </w:rPr>
            </w:pPr>
            <w:r w:rsidRPr="00FE23FB">
              <w:rPr>
                <w:sz w:val="22"/>
                <w:szCs w:val="22"/>
              </w:rPr>
              <w:t>пассажирские перевозки автобусами, текущий ремонт автотранспортных средств</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50.07.03.000.Т.000041.06.16 от 14.06.2016</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 расположено на бывших площадях ЗАО "Томилинская птицефабрика"</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38</w:t>
            </w:r>
          </w:p>
        </w:tc>
        <w:tc>
          <w:tcPr>
            <w:tcW w:w="1338" w:type="pct"/>
            <w:shd w:val="clear" w:color="auto" w:fill="auto"/>
          </w:tcPr>
          <w:p w:rsidR="00A32C72" w:rsidRPr="00561848" w:rsidRDefault="00A32C72" w:rsidP="00EA7021">
            <w:pPr>
              <w:rPr>
                <w:sz w:val="22"/>
                <w:szCs w:val="22"/>
              </w:rPr>
            </w:pPr>
            <w:r w:rsidRPr="00561848">
              <w:rPr>
                <w:sz w:val="22"/>
                <w:szCs w:val="22"/>
              </w:rPr>
              <w:t>ООО "ВАЛБРЕНТА КЕМИКАЛС", р.п. Томилино, мкр. Птицефабрика</w:t>
            </w:r>
          </w:p>
        </w:tc>
        <w:tc>
          <w:tcPr>
            <w:tcW w:w="1082" w:type="pct"/>
            <w:shd w:val="clear" w:color="auto" w:fill="auto"/>
          </w:tcPr>
          <w:p w:rsidR="00A32C72" w:rsidRPr="00FE23FB" w:rsidRDefault="00A32C72" w:rsidP="00EA7021">
            <w:pPr>
              <w:spacing w:after="60"/>
              <w:rPr>
                <w:sz w:val="22"/>
                <w:szCs w:val="22"/>
              </w:rPr>
            </w:pPr>
            <w:r w:rsidRPr="00FE23FB">
              <w:rPr>
                <w:sz w:val="22"/>
                <w:szCs w:val="22"/>
              </w:rPr>
              <w:t>производство и фасовка средств для борьбы с грызунами</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100</w:t>
            </w:r>
            <w:r w:rsidRPr="00FE23FB">
              <w:rPr>
                <w:sz w:val="22"/>
                <w:szCs w:val="22"/>
              </w:rPr>
              <w:br/>
              <w:t>50.07.03.000.Т.000089.11.16 от 07.11.2016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443 метров к северо-востоку от границ предприятия</w:t>
            </w:r>
          </w:p>
        </w:tc>
      </w:tr>
      <w:tr w:rsidR="00A32C72" w:rsidRPr="003E5F88" w:rsidTr="00EA7021">
        <w:trPr>
          <w:trHeight w:val="20"/>
        </w:trPr>
        <w:tc>
          <w:tcPr>
            <w:tcW w:w="209" w:type="pct"/>
            <w:shd w:val="clear" w:color="auto" w:fill="auto"/>
          </w:tcPr>
          <w:p w:rsidR="00A32C72" w:rsidRPr="000A7007" w:rsidRDefault="00A32C72" w:rsidP="00EA7021">
            <w:pPr>
              <w:pageBreakBefore/>
              <w:jc w:val="center"/>
              <w:rPr>
                <w:rFonts w:eastAsia="SimSun"/>
                <w:sz w:val="22"/>
                <w:szCs w:val="22"/>
              </w:rPr>
            </w:pPr>
            <w:r w:rsidRPr="000A7007">
              <w:rPr>
                <w:rFonts w:eastAsia="SimSun"/>
                <w:sz w:val="22"/>
                <w:szCs w:val="22"/>
              </w:rPr>
              <w:lastRenderedPageBreak/>
              <w:t>39</w:t>
            </w:r>
          </w:p>
        </w:tc>
        <w:tc>
          <w:tcPr>
            <w:tcW w:w="1338" w:type="pct"/>
            <w:shd w:val="clear" w:color="auto" w:fill="auto"/>
          </w:tcPr>
          <w:p w:rsidR="00A32C72" w:rsidRPr="00561848" w:rsidRDefault="00A32C72" w:rsidP="00EA7021">
            <w:pPr>
              <w:rPr>
                <w:sz w:val="22"/>
                <w:szCs w:val="22"/>
              </w:rPr>
            </w:pPr>
            <w:r w:rsidRPr="00561848">
              <w:rPr>
                <w:sz w:val="22"/>
                <w:szCs w:val="22"/>
              </w:rPr>
              <w:t>ООО "РИКА", р.п. Томилино, мкр. Птицефабрика, лит. П.14</w:t>
            </w:r>
          </w:p>
        </w:tc>
        <w:tc>
          <w:tcPr>
            <w:tcW w:w="1082" w:type="pct"/>
            <w:shd w:val="clear" w:color="auto" w:fill="auto"/>
          </w:tcPr>
          <w:p w:rsidR="00A32C72" w:rsidRPr="00FE23FB" w:rsidRDefault="00A32C72" w:rsidP="00EA7021">
            <w:pPr>
              <w:spacing w:after="60"/>
              <w:rPr>
                <w:sz w:val="22"/>
                <w:szCs w:val="22"/>
              </w:rPr>
            </w:pPr>
            <w:r w:rsidRPr="00FE23FB">
              <w:rPr>
                <w:sz w:val="22"/>
                <w:szCs w:val="22"/>
              </w:rPr>
              <w:t>складирование и перегрузка мелкой бытовой техники</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50</w:t>
            </w:r>
            <w:r w:rsidRPr="00FE23FB">
              <w:rPr>
                <w:sz w:val="22"/>
                <w:szCs w:val="22"/>
              </w:rPr>
              <w:br/>
              <w:t>50.07.03.000.Т.000006.02.16 от 01.02.2016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 расстоянии 150 метров к северо-востоку от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40</w:t>
            </w:r>
          </w:p>
        </w:tc>
        <w:tc>
          <w:tcPr>
            <w:tcW w:w="1338" w:type="pct"/>
            <w:shd w:val="clear" w:color="auto" w:fill="auto"/>
          </w:tcPr>
          <w:p w:rsidR="00A32C72" w:rsidRPr="00561848" w:rsidRDefault="00A32C72" w:rsidP="00EA7021">
            <w:pPr>
              <w:rPr>
                <w:sz w:val="22"/>
                <w:szCs w:val="22"/>
              </w:rPr>
            </w:pPr>
            <w:r w:rsidRPr="00561848">
              <w:rPr>
                <w:sz w:val="22"/>
                <w:szCs w:val="22"/>
              </w:rPr>
              <w:t>ООО "ДЕЗСНАБ-ТРЕЙД", р.п. Томилино, мкр. Птицефабрика</w:t>
            </w:r>
          </w:p>
        </w:tc>
        <w:tc>
          <w:tcPr>
            <w:tcW w:w="1082" w:type="pct"/>
            <w:shd w:val="clear" w:color="auto" w:fill="auto"/>
          </w:tcPr>
          <w:p w:rsidR="00A32C72" w:rsidRPr="00FE23FB" w:rsidRDefault="00A32C72" w:rsidP="00EA7021">
            <w:pPr>
              <w:spacing w:after="60"/>
              <w:rPr>
                <w:sz w:val="22"/>
                <w:szCs w:val="22"/>
              </w:rPr>
            </w:pPr>
            <w:r w:rsidRPr="00FE23FB">
              <w:rPr>
                <w:sz w:val="22"/>
                <w:szCs w:val="22"/>
              </w:rPr>
              <w:t>производство товаров бытовой химии из готовых компонентов</w:t>
            </w:r>
          </w:p>
        </w:tc>
        <w:tc>
          <w:tcPr>
            <w:tcW w:w="1185" w:type="pct"/>
            <w:shd w:val="clear" w:color="auto" w:fill="auto"/>
          </w:tcPr>
          <w:p w:rsidR="00A32C72" w:rsidRPr="00FE23FB" w:rsidRDefault="00A32C72" w:rsidP="00EA7021">
            <w:pPr>
              <w:tabs>
                <w:tab w:val="center" w:pos="1409"/>
                <w:tab w:val="left" w:pos="1965"/>
              </w:tabs>
              <w:jc w:val="center"/>
              <w:rPr>
                <w:sz w:val="22"/>
                <w:szCs w:val="22"/>
              </w:rPr>
            </w:pPr>
            <w:r w:rsidRPr="00FE23FB">
              <w:rPr>
                <w:sz w:val="22"/>
                <w:szCs w:val="22"/>
              </w:rPr>
              <w:t>100</w:t>
            </w:r>
            <w:r w:rsidRPr="00FE23FB">
              <w:rPr>
                <w:sz w:val="22"/>
                <w:szCs w:val="22"/>
              </w:rPr>
              <w:br/>
              <w:t>50.07.03.000.Т.000093.12.15 от 15.12.2015</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на расстоянии 235 метров к северо-востоку от границ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41</w:t>
            </w:r>
          </w:p>
        </w:tc>
        <w:tc>
          <w:tcPr>
            <w:tcW w:w="1338" w:type="pct"/>
            <w:shd w:val="clear" w:color="auto" w:fill="auto"/>
          </w:tcPr>
          <w:p w:rsidR="00A32C72" w:rsidRPr="00561848" w:rsidRDefault="00A32C72" w:rsidP="00EA7021">
            <w:pPr>
              <w:rPr>
                <w:bCs/>
                <w:sz w:val="22"/>
                <w:szCs w:val="22"/>
              </w:rPr>
            </w:pPr>
            <w:r w:rsidRPr="00561848">
              <w:rPr>
                <w:bCs/>
                <w:sz w:val="22"/>
                <w:szCs w:val="22"/>
              </w:rPr>
              <w:t>ООО "Первое Решение", р.</w:t>
            </w:r>
            <w:r w:rsidRPr="00561848">
              <w:rPr>
                <w:sz w:val="22"/>
                <w:szCs w:val="22"/>
              </w:rPr>
              <w:t>п. Томилино, мкр. Птицефабрика, лит. 31/2</w:t>
            </w:r>
          </w:p>
        </w:tc>
        <w:tc>
          <w:tcPr>
            <w:tcW w:w="1082" w:type="pct"/>
            <w:shd w:val="clear" w:color="auto" w:fill="auto"/>
          </w:tcPr>
          <w:p w:rsidR="00A32C72" w:rsidRPr="00FE23FB" w:rsidRDefault="00A32C72" w:rsidP="00EA7021">
            <w:pPr>
              <w:rPr>
                <w:sz w:val="22"/>
                <w:szCs w:val="22"/>
              </w:rPr>
            </w:pPr>
            <w:r w:rsidRPr="00FE23FB">
              <w:rPr>
                <w:sz w:val="22"/>
                <w:szCs w:val="22"/>
              </w:rPr>
              <w:t>производство косметической продукции</w:t>
            </w:r>
          </w:p>
        </w:tc>
        <w:tc>
          <w:tcPr>
            <w:tcW w:w="1185" w:type="pct"/>
            <w:shd w:val="clear" w:color="auto" w:fill="auto"/>
          </w:tcPr>
          <w:p w:rsidR="00A32C72" w:rsidRPr="00FE23FB" w:rsidRDefault="00A32C72" w:rsidP="00EA7021">
            <w:pPr>
              <w:tabs>
                <w:tab w:val="left" w:pos="2690"/>
              </w:tabs>
              <w:jc w:val="center"/>
              <w:rPr>
                <w:bCs/>
                <w:sz w:val="22"/>
                <w:szCs w:val="22"/>
              </w:rPr>
            </w:pPr>
            <w:r w:rsidRPr="00FE23FB">
              <w:rPr>
                <w:sz w:val="22"/>
                <w:szCs w:val="22"/>
              </w:rPr>
              <w:t>300</w:t>
            </w:r>
            <w:r w:rsidRPr="00FE23FB">
              <w:rPr>
                <w:sz w:val="22"/>
                <w:szCs w:val="22"/>
              </w:rPr>
              <w:br/>
            </w:r>
            <w:r w:rsidRPr="00FE23FB">
              <w:rPr>
                <w:bCs/>
                <w:sz w:val="22"/>
                <w:szCs w:val="22"/>
              </w:rPr>
              <w:t>50.07.03.000.Т.000022.04.16 от 26.04.2016</w:t>
            </w:r>
          </w:p>
        </w:tc>
        <w:tc>
          <w:tcPr>
            <w:tcW w:w="1186" w:type="pct"/>
            <w:shd w:val="clear" w:color="auto" w:fill="auto"/>
          </w:tcPr>
          <w:p w:rsidR="00A32C72" w:rsidRPr="00FE23FB" w:rsidRDefault="00A32C72" w:rsidP="00EA7021">
            <w:pPr>
              <w:tabs>
                <w:tab w:val="left" w:pos="2690"/>
              </w:tabs>
              <w:jc w:val="center"/>
              <w:rPr>
                <w:sz w:val="22"/>
                <w:szCs w:val="22"/>
              </w:rPr>
            </w:pPr>
            <w:r w:rsidRPr="00FE23FB">
              <w:rPr>
                <w:sz w:val="22"/>
                <w:szCs w:val="22"/>
              </w:rPr>
              <w:t>Ближайшая жилая застройка на расстоянии 750 метров к северо-востоку от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42</w:t>
            </w:r>
          </w:p>
        </w:tc>
        <w:tc>
          <w:tcPr>
            <w:tcW w:w="1338" w:type="pct"/>
            <w:shd w:val="clear" w:color="auto" w:fill="auto"/>
          </w:tcPr>
          <w:p w:rsidR="00A32C72" w:rsidRPr="00561848" w:rsidRDefault="00A32C72" w:rsidP="00EA7021">
            <w:pPr>
              <w:rPr>
                <w:sz w:val="22"/>
                <w:szCs w:val="22"/>
              </w:rPr>
            </w:pPr>
            <w:r w:rsidRPr="00561848">
              <w:rPr>
                <w:bCs/>
                <w:sz w:val="22"/>
                <w:szCs w:val="22"/>
              </w:rPr>
              <w:t>ЗАО "Мособлэнергогаз", р.п. Томилино, мкр. Птицефабрика</w:t>
            </w:r>
          </w:p>
        </w:tc>
        <w:tc>
          <w:tcPr>
            <w:tcW w:w="1082" w:type="pct"/>
            <w:shd w:val="clear" w:color="auto" w:fill="auto"/>
          </w:tcPr>
          <w:p w:rsidR="00A32C72" w:rsidRPr="00FE23FB" w:rsidRDefault="00A32C72" w:rsidP="00EA7021">
            <w:pPr>
              <w:rPr>
                <w:sz w:val="22"/>
                <w:szCs w:val="22"/>
              </w:rPr>
            </w:pPr>
            <w:r w:rsidRPr="00FE23FB">
              <w:rPr>
                <w:sz w:val="22"/>
                <w:szCs w:val="22"/>
              </w:rPr>
              <w:t>обеспечение теплом и горячей водой жилых и промышленных зданий в п. Томилино (энергоцентр MAN DISEL SE 18V32|40, а также пиковая котельная с водогрейным котлом марки Vitomax 200)</w:t>
            </w:r>
          </w:p>
        </w:tc>
        <w:tc>
          <w:tcPr>
            <w:tcW w:w="1185" w:type="pct"/>
            <w:shd w:val="clear" w:color="auto" w:fill="auto"/>
          </w:tcPr>
          <w:p w:rsidR="00A32C72" w:rsidRPr="00FE23FB" w:rsidRDefault="00A32C72" w:rsidP="00EA7021">
            <w:pPr>
              <w:jc w:val="center"/>
              <w:rPr>
                <w:sz w:val="22"/>
                <w:szCs w:val="22"/>
              </w:rPr>
            </w:pPr>
            <w:r w:rsidRPr="00FE23FB">
              <w:rPr>
                <w:bCs/>
                <w:sz w:val="22"/>
                <w:szCs w:val="22"/>
              </w:rPr>
              <w:t>50</w:t>
            </w:r>
            <w:r w:rsidRPr="00FE23FB">
              <w:rPr>
                <w:bCs/>
                <w:sz w:val="22"/>
                <w:szCs w:val="22"/>
              </w:rPr>
              <w:br/>
              <w:t>50.07.03.000.Т.000056.08.15 от 17.08.2015</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Ближайшая жилая застройка находится в 450 метрах к югу от промплощадки предприятия</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Pr>
                <w:rFonts w:eastAsia="SimSun"/>
                <w:sz w:val="22"/>
                <w:szCs w:val="22"/>
              </w:rPr>
              <w:t>43</w:t>
            </w:r>
          </w:p>
        </w:tc>
        <w:tc>
          <w:tcPr>
            <w:tcW w:w="1338" w:type="pct"/>
            <w:shd w:val="clear" w:color="auto" w:fill="auto"/>
          </w:tcPr>
          <w:p w:rsidR="00A32C72" w:rsidRPr="00561848" w:rsidRDefault="00A32C72" w:rsidP="00EA7021">
            <w:pPr>
              <w:rPr>
                <w:sz w:val="22"/>
                <w:szCs w:val="22"/>
              </w:rPr>
            </w:pPr>
            <w:r w:rsidRPr="00561848">
              <w:rPr>
                <w:sz w:val="22"/>
                <w:szCs w:val="22"/>
              </w:rPr>
              <w:t>ООО «Пехорский текстиль», вблизи д.</w:t>
            </w:r>
            <w:r w:rsidRPr="00561848">
              <w:rPr>
                <w:sz w:val="22"/>
                <w:szCs w:val="22"/>
                <w:lang w:val="en-US"/>
              </w:rPr>
              <w:t> </w:t>
            </w:r>
            <w:r w:rsidRPr="00561848">
              <w:rPr>
                <w:sz w:val="22"/>
                <w:szCs w:val="22"/>
              </w:rPr>
              <w:t>Жилино</w:t>
            </w:r>
          </w:p>
        </w:tc>
        <w:tc>
          <w:tcPr>
            <w:tcW w:w="1082" w:type="pct"/>
            <w:shd w:val="clear" w:color="auto" w:fill="auto"/>
          </w:tcPr>
          <w:p w:rsidR="00A32C72" w:rsidRPr="00FE23FB" w:rsidRDefault="00A32C72" w:rsidP="00EA7021">
            <w:pPr>
              <w:rPr>
                <w:sz w:val="22"/>
                <w:szCs w:val="22"/>
              </w:rPr>
            </w:pPr>
            <w:r w:rsidRPr="00FE23FB">
              <w:rPr>
                <w:sz w:val="22"/>
                <w:szCs w:val="22"/>
              </w:rPr>
              <w:t>выпуск шерстяной и полушерстяной пряжи для ручного и машинного вязания</w:t>
            </w:r>
          </w:p>
        </w:tc>
        <w:tc>
          <w:tcPr>
            <w:tcW w:w="1185" w:type="pct"/>
            <w:shd w:val="clear" w:color="auto" w:fill="auto"/>
          </w:tcPr>
          <w:p w:rsidR="00A32C72" w:rsidRPr="00FE23FB" w:rsidRDefault="00A32C72" w:rsidP="00EA7021">
            <w:pPr>
              <w:jc w:val="center"/>
              <w:rPr>
                <w:sz w:val="22"/>
                <w:szCs w:val="22"/>
              </w:rPr>
            </w:pPr>
            <w:r w:rsidRPr="00FE23FB">
              <w:rPr>
                <w:sz w:val="22"/>
                <w:szCs w:val="22"/>
              </w:rPr>
              <w:t>Согласно решения Управления Роспотребнадзора по Московской области №18 от 19.04.2012 года СЗЗ принимается с севера, северо-запада, запада- 5 метров (по границе существующей жилой застройки) с остальных сторон- 50 метров</w:t>
            </w:r>
          </w:p>
        </w:tc>
        <w:tc>
          <w:tcPr>
            <w:tcW w:w="1186" w:type="pct"/>
            <w:shd w:val="clear" w:color="auto" w:fill="auto"/>
          </w:tcPr>
          <w:p w:rsidR="00A32C72" w:rsidRPr="00FE23FB" w:rsidRDefault="00A32C72" w:rsidP="00EA7021">
            <w:pPr>
              <w:jc w:val="center"/>
              <w:rPr>
                <w:sz w:val="22"/>
                <w:szCs w:val="22"/>
              </w:rPr>
            </w:pPr>
            <w:r w:rsidRPr="00FE23FB">
              <w:rPr>
                <w:sz w:val="22"/>
                <w:szCs w:val="22"/>
              </w:rPr>
              <w:t>Предприятие граничит с севера и запада в 5 метрах индивидуальная жилая застройка д. Жилино-2</w:t>
            </w:r>
          </w:p>
        </w:tc>
      </w:tr>
      <w:tr w:rsidR="00A32C72" w:rsidRPr="003E5F88" w:rsidTr="00EA7021">
        <w:trPr>
          <w:trHeight w:val="20"/>
        </w:trPr>
        <w:tc>
          <w:tcPr>
            <w:tcW w:w="209" w:type="pct"/>
            <w:shd w:val="clear" w:color="auto" w:fill="auto"/>
          </w:tcPr>
          <w:p w:rsidR="00A32C72" w:rsidRPr="000A7007" w:rsidRDefault="00A32C72" w:rsidP="00EA7021">
            <w:pPr>
              <w:jc w:val="center"/>
              <w:rPr>
                <w:rFonts w:eastAsia="SimSun"/>
                <w:sz w:val="22"/>
                <w:szCs w:val="22"/>
              </w:rPr>
            </w:pPr>
            <w:r w:rsidRPr="000A7007">
              <w:rPr>
                <w:rFonts w:eastAsia="SimSun"/>
                <w:sz w:val="22"/>
                <w:szCs w:val="22"/>
              </w:rPr>
              <w:t>44</w:t>
            </w:r>
          </w:p>
        </w:tc>
        <w:tc>
          <w:tcPr>
            <w:tcW w:w="1338" w:type="pct"/>
            <w:shd w:val="clear" w:color="auto" w:fill="auto"/>
          </w:tcPr>
          <w:p w:rsidR="00A32C72" w:rsidRPr="00561848" w:rsidRDefault="00A32C72" w:rsidP="00EA7021">
            <w:pPr>
              <w:rPr>
                <w:sz w:val="22"/>
                <w:szCs w:val="22"/>
              </w:rPr>
            </w:pPr>
            <w:r w:rsidRPr="00561848">
              <w:rPr>
                <w:sz w:val="22"/>
                <w:szCs w:val="22"/>
              </w:rPr>
              <w:t>ОАО «Каффа Индастрис», р.п. Томилино, Кофейный пр., д.1</w:t>
            </w:r>
          </w:p>
        </w:tc>
        <w:tc>
          <w:tcPr>
            <w:tcW w:w="1082" w:type="pct"/>
            <w:shd w:val="clear" w:color="auto" w:fill="auto"/>
          </w:tcPr>
          <w:p w:rsidR="00A32C72" w:rsidRPr="00FE23FB" w:rsidRDefault="00A32C72" w:rsidP="00EA7021">
            <w:pPr>
              <w:rPr>
                <w:sz w:val="22"/>
                <w:szCs w:val="22"/>
              </w:rPr>
            </w:pPr>
            <w:r w:rsidRPr="00FE23FB">
              <w:rPr>
                <w:sz w:val="22"/>
                <w:szCs w:val="22"/>
              </w:rPr>
              <w:t>сдача в аренду помещений под офисную и складскую деятельность по хранению и реализации промышленных товаров</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p>
        </w:tc>
        <w:tc>
          <w:tcPr>
            <w:tcW w:w="1186" w:type="pct"/>
            <w:shd w:val="clear" w:color="auto" w:fill="auto"/>
          </w:tcPr>
          <w:p w:rsidR="00A32C72" w:rsidRPr="00FE23FB" w:rsidRDefault="00A32C72" w:rsidP="00EA7021">
            <w:pPr>
              <w:jc w:val="center"/>
              <w:rPr>
                <w:sz w:val="22"/>
                <w:szCs w:val="22"/>
              </w:rPr>
            </w:pPr>
            <w:r w:rsidRPr="00FE23FB">
              <w:rPr>
                <w:sz w:val="22"/>
                <w:szCs w:val="22"/>
              </w:rPr>
              <w:t>Соблюдается</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lastRenderedPageBreak/>
              <w:t>45</w:t>
            </w:r>
          </w:p>
        </w:tc>
        <w:tc>
          <w:tcPr>
            <w:tcW w:w="1338" w:type="pct"/>
            <w:shd w:val="clear" w:color="auto" w:fill="E5B8B7"/>
          </w:tcPr>
          <w:p w:rsidR="00A32C72" w:rsidRPr="00561848" w:rsidRDefault="00A32C72" w:rsidP="00EA7021">
            <w:pPr>
              <w:rPr>
                <w:sz w:val="22"/>
                <w:szCs w:val="22"/>
              </w:rPr>
            </w:pPr>
            <w:r w:rsidRPr="00561848">
              <w:rPr>
                <w:sz w:val="22"/>
                <w:szCs w:val="22"/>
              </w:rPr>
              <w:t>ООО ПКФ «Томи-мол», р.п. Томилино, ул. Гоголя, д.31/1</w:t>
            </w:r>
          </w:p>
        </w:tc>
        <w:tc>
          <w:tcPr>
            <w:tcW w:w="1082" w:type="pct"/>
            <w:shd w:val="clear" w:color="auto" w:fill="E5B8B7"/>
          </w:tcPr>
          <w:p w:rsidR="00A32C72" w:rsidRPr="00FE23FB" w:rsidRDefault="00A32C72" w:rsidP="00EA7021">
            <w:pPr>
              <w:rPr>
                <w:sz w:val="22"/>
                <w:szCs w:val="22"/>
              </w:rPr>
            </w:pPr>
            <w:r w:rsidRPr="00FE23FB">
              <w:rPr>
                <w:sz w:val="22"/>
                <w:szCs w:val="22"/>
              </w:rPr>
              <w:t>производство по выпуску глазурованных сырков</w:t>
            </w:r>
          </w:p>
        </w:tc>
        <w:tc>
          <w:tcPr>
            <w:tcW w:w="1185" w:type="pct"/>
            <w:shd w:val="clear" w:color="auto" w:fill="E5B8B7"/>
          </w:tcPr>
          <w:p w:rsidR="00A32C72" w:rsidRPr="00FE23FB" w:rsidRDefault="00A32C72" w:rsidP="00EA7021">
            <w:pPr>
              <w:jc w:val="center"/>
              <w:rPr>
                <w:sz w:val="22"/>
                <w:szCs w:val="22"/>
              </w:rPr>
            </w:pPr>
            <w:r w:rsidRPr="00FE23FB">
              <w:rPr>
                <w:sz w:val="22"/>
                <w:szCs w:val="22"/>
              </w:rPr>
              <w:t>50</w:t>
            </w:r>
            <w:r w:rsidRPr="00FE23FB">
              <w:rPr>
                <w:sz w:val="22"/>
                <w:szCs w:val="22"/>
              </w:rPr>
              <w:br/>
              <w:t>50.07.03.000.Т.000014.03.17 от 27.03.2017</w:t>
            </w:r>
          </w:p>
        </w:tc>
        <w:tc>
          <w:tcPr>
            <w:tcW w:w="1186" w:type="pct"/>
            <w:shd w:val="clear" w:color="auto" w:fill="E5B8B7"/>
          </w:tcPr>
          <w:p w:rsidR="00A32C72" w:rsidRPr="00FE23FB" w:rsidRDefault="00A32C72" w:rsidP="00EA7021">
            <w:pPr>
              <w:jc w:val="center"/>
              <w:rPr>
                <w:sz w:val="22"/>
                <w:szCs w:val="22"/>
              </w:rPr>
            </w:pPr>
            <w:r w:rsidRPr="00FE23FB">
              <w:rPr>
                <w:sz w:val="22"/>
                <w:szCs w:val="22"/>
              </w:rPr>
              <w:t>Предприятие расположено в сложившейся жилой застройке. Ближайший жилой дом расположен на расстоянии 14 метров</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t>46</w:t>
            </w:r>
          </w:p>
        </w:tc>
        <w:tc>
          <w:tcPr>
            <w:tcW w:w="1338" w:type="pct"/>
            <w:shd w:val="clear" w:color="auto" w:fill="E5B8B7"/>
          </w:tcPr>
          <w:p w:rsidR="00A32C72" w:rsidRPr="00561848" w:rsidRDefault="00A32C72" w:rsidP="00EA7021">
            <w:pPr>
              <w:rPr>
                <w:sz w:val="22"/>
                <w:szCs w:val="22"/>
              </w:rPr>
            </w:pPr>
            <w:r w:rsidRPr="00561848">
              <w:rPr>
                <w:sz w:val="22"/>
                <w:szCs w:val="22"/>
              </w:rPr>
              <w:t xml:space="preserve">ООО «НПФ Фундаментстройпроект», </w:t>
            </w:r>
            <w:r w:rsidRPr="00561848">
              <w:t>р.</w:t>
            </w:r>
            <w:r w:rsidRPr="00561848">
              <w:rPr>
                <w:sz w:val="22"/>
                <w:szCs w:val="22"/>
              </w:rPr>
              <w:t>п. Томилино, ул. Гаршина, д. 9/1</w:t>
            </w:r>
          </w:p>
        </w:tc>
        <w:tc>
          <w:tcPr>
            <w:tcW w:w="1082" w:type="pct"/>
            <w:shd w:val="clear" w:color="auto" w:fill="E5B8B7"/>
          </w:tcPr>
          <w:p w:rsidR="00A32C72" w:rsidRPr="00FE23FB" w:rsidRDefault="00A32C72" w:rsidP="00EA7021">
            <w:pPr>
              <w:rPr>
                <w:sz w:val="22"/>
                <w:szCs w:val="22"/>
              </w:rPr>
            </w:pPr>
            <w:r w:rsidRPr="00FE23FB">
              <w:rPr>
                <w:sz w:val="22"/>
                <w:szCs w:val="22"/>
              </w:rPr>
              <w:t>мелкий ремонт собственного строительного оборудования (бурового оборудования, компрессорной техники)</w:t>
            </w:r>
          </w:p>
        </w:tc>
        <w:tc>
          <w:tcPr>
            <w:tcW w:w="1185" w:type="pct"/>
            <w:shd w:val="clear" w:color="auto" w:fill="E5B8B7"/>
          </w:tcPr>
          <w:p w:rsidR="00A32C72" w:rsidRPr="00FE23FB" w:rsidRDefault="00A32C72" w:rsidP="00EA7021">
            <w:pPr>
              <w:jc w:val="center"/>
              <w:rPr>
                <w:sz w:val="22"/>
                <w:szCs w:val="22"/>
              </w:rPr>
            </w:pPr>
            <w:r w:rsidRPr="00FE23FB">
              <w:rPr>
                <w:sz w:val="22"/>
                <w:szCs w:val="22"/>
              </w:rPr>
              <w:t>50</w:t>
            </w:r>
            <w:r w:rsidRPr="00FE23FB">
              <w:rPr>
                <w:sz w:val="22"/>
                <w:szCs w:val="22"/>
              </w:rPr>
              <w:br/>
              <w:t>50.99.04.000.Т.002259.07.08 от 16.07.2008</w:t>
            </w:r>
            <w:r w:rsidRPr="00FE23FB">
              <w:rPr>
                <w:sz w:val="22"/>
                <w:szCs w:val="22"/>
              </w:rPr>
              <w:br/>
              <w:t>Расчётная: с запада - 10 м, в остальных направления - 50 м от границы территории объекта</w:t>
            </w:r>
          </w:p>
        </w:tc>
        <w:tc>
          <w:tcPr>
            <w:tcW w:w="1186" w:type="pct"/>
            <w:shd w:val="clear" w:color="auto" w:fill="E5B8B7"/>
          </w:tcPr>
          <w:p w:rsidR="00A32C72" w:rsidRPr="00FE23FB" w:rsidRDefault="00A32C72" w:rsidP="00EA7021">
            <w:pPr>
              <w:jc w:val="center"/>
              <w:rPr>
                <w:sz w:val="22"/>
                <w:szCs w:val="22"/>
              </w:rPr>
            </w:pPr>
            <w:r w:rsidRPr="00FE23FB">
              <w:rPr>
                <w:sz w:val="22"/>
                <w:szCs w:val="22"/>
              </w:rPr>
              <w:t>в 10 м территория существующей многоэтажной жилой застройки (ближайший жилой дом расположен на расстоянии 27 м)</w:t>
            </w:r>
          </w:p>
        </w:tc>
      </w:tr>
      <w:tr w:rsidR="00A32C72" w:rsidRPr="003E5F88" w:rsidTr="00EA7021">
        <w:trPr>
          <w:trHeight w:val="20"/>
        </w:trPr>
        <w:tc>
          <w:tcPr>
            <w:tcW w:w="209" w:type="pct"/>
            <w:shd w:val="clear" w:color="auto" w:fill="E5B8B7"/>
          </w:tcPr>
          <w:p w:rsidR="00A32C72" w:rsidRPr="000A7007" w:rsidRDefault="00A32C72" w:rsidP="00EA7021">
            <w:pPr>
              <w:jc w:val="center"/>
              <w:rPr>
                <w:rFonts w:eastAsia="SimSun"/>
                <w:sz w:val="22"/>
                <w:szCs w:val="22"/>
              </w:rPr>
            </w:pPr>
            <w:r w:rsidRPr="000A7007">
              <w:rPr>
                <w:rFonts w:eastAsia="SimSun"/>
                <w:sz w:val="22"/>
                <w:szCs w:val="22"/>
              </w:rPr>
              <w:t>47</w:t>
            </w:r>
          </w:p>
        </w:tc>
        <w:tc>
          <w:tcPr>
            <w:tcW w:w="1338" w:type="pct"/>
            <w:shd w:val="clear" w:color="auto" w:fill="E5B8B7"/>
          </w:tcPr>
          <w:p w:rsidR="00A32C72" w:rsidRPr="00561848" w:rsidRDefault="00A32C72" w:rsidP="00EA7021">
            <w:pPr>
              <w:rPr>
                <w:sz w:val="22"/>
                <w:szCs w:val="22"/>
              </w:rPr>
            </w:pPr>
            <w:r w:rsidRPr="00561848">
              <w:rPr>
                <w:sz w:val="22"/>
                <w:szCs w:val="22"/>
              </w:rPr>
              <w:t>Сливной пункт приема хозяйственно-бытовых сточных вод АО «Люберецкий Водоканал», р.п. Томилино, ул. Гаршина, КНС № 1 "Звезда"</w:t>
            </w:r>
          </w:p>
        </w:tc>
        <w:tc>
          <w:tcPr>
            <w:tcW w:w="1082" w:type="pct"/>
            <w:shd w:val="clear" w:color="auto" w:fill="E5B8B7"/>
          </w:tcPr>
          <w:p w:rsidR="00A32C72" w:rsidRPr="00FE23FB" w:rsidRDefault="00A32C72" w:rsidP="00EA7021">
            <w:pPr>
              <w:spacing w:after="60"/>
              <w:rPr>
                <w:sz w:val="22"/>
                <w:szCs w:val="22"/>
              </w:rPr>
            </w:pPr>
          </w:p>
        </w:tc>
        <w:tc>
          <w:tcPr>
            <w:tcW w:w="1185" w:type="pct"/>
            <w:shd w:val="clear" w:color="auto" w:fill="E5B8B7"/>
          </w:tcPr>
          <w:p w:rsidR="00A32C72" w:rsidRPr="00FE23FB" w:rsidRDefault="00A32C72" w:rsidP="00EA7021">
            <w:pPr>
              <w:jc w:val="center"/>
              <w:rPr>
                <w:sz w:val="22"/>
                <w:szCs w:val="22"/>
              </w:rPr>
            </w:pPr>
            <w:r w:rsidRPr="00FE23FB">
              <w:rPr>
                <w:sz w:val="22"/>
                <w:szCs w:val="22"/>
              </w:rPr>
              <w:t>300</w:t>
            </w:r>
            <w:r w:rsidRPr="00FE23FB">
              <w:rPr>
                <w:sz w:val="22"/>
                <w:szCs w:val="22"/>
              </w:rPr>
              <w:br/>
              <w:t>Расчётная: с северо-востока - 276-284 м (до территории СНТ "Пехорка"), с юго-запада - 214-166-108 м (до торцов жилых домов), с северо-запада - 162 м (до здания общежития), с севера, востока, юго-востока, юга - 300 м;</w:t>
            </w:r>
          </w:p>
          <w:p w:rsidR="00A32C72" w:rsidRPr="00FE23FB" w:rsidRDefault="00A32C72" w:rsidP="00EA7021">
            <w:pPr>
              <w:jc w:val="center"/>
              <w:rPr>
                <w:sz w:val="22"/>
                <w:szCs w:val="22"/>
                <w:highlight w:val="yellow"/>
              </w:rPr>
            </w:pPr>
            <w:r w:rsidRPr="00FE23FB">
              <w:rPr>
                <w:sz w:val="22"/>
                <w:szCs w:val="22"/>
              </w:rPr>
              <w:t>Экспертное заключение ФБУЗ "Центр гигиены и эпидемиологии в Московской области" № 3772-16 от 31.08.2016; 50.99.04.000.Т.001010.01.17 от 23.01.2017</w:t>
            </w:r>
          </w:p>
        </w:tc>
        <w:tc>
          <w:tcPr>
            <w:tcW w:w="1186" w:type="pct"/>
            <w:shd w:val="clear" w:color="auto" w:fill="E5B8B7"/>
          </w:tcPr>
          <w:p w:rsidR="00A32C72" w:rsidRPr="00FE23FB" w:rsidRDefault="00A32C72" w:rsidP="00EA7021">
            <w:pPr>
              <w:jc w:val="center"/>
              <w:rPr>
                <w:sz w:val="22"/>
                <w:szCs w:val="22"/>
              </w:rPr>
            </w:pPr>
            <w:r w:rsidRPr="00FE23FB">
              <w:rPr>
                <w:sz w:val="22"/>
                <w:szCs w:val="22"/>
              </w:rPr>
              <w:t>Ближайшие нормируемые территории расположены на расстоянии: с северо-востока - 276-284 м (до СНТ "Пехорка"), с юго-запада - 214-166-108 м (до торцов жилых домов), с северо-запада - 162 м (до здания общежития).</w:t>
            </w:r>
          </w:p>
        </w:tc>
      </w:tr>
      <w:tr w:rsidR="00A32C72" w:rsidRPr="003E5F88" w:rsidTr="00EA7021">
        <w:trPr>
          <w:trHeight w:val="20"/>
        </w:trPr>
        <w:tc>
          <w:tcPr>
            <w:tcW w:w="209" w:type="pct"/>
            <w:shd w:val="clear" w:color="auto" w:fill="auto"/>
          </w:tcPr>
          <w:p w:rsidR="00A32C72" w:rsidRPr="00FE23FB" w:rsidRDefault="00A32C72" w:rsidP="00EA7021">
            <w:pPr>
              <w:jc w:val="center"/>
              <w:rPr>
                <w:rFonts w:eastAsia="SimSun"/>
                <w:sz w:val="22"/>
                <w:szCs w:val="22"/>
              </w:rPr>
            </w:pPr>
            <w:r>
              <w:rPr>
                <w:rFonts w:eastAsia="SimSun"/>
                <w:sz w:val="22"/>
                <w:szCs w:val="22"/>
              </w:rPr>
              <w:t>48</w:t>
            </w:r>
          </w:p>
        </w:tc>
        <w:tc>
          <w:tcPr>
            <w:tcW w:w="1338" w:type="pct"/>
            <w:shd w:val="clear" w:color="auto" w:fill="auto"/>
          </w:tcPr>
          <w:p w:rsidR="00A32C72" w:rsidRPr="00561848" w:rsidRDefault="00A32C72" w:rsidP="00EA7021">
            <w:pPr>
              <w:rPr>
                <w:sz w:val="22"/>
                <w:szCs w:val="22"/>
              </w:rPr>
            </w:pPr>
            <w:r w:rsidRPr="00561848">
              <w:rPr>
                <w:sz w:val="22"/>
                <w:szCs w:val="22"/>
              </w:rPr>
              <w:t>ООО "ТПЕ-БАЗА КОМПЛЕКТАЦИИ", д. Токарево, ул. Старая, уч.23/1</w:t>
            </w:r>
          </w:p>
        </w:tc>
        <w:tc>
          <w:tcPr>
            <w:tcW w:w="1082" w:type="pct"/>
            <w:shd w:val="clear" w:color="auto" w:fill="auto"/>
          </w:tcPr>
          <w:p w:rsidR="00A32C72" w:rsidRPr="00FE23FB" w:rsidRDefault="00A32C72" w:rsidP="00EA7021">
            <w:pPr>
              <w:spacing w:after="60"/>
              <w:rPr>
                <w:sz w:val="22"/>
                <w:szCs w:val="22"/>
              </w:rPr>
            </w:pPr>
            <w:r w:rsidRPr="00FE23FB">
              <w:rPr>
                <w:sz w:val="22"/>
                <w:szCs w:val="22"/>
              </w:rPr>
              <w:t>склады и 2 блочные котельные</w:t>
            </w:r>
          </w:p>
        </w:tc>
        <w:tc>
          <w:tcPr>
            <w:tcW w:w="1185" w:type="pct"/>
            <w:shd w:val="clear" w:color="auto" w:fill="auto"/>
          </w:tcPr>
          <w:p w:rsidR="00A32C72" w:rsidRPr="00FE23FB" w:rsidRDefault="00A32C72" w:rsidP="00EA7021">
            <w:pPr>
              <w:jc w:val="center"/>
              <w:rPr>
                <w:sz w:val="22"/>
                <w:szCs w:val="22"/>
              </w:rPr>
            </w:pPr>
            <w:r w:rsidRPr="00FE23FB">
              <w:rPr>
                <w:sz w:val="22"/>
                <w:szCs w:val="22"/>
              </w:rPr>
              <w:t>50</w:t>
            </w:r>
            <w:r w:rsidRPr="00FE23FB">
              <w:rPr>
                <w:sz w:val="22"/>
                <w:szCs w:val="22"/>
              </w:rPr>
              <w:br/>
              <w:t>50.07.03.000.Т.000103.12.16 от 21.12.2016</w:t>
            </w:r>
          </w:p>
        </w:tc>
        <w:tc>
          <w:tcPr>
            <w:tcW w:w="1186" w:type="pct"/>
            <w:shd w:val="clear" w:color="auto" w:fill="auto"/>
          </w:tcPr>
          <w:p w:rsidR="00A32C72" w:rsidRPr="00FE23FB" w:rsidRDefault="00A32C72" w:rsidP="00EA7021">
            <w:pPr>
              <w:jc w:val="center"/>
              <w:rPr>
                <w:sz w:val="22"/>
                <w:szCs w:val="22"/>
              </w:rPr>
            </w:pPr>
            <w:r w:rsidRPr="00FE23FB">
              <w:rPr>
                <w:sz w:val="22"/>
                <w:szCs w:val="22"/>
              </w:rPr>
              <w:t>Ближайший жилой дом находится на расстоянии 65 м к северу от границы предприятия</w:t>
            </w:r>
          </w:p>
        </w:tc>
      </w:tr>
    </w:tbl>
    <w:p w:rsidR="00A32C72" w:rsidRPr="00EE45A0" w:rsidRDefault="00A32C72" w:rsidP="00A32C72">
      <w:pPr>
        <w:spacing w:before="120" w:line="360" w:lineRule="auto"/>
        <w:ind w:firstLine="539"/>
        <w:jc w:val="both"/>
        <w:sectPr w:rsidR="00A32C72" w:rsidRPr="00EE45A0" w:rsidSect="003E0400">
          <w:pgSz w:w="15840" w:h="12240" w:orient="landscape" w:code="1"/>
          <w:pgMar w:top="1078" w:right="1134" w:bottom="1438" w:left="1134" w:header="720" w:footer="720" w:gutter="0"/>
          <w:cols w:space="720"/>
          <w:docGrid w:linePitch="360"/>
        </w:sectPr>
      </w:pPr>
    </w:p>
    <w:p w:rsidR="00A32C72" w:rsidRPr="000F5C78" w:rsidRDefault="00A32C72" w:rsidP="00A32C72">
      <w:pPr>
        <w:ind w:firstLine="709"/>
        <w:jc w:val="both"/>
      </w:pPr>
      <w:r w:rsidRPr="000F5C78">
        <w:lastRenderedPageBreak/>
        <w:t xml:space="preserve">На территории </w:t>
      </w:r>
      <w:r w:rsidRPr="009A409C">
        <w:t xml:space="preserve">городского округа Люберцы </w:t>
      </w:r>
      <w:r w:rsidRPr="000F5C78">
        <w:t xml:space="preserve">присутствуют предприятия и объекты </w:t>
      </w:r>
      <w:r>
        <w:t>5</w:t>
      </w:r>
      <w:r w:rsidRPr="000F5C78">
        <w:t>–</w:t>
      </w:r>
      <w:r>
        <w:t>2</w:t>
      </w:r>
      <w:r w:rsidRPr="000F5C78">
        <w:t xml:space="preserve"> классов санитарной опасности, санитарно-защитные зоны которых до жилых и прочих территорий с нормируемыми показателями качества окружающей среды не всегда соблюдаются. </w:t>
      </w:r>
    </w:p>
    <w:p w:rsidR="00A32C72" w:rsidRPr="0059723D" w:rsidRDefault="00A32C72" w:rsidP="00A32C72">
      <w:pPr>
        <w:pStyle w:val="aff8"/>
        <w:spacing w:before="120"/>
        <w:ind w:left="0" w:firstLine="709"/>
      </w:pPr>
      <w:r>
        <w:t xml:space="preserve">В </w:t>
      </w:r>
      <w:r w:rsidRPr="00E254C9">
        <w:rPr>
          <w:u w:val="single"/>
        </w:rPr>
        <w:t>г. Люберцы</w:t>
      </w:r>
      <w:r w:rsidRPr="0059723D">
        <w:t xml:space="preserve"> преобладают предприятия </w:t>
      </w:r>
      <w:r>
        <w:t>4</w:t>
      </w:r>
      <w:r w:rsidRPr="0059723D">
        <w:t xml:space="preserve"> и </w:t>
      </w:r>
      <w:r>
        <w:t>5</w:t>
      </w:r>
      <w:r w:rsidRPr="0059723D">
        <w:t xml:space="preserve"> классов вредности, занимающиеся машиностроением, металлообработкой, переработкой полиэтиленового сырья и мебельным производством. </w:t>
      </w:r>
    </w:p>
    <w:p w:rsidR="00A32C72" w:rsidRPr="00DE5BB9" w:rsidRDefault="00A32C72" w:rsidP="00A32C72">
      <w:pPr>
        <w:pStyle w:val="aff8"/>
        <w:spacing w:before="120"/>
        <w:ind w:left="0" w:firstLine="709"/>
      </w:pPr>
      <w:r w:rsidRPr="00605ADA">
        <w:t xml:space="preserve">К </w:t>
      </w:r>
      <w:r>
        <w:t>3 </w:t>
      </w:r>
      <w:r w:rsidRPr="00605ADA">
        <w:t>классу</w:t>
      </w:r>
      <w:r>
        <w:t xml:space="preserve"> относятся ООО «СТС Сервис» (ремонт и обслуживание грузового транспорта), ООО «Компания «ЯЛМА» (производство парфюмерно-косметической продукции), ООО «ПФ Косна» (изготовление резинотехнических изделий), ООО «ЦентрСтроительныхМатериалов» (производство строительных смесей из песка и цемента), ООО «Цемент ПрОМ» (фасовка сухих цементно-песчаных смесей). </w:t>
      </w:r>
    </w:p>
    <w:p w:rsidR="00A32C72" w:rsidRPr="00933797" w:rsidRDefault="00A32C72" w:rsidP="00A32C72">
      <w:pPr>
        <w:spacing w:before="120"/>
        <w:ind w:firstLine="709"/>
        <w:jc w:val="both"/>
      </w:pPr>
      <w:r w:rsidRPr="00605ADA">
        <w:t xml:space="preserve">Около трети территории </w:t>
      </w:r>
      <w:r w:rsidRPr="00933797">
        <w:t xml:space="preserve">г. Люберцы занято в настоящее время промышленными и коммунально-складскими территориями. В промышленной зоне северной части г. Люберцы сгруппировались машиностроительные и металлообрабатывающие предприятия, также химические производства. Все перечисленные предприятия имеют СЗЗ величиной </w:t>
      </w:r>
      <w:smartTag w:uri="urn:schemas-microsoft-com:office:smarttags" w:element="metricconverter">
        <w:smartTagPr>
          <w:attr w:name="ProductID" w:val="100 м"/>
        </w:smartTagPr>
        <w:r w:rsidRPr="00933797">
          <w:t>100 м</w:t>
        </w:r>
      </w:smartTag>
      <w:r w:rsidRPr="00933797">
        <w:t xml:space="preserve"> и жилую зону не затрагивают.</w:t>
      </w:r>
    </w:p>
    <w:p w:rsidR="00A32C72" w:rsidRPr="00933797" w:rsidRDefault="00A32C72" w:rsidP="00A32C72">
      <w:pPr>
        <w:spacing w:before="120"/>
        <w:ind w:firstLine="709"/>
        <w:jc w:val="both"/>
      </w:pPr>
      <w:r w:rsidRPr="00933797">
        <w:t>Состав промышленной зоны, расположенной по ул. Котельническая и Котельническому проезду более разнообразен. Наряду с предприятиями машиностроения и металлообработки здесь имеются предприятия химической отрасли и пищевой отрасли. СЗЗ этих предприятий составляют по 50 – 100 м.</w:t>
      </w:r>
    </w:p>
    <w:p w:rsidR="00A32C72" w:rsidRPr="00933797" w:rsidRDefault="00A32C72" w:rsidP="00A32C72">
      <w:pPr>
        <w:spacing w:before="120"/>
        <w:ind w:firstLine="709"/>
        <w:jc w:val="both"/>
      </w:pPr>
      <w:r w:rsidRPr="00933797">
        <w:t>Значительно выросло за последние годы число мелких и средних производств, которые размещаются на существующих промышленных площадках в районах ВУГИ, Панки, на юго-востоке Центрального планировочного района. В целом, в городе Люберцы заметно тяготение промышленных площадок к прирельсовой зоне Рязанского и Казанского направлений МЖД.</w:t>
      </w:r>
    </w:p>
    <w:p w:rsidR="00A32C72" w:rsidRPr="00933797" w:rsidRDefault="00A32C72" w:rsidP="00A32C72">
      <w:pPr>
        <w:spacing w:before="120"/>
        <w:ind w:firstLine="709"/>
        <w:jc w:val="both"/>
      </w:pPr>
      <w:r w:rsidRPr="00933797">
        <w:t xml:space="preserve">В условиях сложившейся застройки СЗЗ предприятий соблюдаются далеко не всегда. Почти 1/3 предприятий в г. Люберцы расположена с нарушением режима СЗЗ. </w:t>
      </w:r>
    </w:p>
    <w:p w:rsidR="00A32C72" w:rsidRPr="00605ADA" w:rsidRDefault="00A32C72" w:rsidP="00A32C72">
      <w:pPr>
        <w:spacing w:before="120"/>
        <w:ind w:firstLine="709"/>
        <w:jc w:val="both"/>
      </w:pPr>
      <w:r w:rsidRPr="00933797">
        <w:t>Существует острая необходимость сокращения</w:t>
      </w:r>
      <w:r w:rsidRPr="00605ADA">
        <w:t xml:space="preserve"> санитарно-защитных зон предприятий при помощи внедрения новых технологий, совершенствовании методов очистки выбросов в атмосферу и защиты прилегающей территории от шума. Это особенно важно в условиях активизации жилищного строительства. </w:t>
      </w:r>
    </w:p>
    <w:p w:rsidR="00A32C72" w:rsidRDefault="00A32C72" w:rsidP="00A32C72">
      <w:pPr>
        <w:pStyle w:val="affff4"/>
        <w:spacing w:before="120" w:line="240" w:lineRule="auto"/>
        <w:ind w:firstLine="709"/>
        <w:rPr>
          <w:noProof/>
        </w:rPr>
      </w:pPr>
      <w:r>
        <w:rPr>
          <w:noProof/>
        </w:rPr>
        <w:t xml:space="preserve">В </w:t>
      </w:r>
      <w:r w:rsidRPr="00933797">
        <w:rPr>
          <w:noProof/>
          <w:u w:val="single"/>
        </w:rPr>
        <w:t>районе д.п. Красково</w:t>
      </w:r>
      <w:r w:rsidRPr="00630C4E">
        <w:rPr>
          <w:noProof/>
        </w:rPr>
        <w:t xml:space="preserve"> </w:t>
      </w:r>
      <w:r>
        <w:rPr>
          <w:noProof/>
        </w:rPr>
        <w:t>сосредоточен целый ряд экологически неблагополучных предприятий, относящихся к 3 и 2 классам санитарной опасности, таких как:</w:t>
      </w:r>
    </w:p>
    <w:p w:rsidR="00A32C72" w:rsidRPr="00DD3A26" w:rsidRDefault="00A32C72" w:rsidP="00A32C72">
      <w:pPr>
        <w:pStyle w:val="affff4"/>
        <w:numPr>
          <w:ilvl w:val="0"/>
          <w:numId w:val="62"/>
        </w:numPr>
        <w:autoSpaceDN/>
        <w:spacing w:before="120" w:line="240" w:lineRule="auto"/>
        <w:rPr>
          <w:noProof/>
        </w:rPr>
      </w:pPr>
      <w:r w:rsidRPr="00DD3A26">
        <w:rPr>
          <w:noProof/>
        </w:rPr>
        <w:t>полигон «Торбеево» – сортировка и захоронение твёрдых бытовых отходов;</w:t>
      </w:r>
    </w:p>
    <w:p w:rsidR="00A32C72" w:rsidRPr="00DD3A26" w:rsidRDefault="00A32C72" w:rsidP="00A32C72">
      <w:pPr>
        <w:pStyle w:val="affff4"/>
        <w:numPr>
          <w:ilvl w:val="0"/>
          <w:numId w:val="62"/>
        </w:numPr>
        <w:autoSpaceDN/>
        <w:spacing w:before="120" w:line="240" w:lineRule="auto"/>
        <w:rPr>
          <w:noProof/>
        </w:rPr>
      </w:pPr>
      <w:r w:rsidRPr="00DD3A26">
        <w:rPr>
          <w:noProof/>
        </w:rPr>
        <w:t xml:space="preserve">ООО «Энергетика и Технология» – </w:t>
      </w:r>
      <w:r w:rsidRPr="00DD3A26">
        <w:t>переработка ТКО, измельчение древесных отходов, остатков строительных материалов, природного камня, переработке их в щебень и извлечения из них металлического лома;</w:t>
      </w:r>
    </w:p>
    <w:p w:rsidR="00A32C72" w:rsidRPr="00DD3A26" w:rsidRDefault="00A32C72" w:rsidP="00A32C72">
      <w:pPr>
        <w:pStyle w:val="affff4"/>
        <w:numPr>
          <w:ilvl w:val="0"/>
          <w:numId w:val="62"/>
        </w:numPr>
        <w:autoSpaceDN/>
        <w:spacing w:before="120" w:line="240" w:lineRule="auto"/>
        <w:rPr>
          <w:noProof/>
        </w:rPr>
      </w:pPr>
      <w:r w:rsidRPr="00DD3A26">
        <w:rPr>
          <w:noProof/>
        </w:rPr>
        <w:t>ООО «Лагос» – производство асфальта;</w:t>
      </w:r>
    </w:p>
    <w:p w:rsidR="00A32C72" w:rsidRPr="00DD3A26" w:rsidRDefault="00A32C72" w:rsidP="00A32C72">
      <w:pPr>
        <w:pStyle w:val="affff4"/>
        <w:numPr>
          <w:ilvl w:val="0"/>
          <w:numId w:val="62"/>
        </w:numPr>
        <w:autoSpaceDN/>
        <w:spacing w:before="120" w:line="240" w:lineRule="auto"/>
        <w:rPr>
          <w:noProof/>
        </w:rPr>
      </w:pPr>
      <w:r w:rsidRPr="00DD3A26">
        <w:rPr>
          <w:noProof/>
        </w:rPr>
        <w:t xml:space="preserve">ООО АБЗ «Люберецкий Автодор» – </w:t>
      </w:r>
      <w:r w:rsidRPr="00DD3A26">
        <w:t>производство асфальта и бетона, а также бетонных строительных изделий;</w:t>
      </w:r>
    </w:p>
    <w:p w:rsidR="00A32C72" w:rsidRPr="00DD3A26" w:rsidRDefault="00A32C72" w:rsidP="00A32C72">
      <w:pPr>
        <w:numPr>
          <w:ilvl w:val="0"/>
          <w:numId w:val="62"/>
        </w:numPr>
        <w:jc w:val="both"/>
        <w:rPr>
          <w:noProof/>
        </w:rPr>
      </w:pPr>
      <w:r w:rsidRPr="00DD3A26">
        <w:rPr>
          <w:noProof/>
        </w:rPr>
        <w:t>ОАО «Стройматериалы» – лакокрасочное и кирпичное производство;</w:t>
      </w:r>
    </w:p>
    <w:p w:rsidR="00A32C72" w:rsidRPr="00DD3A26" w:rsidRDefault="00A32C72" w:rsidP="00A32C72">
      <w:pPr>
        <w:pStyle w:val="affff4"/>
        <w:numPr>
          <w:ilvl w:val="0"/>
          <w:numId w:val="62"/>
        </w:numPr>
        <w:autoSpaceDN/>
        <w:spacing w:before="120" w:line="240" w:lineRule="auto"/>
        <w:rPr>
          <w:noProof/>
        </w:rPr>
      </w:pPr>
      <w:r w:rsidRPr="00DD3A26">
        <w:rPr>
          <w:noProof/>
        </w:rPr>
        <w:t>ООО «Юсса-Гранн» – производств</w:t>
      </w:r>
      <w:r>
        <w:rPr>
          <w:noProof/>
        </w:rPr>
        <w:t>о изделий из натурального камня.</w:t>
      </w:r>
    </w:p>
    <w:p w:rsidR="00A32C72" w:rsidRDefault="00A32C72" w:rsidP="00A32C72">
      <w:pPr>
        <w:pStyle w:val="affff4"/>
        <w:spacing w:before="120" w:line="240" w:lineRule="auto"/>
        <w:ind w:firstLine="709"/>
        <w:rPr>
          <w:noProof/>
        </w:rPr>
      </w:pPr>
      <w:r>
        <w:rPr>
          <w:noProof/>
        </w:rPr>
        <w:t>В условиях сложившейся застройки минимальные СЗЗ предприятий соблюдаются не всегда. Так</w:t>
      </w:r>
      <w:r w:rsidRPr="00DD3A26">
        <w:rPr>
          <w:noProof/>
        </w:rPr>
        <w:t xml:space="preserve">, </w:t>
      </w:r>
      <w:r>
        <w:rPr>
          <w:noProof/>
        </w:rPr>
        <w:t xml:space="preserve">в санитарно-защитной </w:t>
      </w:r>
      <w:r w:rsidRPr="00DF5921">
        <w:rPr>
          <w:noProof/>
        </w:rPr>
        <w:t>ООО «Марьяж и К», РПК «Лазер-Стиль», ООО «СнабЦентр», ЗАО «Спецодежда», ГНУ «ВИМ», ООО «ЖелДорТехника», ООО «КОА-</w:t>
      </w:r>
      <w:r w:rsidRPr="00DF5921">
        <w:rPr>
          <w:noProof/>
        </w:rPr>
        <w:lastRenderedPageBreak/>
        <w:t>ГАЗ», ООО «Ресурс-2001», ГНУ «ВНИИ-крахмалопродуктов», ЗАО «НПФ Агронир», ООО «Сталь-ИН», ООО «Италгест»</w:t>
      </w:r>
      <w:r>
        <w:rPr>
          <w:noProof/>
        </w:rPr>
        <w:t xml:space="preserve"> находится прилегающая жилая и дачная застройка.</w:t>
      </w:r>
    </w:p>
    <w:p w:rsidR="00A32C72" w:rsidRDefault="00A32C72" w:rsidP="00A32C72">
      <w:pPr>
        <w:pStyle w:val="affff4"/>
        <w:spacing w:before="120" w:line="240" w:lineRule="auto"/>
        <w:ind w:firstLine="709"/>
        <w:rPr>
          <w:noProof/>
        </w:rPr>
      </w:pPr>
      <w:r>
        <w:rPr>
          <w:noProof/>
        </w:rPr>
        <w:t>В санитарно-защитной зоне от ООО «КОА-ГАЗ» и ЗАО «Спецодежда» расположены жилые кварталы северо-западной части д.п. Красково.</w:t>
      </w:r>
    </w:p>
    <w:p w:rsidR="00A32C72" w:rsidRDefault="00A32C72" w:rsidP="00A32C72">
      <w:pPr>
        <w:pStyle w:val="affff4"/>
        <w:spacing w:before="120" w:line="240" w:lineRule="auto"/>
        <w:ind w:firstLine="709"/>
        <w:rPr>
          <w:noProof/>
        </w:rPr>
      </w:pPr>
      <w:r>
        <w:rPr>
          <w:noProof/>
        </w:rPr>
        <w:t xml:space="preserve">В санитарно-защитные зоны АЗС попадает зона жилой застройки, примыкающая к Егорьевскому шоссе. </w:t>
      </w:r>
    </w:p>
    <w:p w:rsidR="00A32C72" w:rsidRDefault="00A32C72" w:rsidP="00A32C72">
      <w:pPr>
        <w:pStyle w:val="affff4"/>
        <w:spacing w:before="120" w:line="240" w:lineRule="auto"/>
        <w:ind w:firstLine="709"/>
        <w:rPr>
          <w:noProof/>
        </w:rPr>
      </w:pPr>
      <w:r w:rsidRPr="00630C4E">
        <w:rPr>
          <w:noProof/>
        </w:rPr>
        <w:t xml:space="preserve">В северо-восточной части муниципального образования расположен полигон </w:t>
      </w:r>
      <w:r>
        <w:rPr>
          <w:noProof/>
        </w:rPr>
        <w:t>«</w:t>
      </w:r>
      <w:r w:rsidRPr="00630C4E">
        <w:rPr>
          <w:noProof/>
        </w:rPr>
        <w:t>Торбеево</w:t>
      </w:r>
      <w:r>
        <w:rPr>
          <w:noProof/>
        </w:rPr>
        <w:t>»</w:t>
      </w:r>
      <w:r w:rsidRPr="00630C4E">
        <w:rPr>
          <w:noProof/>
        </w:rPr>
        <w:t xml:space="preserve">. </w:t>
      </w:r>
      <w:r>
        <w:rPr>
          <w:noProof/>
        </w:rPr>
        <w:t xml:space="preserve">Ориентировочная 500-м </w:t>
      </w:r>
      <w:r w:rsidRPr="00630C4E">
        <w:rPr>
          <w:noProof/>
        </w:rPr>
        <w:t xml:space="preserve">СЗЗ полигона накрывает жилую застройку на смежной с </w:t>
      </w:r>
      <w:r>
        <w:rPr>
          <w:noProof/>
        </w:rPr>
        <w:t>ним</w:t>
      </w:r>
      <w:r w:rsidRPr="00630C4E">
        <w:rPr>
          <w:noProof/>
        </w:rPr>
        <w:t xml:space="preserve"> территории (д.</w:t>
      </w:r>
      <w:r>
        <w:rPr>
          <w:noProof/>
        </w:rPr>
        <w:t> </w:t>
      </w:r>
      <w:r w:rsidRPr="00630C4E">
        <w:rPr>
          <w:noProof/>
        </w:rPr>
        <w:t xml:space="preserve">Русавкино-Поповщина, </w:t>
      </w:r>
      <w:r>
        <w:rPr>
          <w:noProof/>
        </w:rPr>
        <w:t>городской округ Балашиха)</w:t>
      </w:r>
      <w:r w:rsidRPr="00630C4E">
        <w:rPr>
          <w:noProof/>
        </w:rPr>
        <w:t>.</w:t>
      </w:r>
      <w:r>
        <w:rPr>
          <w:noProof/>
        </w:rPr>
        <w:t xml:space="preserve"> Для полигона разработан проект сокращения СЗЗ, но до настоящего времени он окончательно не утверждён.</w:t>
      </w:r>
    </w:p>
    <w:p w:rsidR="00A32C72" w:rsidRDefault="00A32C72" w:rsidP="00A32C72">
      <w:pPr>
        <w:pStyle w:val="affff4"/>
        <w:spacing w:before="120" w:line="240" w:lineRule="auto"/>
        <w:ind w:firstLine="709"/>
        <w:rPr>
          <w:noProof/>
        </w:rPr>
      </w:pPr>
      <w:r w:rsidRPr="005743DA">
        <w:rPr>
          <w:noProof/>
        </w:rPr>
        <w:t xml:space="preserve">Основная часть предприятий </w:t>
      </w:r>
      <w:r w:rsidRPr="00933797">
        <w:rPr>
          <w:noProof/>
          <w:u w:val="single"/>
        </w:rPr>
        <w:t>р.п. Малаховка</w:t>
      </w:r>
      <w:r w:rsidRPr="005743DA">
        <w:rPr>
          <w:noProof/>
        </w:rPr>
        <w:t xml:space="preserve"> относится по</w:t>
      </w:r>
      <w:r w:rsidRPr="007A044C">
        <w:rPr>
          <w:noProof/>
        </w:rPr>
        <w:t xml:space="preserve"> установленной классификации к </w:t>
      </w:r>
      <w:r>
        <w:rPr>
          <w:noProof/>
        </w:rPr>
        <w:t xml:space="preserve">4 </w:t>
      </w:r>
      <w:r w:rsidRPr="007A044C">
        <w:rPr>
          <w:noProof/>
        </w:rPr>
        <w:t xml:space="preserve">и </w:t>
      </w:r>
      <w:r>
        <w:rPr>
          <w:noProof/>
        </w:rPr>
        <w:t>5</w:t>
      </w:r>
      <w:r w:rsidRPr="007A044C">
        <w:rPr>
          <w:noProof/>
        </w:rPr>
        <w:t xml:space="preserve"> классам опасности с СЗЗ </w:t>
      </w:r>
      <w:r>
        <w:rPr>
          <w:noProof/>
        </w:rPr>
        <w:t xml:space="preserve">размером </w:t>
      </w:r>
      <w:r w:rsidRPr="007A044C">
        <w:rPr>
          <w:noProof/>
        </w:rPr>
        <w:t>100 и 50</w:t>
      </w:r>
      <w:r>
        <w:rPr>
          <w:noProof/>
        </w:rPr>
        <w:t> </w:t>
      </w:r>
      <w:r w:rsidRPr="007A044C">
        <w:rPr>
          <w:noProof/>
        </w:rPr>
        <w:t xml:space="preserve">м соответственно. </w:t>
      </w:r>
    </w:p>
    <w:p w:rsidR="00A32C72" w:rsidRPr="00836DBB" w:rsidRDefault="00A32C72" w:rsidP="00A32C72">
      <w:pPr>
        <w:pStyle w:val="affff4"/>
        <w:spacing w:before="120" w:line="240" w:lineRule="auto"/>
        <w:ind w:firstLine="709"/>
        <w:rPr>
          <w:noProof/>
        </w:rPr>
      </w:pPr>
      <w:r w:rsidRPr="005743DA">
        <w:rPr>
          <w:noProof/>
        </w:rPr>
        <w:t>На ряде предприятий (ООО «Люберецкий Автодор», ООО АТП «БЫТОВИК»</w:t>
      </w:r>
      <w:r w:rsidRPr="00836DBB">
        <w:rPr>
          <w:noProof/>
        </w:rPr>
        <w:t xml:space="preserve">, </w:t>
      </w:r>
      <w:r w:rsidRPr="005743DA">
        <w:rPr>
          <w:noProof/>
        </w:rPr>
        <w:t>ООО «Трест Центроспецстрой»</w:t>
      </w:r>
      <w:r w:rsidRPr="00836DBB">
        <w:rPr>
          <w:noProof/>
        </w:rPr>
        <w:t xml:space="preserve">, </w:t>
      </w:r>
      <w:r w:rsidRPr="005743DA">
        <w:rPr>
          <w:noProof/>
        </w:rPr>
        <w:t>ООО «Московская Фабрика Мебели»</w:t>
      </w:r>
      <w:r w:rsidRPr="00836DBB">
        <w:rPr>
          <w:noProof/>
        </w:rPr>
        <w:t xml:space="preserve">, </w:t>
      </w:r>
      <w:r w:rsidRPr="005743DA">
        <w:rPr>
          <w:noProof/>
        </w:rPr>
        <w:t>ООО «Регион-Индустрия»</w:t>
      </w:r>
      <w:r w:rsidRPr="00836DBB">
        <w:rPr>
          <w:noProof/>
        </w:rPr>
        <w:t xml:space="preserve">, </w:t>
      </w:r>
      <w:r w:rsidRPr="005743DA">
        <w:rPr>
          <w:noProof/>
        </w:rPr>
        <w:t>ООО «Управление механизации и автотранспорта-50») имеются разработанные</w:t>
      </w:r>
      <w:r>
        <w:rPr>
          <w:noProof/>
        </w:rPr>
        <w:t xml:space="preserve">, но окончательно не утверждённые в установленном порядке </w:t>
      </w:r>
      <w:r w:rsidRPr="005743DA">
        <w:rPr>
          <w:noProof/>
        </w:rPr>
        <w:t>проекты санитарно-защитных зон.</w:t>
      </w:r>
    </w:p>
    <w:p w:rsidR="00A32C72" w:rsidRPr="00AA4116" w:rsidRDefault="00A32C72" w:rsidP="00A32C72">
      <w:pPr>
        <w:pStyle w:val="affff4"/>
        <w:spacing w:before="120" w:line="240" w:lineRule="auto"/>
        <w:ind w:firstLine="709"/>
        <w:rPr>
          <w:noProof/>
        </w:rPr>
      </w:pPr>
      <w:r w:rsidRPr="007032F9">
        <w:rPr>
          <w:noProof/>
        </w:rPr>
        <w:t>Для действующего Малаховского кладбища установлена 300-м СЗЗ, которая затрагивает территории жилой застройки северн</w:t>
      </w:r>
      <w:r>
        <w:rPr>
          <w:noProof/>
        </w:rPr>
        <w:t>ее</w:t>
      </w:r>
      <w:r w:rsidRPr="007032F9">
        <w:rPr>
          <w:noProof/>
        </w:rPr>
        <w:t xml:space="preserve"> р.п. Малаховка</w:t>
      </w:r>
      <w:r>
        <w:rPr>
          <w:noProof/>
        </w:rPr>
        <w:t>.</w:t>
      </w:r>
      <w:r w:rsidRPr="007032F9">
        <w:rPr>
          <w:noProof/>
        </w:rPr>
        <w:t xml:space="preserve"> В СЗЗ кладбища кроме жилой застройки </w:t>
      </w:r>
      <w:r>
        <w:rPr>
          <w:noProof/>
        </w:rPr>
        <w:t>расположны объекты производственного, общественно-делового назначения, транспортные и инженерные сети.</w:t>
      </w:r>
    </w:p>
    <w:p w:rsidR="00A32C72" w:rsidRPr="0027497D" w:rsidRDefault="00A32C72" w:rsidP="00A32C72">
      <w:pPr>
        <w:pStyle w:val="affff4"/>
        <w:spacing w:before="120" w:line="240" w:lineRule="auto"/>
        <w:ind w:firstLine="709"/>
        <w:rPr>
          <w:noProof/>
        </w:rPr>
      </w:pPr>
      <w:r>
        <w:rPr>
          <w:noProof/>
        </w:rPr>
        <w:t xml:space="preserve">В </w:t>
      </w:r>
      <w:r w:rsidRPr="0027497D">
        <w:rPr>
          <w:noProof/>
          <w:u w:val="single"/>
        </w:rPr>
        <w:t>р.п. Октябрьский</w:t>
      </w:r>
      <w:r w:rsidRPr="0027497D">
        <w:rPr>
          <w:noProof/>
        </w:rPr>
        <w:t xml:space="preserve"> также отсутствуют опасные предприятия 3-1 классов сани</w:t>
      </w:r>
      <w:r>
        <w:rPr>
          <w:noProof/>
        </w:rPr>
        <w:t>т</w:t>
      </w:r>
      <w:r w:rsidRPr="0027497D">
        <w:rPr>
          <w:noProof/>
        </w:rPr>
        <w:t xml:space="preserve">арной опасности. Большинство предприятий связано с транспортными и складскими услугами, изготовлением металлоизделий, сборкой мебели. </w:t>
      </w:r>
    </w:p>
    <w:p w:rsidR="00A32C72" w:rsidRDefault="00A32C72" w:rsidP="00A32C72">
      <w:pPr>
        <w:pStyle w:val="affff4"/>
        <w:spacing w:before="120" w:line="240" w:lineRule="auto"/>
        <w:ind w:firstLine="709"/>
        <w:rPr>
          <w:noProof/>
        </w:rPr>
      </w:pPr>
      <w:r w:rsidRPr="0027497D">
        <w:rPr>
          <w:noProof/>
        </w:rPr>
        <w:t xml:space="preserve">В </w:t>
      </w:r>
      <w:r w:rsidRPr="0027497D">
        <w:rPr>
          <w:noProof/>
          <w:u w:val="single"/>
        </w:rPr>
        <w:t>районе р.п. Томилино</w:t>
      </w:r>
      <w:r>
        <w:rPr>
          <w:noProof/>
        </w:rPr>
        <w:t xml:space="preserve"> только два объекта имеют повышенный класс санитарной опасности:</w:t>
      </w:r>
    </w:p>
    <w:p w:rsidR="00A32C72" w:rsidRPr="00723CCD" w:rsidRDefault="00A32C72" w:rsidP="00A32C72">
      <w:pPr>
        <w:pStyle w:val="affff4"/>
        <w:numPr>
          <w:ilvl w:val="0"/>
          <w:numId w:val="61"/>
        </w:numPr>
        <w:autoSpaceDN/>
        <w:spacing w:before="120" w:line="240" w:lineRule="auto"/>
        <w:rPr>
          <w:noProof/>
        </w:rPr>
      </w:pPr>
      <w:r w:rsidRPr="00723CCD">
        <w:t>ОАО «МВЗ им.</w:t>
      </w:r>
      <w:r>
        <w:t> </w:t>
      </w:r>
      <w:r w:rsidRPr="00723CCD">
        <w:t>М.Л.</w:t>
      </w:r>
      <w:r>
        <w:t> </w:t>
      </w:r>
      <w:r w:rsidRPr="00723CCD">
        <w:t>Миля», осуществ</w:t>
      </w:r>
      <w:r>
        <w:t>л</w:t>
      </w:r>
      <w:r w:rsidRPr="00723CCD">
        <w:t>яющее выполнение научно-исследовательских и экспериментальных работ специального назначения в области вертолетостроения, сборк</w:t>
      </w:r>
      <w:r>
        <w:t>у</w:t>
      </w:r>
      <w:r w:rsidRPr="00723CCD">
        <w:t xml:space="preserve"> моделей вертол</w:t>
      </w:r>
      <w:r>
        <w:t>ё</w:t>
      </w:r>
      <w:r w:rsidRPr="00723CCD">
        <w:t>тов – 2 класс, 500-м СЗЗ;</w:t>
      </w:r>
    </w:p>
    <w:p w:rsidR="00A32C72" w:rsidRDefault="00A32C72" w:rsidP="00A32C72">
      <w:pPr>
        <w:pStyle w:val="affff4"/>
        <w:numPr>
          <w:ilvl w:val="0"/>
          <w:numId w:val="61"/>
        </w:numPr>
        <w:autoSpaceDN/>
        <w:spacing w:before="120" w:line="240" w:lineRule="auto"/>
        <w:rPr>
          <w:noProof/>
        </w:rPr>
      </w:pPr>
      <w:r w:rsidRPr="00723CCD">
        <w:rPr>
          <w:noProof/>
        </w:rPr>
        <w:t xml:space="preserve">Токаревское кладбище, занимающее 11,73 га – </w:t>
      </w:r>
      <w:r>
        <w:rPr>
          <w:noProof/>
        </w:rPr>
        <w:t xml:space="preserve">3 класс, </w:t>
      </w:r>
      <w:r w:rsidRPr="00723CCD">
        <w:rPr>
          <w:noProof/>
        </w:rPr>
        <w:t>300</w:t>
      </w:r>
      <w:r>
        <w:rPr>
          <w:noProof/>
        </w:rPr>
        <w:t>-</w:t>
      </w:r>
      <w:r w:rsidRPr="00723CCD">
        <w:rPr>
          <w:noProof/>
        </w:rPr>
        <w:t xml:space="preserve">м СЗЗ. </w:t>
      </w:r>
    </w:p>
    <w:p w:rsidR="00A32C72" w:rsidRDefault="00A32C72" w:rsidP="00A32C72">
      <w:pPr>
        <w:pStyle w:val="affff4"/>
        <w:spacing w:before="120" w:line="240" w:lineRule="auto"/>
        <w:ind w:firstLine="709"/>
        <w:rPr>
          <w:bCs/>
        </w:rPr>
      </w:pPr>
      <w:r>
        <w:rPr>
          <w:noProof/>
        </w:rPr>
        <w:t xml:space="preserve">Для </w:t>
      </w:r>
      <w:r w:rsidRPr="00723CCD">
        <w:t>ОАО «МВЗ им.</w:t>
      </w:r>
      <w:r>
        <w:t> </w:t>
      </w:r>
      <w:r w:rsidRPr="00723CCD">
        <w:t>М.Л.</w:t>
      </w:r>
      <w:r>
        <w:t> </w:t>
      </w:r>
      <w:r w:rsidRPr="00723CCD">
        <w:t>Миля»</w:t>
      </w:r>
      <w:r>
        <w:t xml:space="preserve"> разработан проект сокращения СЗЗ </w:t>
      </w:r>
      <w:r w:rsidRPr="00A30264">
        <w:t>до 50</w:t>
      </w:r>
      <w:r>
        <w:t> </w:t>
      </w:r>
      <w:r w:rsidRPr="00A30264">
        <w:t>м от границы предприятия в северо-восточном направлении (со стороны улицы Пионерская) и 150</w:t>
      </w:r>
      <w:r>
        <w:t> </w:t>
      </w:r>
      <w:r w:rsidRPr="00A30264">
        <w:t>м от границы предприятия во всех остальных направлениях</w:t>
      </w:r>
      <w:r>
        <w:t xml:space="preserve">, по проекту получено положительное санитарно-эпидемиологическое заключение </w:t>
      </w:r>
      <w:r w:rsidRPr="00A30264">
        <w:rPr>
          <w:bCs/>
        </w:rPr>
        <w:t>50.99.03.000.Т.001050.03.12 от 14.03.2012</w:t>
      </w:r>
      <w:r>
        <w:rPr>
          <w:bCs/>
        </w:rPr>
        <w:t>.</w:t>
      </w:r>
    </w:p>
    <w:p w:rsidR="00A32C72" w:rsidRDefault="00A32C72" w:rsidP="00A32C72">
      <w:pPr>
        <w:pStyle w:val="affff4"/>
        <w:spacing w:before="120" w:line="240" w:lineRule="auto"/>
        <w:ind w:firstLine="709"/>
        <w:rPr>
          <w:bCs/>
        </w:rPr>
      </w:pPr>
    </w:p>
    <w:p w:rsidR="00A32C72" w:rsidRPr="00C63D42" w:rsidRDefault="00A32C72" w:rsidP="00A32C72">
      <w:pPr>
        <w:spacing w:before="120"/>
        <w:ind w:firstLine="709"/>
        <w:jc w:val="both"/>
      </w:pPr>
      <w:r>
        <w:t xml:space="preserve">По данным Реестра кладбищ, крематориев, стен скорби и других объектов похоронного назначения, расположенных в Московской области (по состоянию на 24.07.2017), в городском округе Люберцы имеется 9 кладбищ, из которых открытыми являются только 3. </w:t>
      </w:r>
      <w:r w:rsidRPr="00C63D42">
        <w:t xml:space="preserve">Земельные участки всех кладбищ поставлены на кадастровый учёт. Информация по соблюдению СЗЗ кладбищ представлена в таблице 2.3.2. </w:t>
      </w:r>
    </w:p>
    <w:p w:rsidR="00A32C72" w:rsidRPr="00C63D42" w:rsidRDefault="00A32C72" w:rsidP="00A32C72">
      <w:pPr>
        <w:spacing w:before="120"/>
        <w:ind w:firstLine="709"/>
        <w:jc w:val="both"/>
      </w:pPr>
    </w:p>
    <w:p w:rsidR="00A32C72" w:rsidRPr="00C63D42" w:rsidRDefault="00A32C72" w:rsidP="00A32C72">
      <w:pPr>
        <w:pStyle w:val="affff4"/>
        <w:spacing w:before="120" w:line="240" w:lineRule="auto"/>
        <w:ind w:firstLine="709"/>
        <w:rPr>
          <w:noProof/>
        </w:rPr>
        <w:sectPr w:rsidR="00A32C72" w:rsidRPr="00C63D42" w:rsidSect="003E0400">
          <w:pgSz w:w="11906" w:h="16838"/>
          <w:pgMar w:top="1134" w:right="850" w:bottom="1134" w:left="1701" w:header="708" w:footer="708" w:gutter="0"/>
          <w:cols w:space="708"/>
          <w:docGrid w:linePitch="360"/>
        </w:sectPr>
      </w:pPr>
    </w:p>
    <w:p w:rsidR="00A32C72" w:rsidRPr="00C63D42" w:rsidRDefault="00A32C72" w:rsidP="00A32C72">
      <w:pPr>
        <w:pStyle w:val="affff4"/>
        <w:spacing w:before="120" w:line="240" w:lineRule="auto"/>
        <w:ind w:firstLine="709"/>
        <w:jc w:val="right"/>
        <w:rPr>
          <w:noProof/>
        </w:rPr>
      </w:pPr>
      <w:r w:rsidRPr="00C63D42">
        <w:rPr>
          <w:noProof/>
        </w:rPr>
        <w:lastRenderedPageBreak/>
        <w:t>Таблица 2.3.2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4"/>
        <w:gridCol w:w="2289"/>
        <w:gridCol w:w="1130"/>
        <w:gridCol w:w="1076"/>
        <w:gridCol w:w="4539"/>
        <w:gridCol w:w="2126"/>
        <w:gridCol w:w="3052"/>
      </w:tblGrid>
      <w:tr w:rsidR="00A32C72" w:rsidRPr="00C63D42" w:rsidTr="00EA7021">
        <w:trPr>
          <w:tblHeader/>
        </w:trPr>
        <w:tc>
          <w:tcPr>
            <w:tcW w:w="194" w:type="pct"/>
            <w:vAlign w:val="center"/>
          </w:tcPr>
          <w:p w:rsidR="00A32C72" w:rsidRPr="00C63D42" w:rsidRDefault="00A32C72" w:rsidP="00EA7021">
            <w:pPr>
              <w:jc w:val="center"/>
              <w:rPr>
                <w:color w:val="000000"/>
                <w:sz w:val="22"/>
                <w:szCs w:val="22"/>
              </w:rPr>
            </w:pPr>
            <w:r w:rsidRPr="00C63D42">
              <w:rPr>
                <w:color w:val="000000"/>
                <w:sz w:val="22"/>
                <w:szCs w:val="22"/>
              </w:rPr>
              <w:t>№ п/п</w:t>
            </w:r>
          </w:p>
        </w:tc>
        <w:tc>
          <w:tcPr>
            <w:tcW w:w="774" w:type="pct"/>
            <w:vAlign w:val="center"/>
          </w:tcPr>
          <w:p w:rsidR="00A32C72" w:rsidRPr="00C63D42" w:rsidRDefault="00A32C72" w:rsidP="00EA7021">
            <w:pPr>
              <w:jc w:val="center"/>
              <w:rPr>
                <w:color w:val="000000"/>
                <w:sz w:val="22"/>
                <w:szCs w:val="22"/>
              </w:rPr>
            </w:pPr>
            <w:r w:rsidRPr="00C63D42">
              <w:rPr>
                <w:color w:val="000000"/>
                <w:sz w:val="22"/>
                <w:szCs w:val="22"/>
              </w:rPr>
              <w:t xml:space="preserve">Наименование </w:t>
            </w:r>
            <w:r w:rsidRPr="00C63D42">
              <w:rPr>
                <w:color w:val="000000"/>
                <w:sz w:val="22"/>
                <w:szCs w:val="22"/>
              </w:rPr>
              <w:br/>
              <w:t>кладбища, статус, месторасположения</w:t>
            </w:r>
          </w:p>
        </w:tc>
        <w:tc>
          <w:tcPr>
            <w:tcW w:w="382" w:type="pct"/>
            <w:vAlign w:val="center"/>
          </w:tcPr>
          <w:p w:rsidR="00A32C72" w:rsidRPr="00C63D42" w:rsidRDefault="00A32C72" w:rsidP="00EA7021">
            <w:pPr>
              <w:jc w:val="center"/>
              <w:rPr>
                <w:color w:val="000000"/>
                <w:sz w:val="22"/>
                <w:szCs w:val="22"/>
              </w:rPr>
            </w:pPr>
            <w:r w:rsidRPr="00C63D42">
              <w:rPr>
                <w:color w:val="000000"/>
                <w:sz w:val="22"/>
                <w:szCs w:val="22"/>
              </w:rPr>
              <w:t xml:space="preserve">Площадь, </w:t>
            </w:r>
            <w:r w:rsidRPr="00C63D42">
              <w:rPr>
                <w:color w:val="000000"/>
                <w:sz w:val="22"/>
                <w:szCs w:val="22"/>
              </w:rPr>
              <w:br/>
              <w:t>га</w:t>
            </w:r>
            <w:r w:rsidRPr="00C63D42">
              <w:rPr>
                <w:rStyle w:val="afffff"/>
                <w:color w:val="000000"/>
                <w:sz w:val="22"/>
                <w:szCs w:val="22"/>
              </w:rPr>
              <w:footnoteReference w:id="6"/>
            </w:r>
          </w:p>
        </w:tc>
        <w:tc>
          <w:tcPr>
            <w:tcW w:w="364" w:type="pct"/>
            <w:vAlign w:val="center"/>
          </w:tcPr>
          <w:p w:rsidR="00A32C72" w:rsidRPr="00C63D42" w:rsidRDefault="00A32C72" w:rsidP="00EA7021">
            <w:pPr>
              <w:jc w:val="center"/>
              <w:rPr>
                <w:color w:val="000000"/>
                <w:sz w:val="22"/>
                <w:szCs w:val="22"/>
              </w:rPr>
            </w:pPr>
            <w:r w:rsidRPr="00C63D42">
              <w:rPr>
                <w:color w:val="000000"/>
                <w:sz w:val="22"/>
                <w:szCs w:val="22"/>
              </w:rPr>
              <w:t xml:space="preserve">Размер СЗЗ, </w:t>
            </w:r>
            <w:r w:rsidRPr="00C63D42">
              <w:rPr>
                <w:color w:val="000000"/>
                <w:sz w:val="22"/>
                <w:szCs w:val="22"/>
              </w:rPr>
              <w:br/>
              <w:t>м</w:t>
            </w:r>
          </w:p>
        </w:tc>
        <w:tc>
          <w:tcPr>
            <w:tcW w:w="1535" w:type="pct"/>
            <w:vAlign w:val="center"/>
          </w:tcPr>
          <w:p w:rsidR="00A32C72" w:rsidRPr="00C63D42" w:rsidRDefault="00A32C72" w:rsidP="00EA7021">
            <w:pPr>
              <w:jc w:val="center"/>
              <w:rPr>
                <w:color w:val="000000"/>
                <w:sz w:val="22"/>
                <w:szCs w:val="22"/>
              </w:rPr>
            </w:pPr>
            <w:r w:rsidRPr="00C63D42">
              <w:rPr>
                <w:color w:val="000000"/>
                <w:sz w:val="22"/>
                <w:szCs w:val="22"/>
              </w:rPr>
              <w:t>Наличие непрофильных объектов в границах СЗЗ</w:t>
            </w:r>
          </w:p>
        </w:tc>
        <w:tc>
          <w:tcPr>
            <w:tcW w:w="719" w:type="pct"/>
            <w:vAlign w:val="center"/>
          </w:tcPr>
          <w:p w:rsidR="00A32C72" w:rsidRPr="00C63D42" w:rsidRDefault="00A32C72" w:rsidP="00EA7021">
            <w:pPr>
              <w:jc w:val="center"/>
              <w:rPr>
                <w:color w:val="000000"/>
                <w:sz w:val="22"/>
                <w:szCs w:val="22"/>
              </w:rPr>
            </w:pPr>
            <w:r w:rsidRPr="00C63D42">
              <w:rPr>
                <w:color w:val="000000"/>
                <w:sz w:val="22"/>
                <w:szCs w:val="22"/>
              </w:rPr>
              <w:t>Соблюдение режима водоохранных зон</w:t>
            </w:r>
          </w:p>
        </w:tc>
        <w:tc>
          <w:tcPr>
            <w:tcW w:w="1032" w:type="pct"/>
            <w:vAlign w:val="center"/>
          </w:tcPr>
          <w:p w:rsidR="00A32C72" w:rsidRPr="00C63D42" w:rsidRDefault="00A32C72" w:rsidP="00EA7021">
            <w:pPr>
              <w:jc w:val="center"/>
              <w:rPr>
                <w:color w:val="000000"/>
                <w:sz w:val="22"/>
                <w:szCs w:val="22"/>
              </w:rPr>
            </w:pPr>
            <w:r w:rsidRPr="00C63D42">
              <w:rPr>
                <w:color w:val="000000"/>
                <w:sz w:val="22"/>
                <w:szCs w:val="22"/>
              </w:rPr>
              <w:t>Рекомендации</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1</w:t>
            </w:r>
          </w:p>
        </w:tc>
        <w:tc>
          <w:tcPr>
            <w:tcW w:w="774" w:type="pct"/>
          </w:tcPr>
          <w:p w:rsidR="00A32C72" w:rsidRPr="00C63D42" w:rsidRDefault="00A32C72" w:rsidP="00EA7021">
            <w:pPr>
              <w:jc w:val="center"/>
              <w:rPr>
                <w:color w:val="000000"/>
                <w:sz w:val="22"/>
                <w:szCs w:val="22"/>
              </w:rPr>
            </w:pPr>
            <w:r w:rsidRPr="00C63D42">
              <w:rPr>
                <w:color w:val="000000"/>
                <w:sz w:val="22"/>
                <w:szCs w:val="22"/>
              </w:rPr>
              <w:t>Старо-Люберецкое (г. Люберцы),</w:t>
            </w:r>
            <w:r w:rsidRPr="00C63D42">
              <w:rPr>
                <w:color w:val="000000"/>
                <w:sz w:val="22"/>
                <w:szCs w:val="22"/>
              </w:rPr>
              <w:br/>
              <w:t>закрыто для свободного захоронения (пост. № 2522-ПА от 23.12.2014),</w:t>
            </w:r>
            <w:r w:rsidRPr="00C63D42">
              <w:rPr>
                <w:color w:val="000000"/>
                <w:sz w:val="22"/>
                <w:szCs w:val="22"/>
              </w:rPr>
              <w:br/>
            </w:r>
            <w:r w:rsidRPr="00C63D42">
              <w:rPr>
                <w:rFonts w:ascii="Times New Roman CYR" w:hAnsi="Times New Roman CYR" w:cs="Times New Roman CYR"/>
                <w:sz w:val="22"/>
                <w:szCs w:val="22"/>
              </w:rPr>
              <w:t>50:22:0010109:314</w:t>
            </w:r>
          </w:p>
        </w:tc>
        <w:tc>
          <w:tcPr>
            <w:tcW w:w="382" w:type="pct"/>
          </w:tcPr>
          <w:p w:rsidR="00A32C72" w:rsidRPr="00C63D42" w:rsidRDefault="00A32C72" w:rsidP="00EA7021">
            <w:pPr>
              <w:jc w:val="center"/>
              <w:rPr>
                <w:color w:val="000000"/>
                <w:sz w:val="22"/>
                <w:szCs w:val="22"/>
              </w:rPr>
            </w:pPr>
            <w:r w:rsidRPr="00C63D42">
              <w:rPr>
                <w:color w:val="000000"/>
                <w:sz w:val="22"/>
                <w:szCs w:val="22"/>
              </w:rPr>
              <w:t>10,32</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color w:val="000000"/>
                <w:sz w:val="22"/>
                <w:szCs w:val="22"/>
              </w:rPr>
            </w:pPr>
            <w:r w:rsidRPr="00C63D42">
              <w:rPr>
                <w:color w:val="000000"/>
                <w:sz w:val="22"/>
                <w:szCs w:val="22"/>
              </w:rPr>
              <w:t>Существующие объекты – промзона, культурно-досуговая зона, зона транспортной инфраструктуры, водопроводные сети линии связи, ЛЭП.</w:t>
            </w:r>
            <w:r w:rsidRPr="00C63D42">
              <w:rPr>
                <w:color w:val="000000"/>
                <w:sz w:val="22"/>
                <w:szCs w:val="22"/>
              </w:rPr>
              <w:br/>
              <w:t>Планируемяе объекты – коммунальная зона, зона транспортной инфраструктуры, транспортно-пересадочный узел</w:t>
            </w:r>
          </w:p>
        </w:tc>
        <w:tc>
          <w:tcPr>
            <w:tcW w:w="719" w:type="pct"/>
          </w:tcPr>
          <w:p w:rsidR="00A32C72" w:rsidRPr="00C63D42" w:rsidRDefault="00A32C72" w:rsidP="00EA7021">
            <w:pPr>
              <w:jc w:val="center"/>
              <w:rPr>
                <w:color w:val="000000"/>
              </w:rPr>
            </w:pPr>
            <w:r w:rsidRPr="00C63D42">
              <w:rPr>
                <w:color w:val="000000"/>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2</w:t>
            </w:r>
          </w:p>
        </w:tc>
        <w:tc>
          <w:tcPr>
            <w:tcW w:w="774" w:type="pct"/>
          </w:tcPr>
          <w:p w:rsidR="00A32C72" w:rsidRPr="00C63D42" w:rsidRDefault="00A32C72" w:rsidP="00EA7021">
            <w:pPr>
              <w:overflowPunct w:val="0"/>
              <w:autoSpaceDE w:val="0"/>
              <w:autoSpaceDN w:val="0"/>
              <w:adjustRightInd w:val="0"/>
              <w:jc w:val="center"/>
              <w:textAlignment w:val="baseline"/>
              <w:rPr>
                <w:rFonts w:ascii="Times New Roman CYR" w:hAnsi="Times New Roman CYR" w:cs="Times New Roman CYR"/>
                <w:sz w:val="22"/>
                <w:szCs w:val="22"/>
              </w:rPr>
            </w:pPr>
            <w:r w:rsidRPr="00C63D42">
              <w:rPr>
                <w:color w:val="000000"/>
                <w:sz w:val="22"/>
                <w:szCs w:val="22"/>
              </w:rPr>
              <w:t>Ново-Люберецкое (г. Люберцы),</w:t>
            </w:r>
            <w:r w:rsidRPr="00C63D42">
              <w:rPr>
                <w:color w:val="000000"/>
                <w:sz w:val="22"/>
                <w:szCs w:val="22"/>
              </w:rPr>
              <w:br/>
              <w:t>открыто,</w:t>
            </w:r>
            <w:r w:rsidRPr="00C63D42">
              <w:rPr>
                <w:color w:val="000000"/>
                <w:sz w:val="22"/>
                <w:szCs w:val="22"/>
              </w:rPr>
              <w:br/>
            </w:r>
            <w:r w:rsidRPr="00C63D42">
              <w:rPr>
                <w:rFonts w:ascii="Times New Roman CYR" w:hAnsi="Times New Roman CYR" w:cs="Times New Roman CYR"/>
                <w:sz w:val="22"/>
                <w:szCs w:val="22"/>
              </w:rPr>
              <w:t>50:22:0040511:266,</w:t>
            </w:r>
          </w:p>
          <w:p w:rsidR="00A32C72" w:rsidRPr="00C63D42" w:rsidRDefault="00A32C72" w:rsidP="00EA7021">
            <w:pPr>
              <w:jc w:val="center"/>
              <w:rPr>
                <w:color w:val="000000"/>
                <w:sz w:val="22"/>
                <w:szCs w:val="22"/>
              </w:rPr>
            </w:pPr>
            <w:r w:rsidRPr="00C63D42">
              <w:rPr>
                <w:rFonts w:ascii="Times New Roman CYR" w:hAnsi="Times New Roman CYR" w:cs="Times New Roman CYR"/>
                <w:sz w:val="22"/>
                <w:szCs w:val="22"/>
              </w:rPr>
              <w:t>50:22:0040511:135</w:t>
            </w:r>
          </w:p>
        </w:tc>
        <w:tc>
          <w:tcPr>
            <w:tcW w:w="382" w:type="pct"/>
          </w:tcPr>
          <w:p w:rsidR="00A32C72" w:rsidRPr="00C63D42" w:rsidRDefault="00A32C72" w:rsidP="00EA7021">
            <w:pPr>
              <w:jc w:val="center"/>
              <w:rPr>
                <w:color w:val="000000"/>
                <w:sz w:val="22"/>
                <w:szCs w:val="22"/>
              </w:rPr>
            </w:pPr>
            <w:r w:rsidRPr="00C63D42">
              <w:rPr>
                <w:color w:val="000000"/>
                <w:sz w:val="22"/>
                <w:szCs w:val="22"/>
              </w:rPr>
              <w:t>34,52</w:t>
            </w:r>
          </w:p>
        </w:tc>
        <w:tc>
          <w:tcPr>
            <w:tcW w:w="364" w:type="pct"/>
          </w:tcPr>
          <w:p w:rsidR="00A32C72" w:rsidRPr="00C63D42" w:rsidRDefault="00A32C72" w:rsidP="00EA7021">
            <w:pPr>
              <w:jc w:val="center"/>
              <w:rPr>
                <w:color w:val="000000"/>
                <w:sz w:val="22"/>
                <w:szCs w:val="22"/>
              </w:rPr>
            </w:pPr>
            <w:r w:rsidRPr="00C63D42">
              <w:rPr>
                <w:color w:val="000000"/>
                <w:sz w:val="22"/>
                <w:szCs w:val="22"/>
              </w:rPr>
              <w:t>500</w:t>
            </w:r>
          </w:p>
        </w:tc>
        <w:tc>
          <w:tcPr>
            <w:tcW w:w="1535" w:type="pct"/>
          </w:tcPr>
          <w:p w:rsidR="00A32C72" w:rsidRPr="00C63D42" w:rsidRDefault="00A32C72" w:rsidP="00EA7021">
            <w:pPr>
              <w:jc w:val="center"/>
              <w:rPr>
                <w:color w:val="000000"/>
                <w:sz w:val="22"/>
                <w:szCs w:val="22"/>
              </w:rPr>
            </w:pPr>
            <w:r w:rsidRPr="00C63D42">
              <w:rPr>
                <w:color w:val="000000"/>
                <w:sz w:val="22"/>
                <w:szCs w:val="22"/>
              </w:rPr>
              <w:t xml:space="preserve">Существующие объекты – </w:t>
            </w:r>
            <w:r w:rsidRPr="00C63D42">
              <w:rPr>
                <w:noProof/>
                <w:sz w:val="22"/>
                <w:szCs w:val="22"/>
              </w:rPr>
              <w:t>участки садоводческого товарищества, АЗС, рынок строительных материалов</w:t>
            </w:r>
            <w:r w:rsidRPr="00C63D42">
              <w:rPr>
                <w:color w:val="000000"/>
                <w:sz w:val="22"/>
                <w:szCs w:val="22"/>
              </w:rPr>
              <w:t xml:space="preserve"> </w:t>
            </w:r>
          </w:p>
        </w:tc>
        <w:tc>
          <w:tcPr>
            <w:tcW w:w="719" w:type="pct"/>
          </w:tcPr>
          <w:p w:rsidR="00A32C72" w:rsidRPr="00C63D42" w:rsidRDefault="00A32C72" w:rsidP="00EA7021">
            <w:pPr>
              <w:jc w:val="center"/>
              <w:rPr>
                <w:color w:val="000000"/>
              </w:rPr>
            </w:pPr>
            <w:r w:rsidRPr="00C63D42">
              <w:rPr>
                <w:color w:val="000000"/>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Закрытие кладбища до устранения выявленных нарушений. 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3</w:t>
            </w:r>
          </w:p>
        </w:tc>
        <w:tc>
          <w:tcPr>
            <w:tcW w:w="774" w:type="pct"/>
          </w:tcPr>
          <w:p w:rsidR="00A32C72" w:rsidRPr="00C63D42" w:rsidRDefault="00A32C72" w:rsidP="00EA7021">
            <w:pPr>
              <w:jc w:val="center"/>
              <w:rPr>
                <w:color w:val="000000"/>
                <w:sz w:val="22"/>
                <w:szCs w:val="22"/>
              </w:rPr>
            </w:pPr>
            <w:r w:rsidRPr="00C63D42">
              <w:rPr>
                <w:color w:val="000000"/>
                <w:sz w:val="22"/>
                <w:szCs w:val="22"/>
              </w:rPr>
              <w:t>Токаревское (п. Чкалово),</w:t>
            </w:r>
            <w:r w:rsidRPr="00C63D42">
              <w:rPr>
                <w:color w:val="000000"/>
                <w:sz w:val="22"/>
                <w:szCs w:val="22"/>
              </w:rPr>
              <w:br/>
              <w:t>открыто,</w:t>
            </w:r>
            <w:r w:rsidRPr="00C63D42">
              <w:rPr>
                <w:color w:val="000000"/>
                <w:sz w:val="22"/>
                <w:szCs w:val="22"/>
              </w:rPr>
              <w:br/>
            </w:r>
            <w:r w:rsidRPr="00C63D42">
              <w:rPr>
                <w:rFonts w:ascii="Times New Roman CYR" w:hAnsi="Times New Roman CYR" w:cs="Times New Roman CYR"/>
                <w:sz w:val="22"/>
                <w:szCs w:val="22"/>
              </w:rPr>
              <w:t>50:22:0040601:60</w:t>
            </w:r>
          </w:p>
        </w:tc>
        <w:tc>
          <w:tcPr>
            <w:tcW w:w="382" w:type="pct"/>
          </w:tcPr>
          <w:p w:rsidR="00A32C72" w:rsidRPr="00C63D42" w:rsidRDefault="00A32C72" w:rsidP="00EA7021">
            <w:pPr>
              <w:jc w:val="center"/>
              <w:rPr>
                <w:color w:val="000000"/>
                <w:sz w:val="22"/>
                <w:szCs w:val="22"/>
              </w:rPr>
            </w:pPr>
            <w:r w:rsidRPr="00C63D42">
              <w:rPr>
                <w:color w:val="000000"/>
                <w:sz w:val="22"/>
                <w:szCs w:val="22"/>
              </w:rPr>
              <w:t>11,725</w:t>
            </w:r>
          </w:p>
        </w:tc>
        <w:tc>
          <w:tcPr>
            <w:tcW w:w="364" w:type="pct"/>
          </w:tcPr>
          <w:p w:rsidR="00A32C72" w:rsidRPr="00C63D42" w:rsidRDefault="00A32C72" w:rsidP="00EA7021">
            <w:pPr>
              <w:jc w:val="center"/>
              <w:rPr>
                <w:color w:val="000000"/>
                <w:sz w:val="22"/>
                <w:szCs w:val="22"/>
              </w:rPr>
            </w:pPr>
            <w:r w:rsidRPr="00C63D42">
              <w:rPr>
                <w:color w:val="000000"/>
                <w:sz w:val="22"/>
                <w:szCs w:val="22"/>
              </w:rPr>
              <w:t>300</w:t>
            </w:r>
          </w:p>
        </w:tc>
        <w:tc>
          <w:tcPr>
            <w:tcW w:w="1535" w:type="pct"/>
          </w:tcPr>
          <w:p w:rsidR="00A32C72" w:rsidRPr="00C63D42" w:rsidRDefault="00A32C72" w:rsidP="00EA7021">
            <w:pPr>
              <w:jc w:val="center"/>
              <w:rPr>
                <w:color w:val="000000"/>
                <w:sz w:val="22"/>
                <w:szCs w:val="22"/>
              </w:rPr>
            </w:pPr>
            <w:r w:rsidRPr="00C63D42">
              <w:rPr>
                <w:color w:val="000000"/>
                <w:sz w:val="22"/>
                <w:szCs w:val="22"/>
              </w:rPr>
              <w:t>Существующие объекты – зона жилой застройки, реконструируемая автомобильная дорога федерального значения, коммунальная и производственная зоны, трансформаторная подстанция, линии связи.</w:t>
            </w:r>
          </w:p>
          <w:p w:rsidR="00A32C72" w:rsidRPr="00C63D42" w:rsidRDefault="00A32C72" w:rsidP="00EA7021">
            <w:pPr>
              <w:jc w:val="center"/>
              <w:rPr>
                <w:color w:val="000000"/>
                <w:sz w:val="22"/>
                <w:szCs w:val="22"/>
              </w:rPr>
            </w:pPr>
            <w:r w:rsidRPr="00C63D42">
              <w:rPr>
                <w:color w:val="000000"/>
                <w:sz w:val="22"/>
                <w:szCs w:val="22"/>
              </w:rPr>
              <w:t>Планируемые объекты – очистные сооружения поверхностного стока, закрытая сеть дождевой канализации</w:t>
            </w:r>
          </w:p>
        </w:tc>
        <w:tc>
          <w:tcPr>
            <w:tcW w:w="719" w:type="pct"/>
          </w:tcPr>
          <w:p w:rsidR="00A32C72" w:rsidRPr="00C63D42" w:rsidRDefault="00A32C72" w:rsidP="00EA7021">
            <w:pPr>
              <w:jc w:val="center"/>
              <w:rPr>
                <w:color w:val="000000"/>
                <w:sz w:val="22"/>
                <w:szCs w:val="22"/>
              </w:rPr>
            </w:pPr>
            <w:r w:rsidRPr="00C63D42">
              <w:rPr>
                <w:color w:val="000000"/>
                <w:sz w:val="22"/>
                <w:szCs w:val="22"/>
              </w:rPr>
              <w:t>В водоохранной зоне ручья и пруда на нём</w:t>
            </w:r>
          </w:p>
        </w:tc>
        <w:tc>
          <w:tcPr>
            <w:tcW w:w="1032" w:type="pct"/>
          </w:tcPr>
          <w:p w:rsidR="00A32C72" w:rsidRPr="00C63D42" w:rsidRDefault="00A32C72" w:rsidP="00EA7021">
            <w:pPr>
              <w:jc w:val="center"/>
              <w:rPr>
                <w:color w:val="000000"/>
                <w:sz w:val="22"/>
                <w:szCs w:val="22"/>
              </w:rPr>
            </w:pPr>
            <w:r w:rsidRPr="00C63D42">
              <w:rPr>
                <w:color w:val="000000"/>
                <w:sz w:val="22"/>
                <w:szCs w:val="22"/>
              </w:rPr>
              <w:t>Закрытие кладбища до устранения выявленных нарушений. Разработка и утверждение проекта сокращения СЗЗ кладбища. Размежевание участка, закрытие для захоронения части клабдбища, расположенной в водоохраной зоне. Проведение мероприятий по исключению затопления и подтопления кладбища</w:t>
            </w:r>
          </w:p>
        </w:tc>
      </w:tr>
      <w:tr w:rsidR="00A32C72" w:rsidRPr="00C63D42" w:rsidTr="00EA7021">
        <w:tc>
          <w:tcPr>
            <w:tcW w:w="194" w:type="pct"/>
          </w:tcPr>
          <w:p w:rsidR="00A32C72" w:rsidRPr="00C63D42" w:rsidRDefault="00A32C72" w:rsidP="00EA7021">
            <w:pPr>
              <w:pageBreakBefore/>
              <w:jc w:val="center"/>
              <w:rPr>
                <w:color w:val="000000"/>
                <w:sz w:val="22"/>
                <w:szCs w:val="22"/>
              </w:rPr>
            </w:pPr>
            <w:r w:rsidRPr="00C63D42">
              <w:rPr>
                <w:color w:val="000000"/>
                <w:sz w:val="22"/>
                <w:szCs w:val="22"/>
              </w:rPr>
              <w:lastRenderedPageBreak/>
              <w:t>4</w:t>
            </w:r>
          </w:p>
        </w:tc>
        <w:tc>
          <w:tcPr>
            <w:tcW w:w="774" w:type="pct"/>
          </w:tcPr>
          <w:p w:rsidR="00A32C72" w:rsidRPr="00C63D42" w:rsidRDefault="00A32C72" w:rsidP="00EA7021">
            <w:pPr>
              <w:jc w:val="center"/>
              <w:rPr>
                <w:color w:val="000000"/>
                <w:sz w:val="22"/>
                <w:szCs w:val="22"/>
              </w:rPr>
            </w:pPr>
            <w:r w:rsidRPr="00C63D42">
              <w:rPr>
                <w:color w:val="000000"/>
                <w:sz w:val="22"/>
                <w:szCs w:val="22"/>
              </w:rPr>
              <w:t>Успенское (п. Жилино-1),</w:t>
            </w:r>
            <w:r w:rsidRPr="00C63D42">
              <w:rPr>
                <w:color w:val="000000"/>
                <w:sz w:val="22"/>
                <w:szCs w:val="22"/>
              </w:rPr>
              <w:br/>
              <w:t>закрыто для свободного захоронения (пост. № 514-ПА от 27.11.2014),</w:t>
            </w:r>
            <w:r w:rsidRPr="00C63D42">
              <w:rPr>
                <w:color w:val="000000"/>
                <w:sz w:val="22"/>
                <w:szCs w:val="22"/>
              </w:rPr>
              <w:br/>
            </w:r>
            <w:r w:rsidRPr="00C63D42">
              <w:rPr>
                <w:rFonts w:ascii="Times New Roman CYR" w:hAnsi="Times New Roman CYR" w:cs="Times New Roman CYR"/>
                <w:sz w:val="22"/>
                <w:szCs w:val="22"/>
              </w:rPr>
              <w:t>50:22:0040407:373</w:t>
            </w:r>
          </w:p>
        </w:tc>
        <w:tc>
          <w:tcPr>
            <w:tcW w:w="382" w:type="pct"/>
          </w:tcPr>
          <w:p w:rsidR="00A32C72" w:rsidRPr="00C63D42" w:rsidRDefault="00A32C72" w:rsidP="00EA7021">
            <w:pPr>
              <w:jc w:val="center"/>
              <w:rPr>
                <w:color w:val="000000"/>
                <w:sz w:val="22"/>
                <w:szCs w:val="22"/>
              </w:rPr>
            </w:pPr>
            <w:r w:rsidRPr="00C63D42">
              <w:rPr>
                <w:color w:val="000000"/>
                <w:sz w:val="22"/>
                <w:szCs w:val="22"/>
              </w:rPr>
              <w:t>0,795</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color w:val="000000"/>
                <w:sz w:val="22"/>
                <w:szCs w:val="22"/>
              </w:rPr>
            </w:pPr>
            <w:r w:rsidRPr="00C63D42">
              <w:rPr>
                <w:color w:val="000000"/>
                <w:sz w:val="22"/>
                <w:szCs w:val="22"/>
              </w:rPr>
              <w:t>Существующие объекты – зона жилой застройки, реконструируемая автомобильная дорога регионального значения.</w:t>
            </w:r>
          </w:p>
          <w:p w:rsidR="00A32C72" w:rsidRPr="00C63D42" w:rsidRDefault="00A32C72" w:rsidP="00EA7021">
            <w:pPr>
              <w:jc w:val="center"/>
              <w:rPr>
                <w:color w:val="000000"/>
                <w:sz w:val="22"/>
                <w:szCs w:val="22"/>
              </w:rPr>
            </w:pPr>
            <w:r w:rsidRPr="00C63D42">
              <w:rPr>
                <w:color w:val="000000"/>
                <w:sz w:val="22"/>
                <w:szCs w:val="22"/>
              </w:rPr>
              <w:t>Планируемые объекты – коммунальная, производственная зоны, зона специализированной общественной застройки</w:t>
            </w:r>
          </w:p>
        </w:tc>
        <w:tc>
          <w:tcPr>
            <w:tcW w:w="719" w:type="pct"/>
          </w:tcPr>
          <w:p w:rsidR="00A32C72" w:rsidRPr="00C63D42" w:rsidRDefault="00A32C72" w:rsidP="00EA7021">
            <w:pPr>
              <w:jc w:val="center"/>
              <w:rPr>
                <w:color w:val="000000"/>
                <w:sz w:val="22"/>
                <w:szCs w:val="22"/>
              </w:rPr>
            </w:pPr>
            <w:r w:rsidRPr="00C63D42">
              <w:rPr>
                <w:color w:val="000000"/>
                <w:sz w:val="22"/>
                <w:szCs w:val="22"/>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5</w:t>
            </w:r>
          </w:p>
        </w:tc>
        <w:tc>
          <w:tcPr>
            <w:tcW w:w="774" w:type="pct"/>
          </w:tcPr>
          <w:p w:rsidR="00A32C72" w:rsidRPr="00C63D42" w:rsidRDefault="00A32C72" w:rsidP="00EA7021">
            <w:pPr>
              <w:jc w:val="center"/>
              <w:rPr>
                <w:color w:val="000000"/>
                <w:sz w:val="22"/>
                <w:szCs w:val="22"/>
              </w:rPr>
            </w:pPr>
            <w:r w:rsidRPr="00C63D42">
              <w:rPr>
                <w:color w:val="000000"/>
                <w:sz w:val="22"/>
                <w:szCs w:val="22"/>
              </w:rPr>
              <w:t>Кладбище д. Кирилловка,</w:t>
            </w:r>
            <w:r w:rsidRPr="00C63D42">
              <w:rPr>
                <w:color w:val="000000"/>
                <w:sz w:val="22"/>
                <w:szCs w:val="22"/>
              </w:rPr>
              <w:br/>
              <w:t>закрыто для свобод-ного захоронения (пост. № 515-ПА от 27.11.2014),</w:t>
            </w:r>
            <w:r w:rsidRPr="00C63D42">
              <w:rPr>
                <w:color w:val="000000"/>
                <w:sz w:val="22"/>
                <w:szCs w:val="22"/>
              </w:rPr>
              <w:br/>
            </w:r>
            <w:r w:rsidRPr="00C63D42">
              <w:rPr>
                <w:rFonts w:ascii="Times New Roman CYR" w:hAnsi="Times New Roman CYR" w:cs="Times New Roman CYR"/>
                <w:sz w:val="22"/>
                <w:szCs w:val="22"/>
              </w:rPr>
              <w:t>50:22:0040305:1360</w:t>
            </w:r>
          </w:p>
        </w:tc>
        <w:tc>
          <w:tcPr>
            <w:tcW w:w="382" w:type="pct"/>
          </w:tcPr>
          <w:p w:rsidR="00A32C72" w:rsidRPr="00C63D42" w:rsidRDefault="00A32C72" w:rsidP="00EA7021">
            <w:pPr>
              <w:jc w:val="center"/>
              <w:rPr>
                <w:color w:val="000000"/>
                <w:sz w:val="22"/>
                <w:szCs w:val="22"/>
              </w:rPr>
            </w:pPr>
            <w:r w:rsidRPr="00C63D42">
              <w:rPr>
                <w:color w:val="000000"/>
                <w:sz w:val="22"/>
                <w:szCs w:val="22"/>
              </w:rPr>
              <w:t>0,136</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color w:val="000000"/>
                <w:sz w:val="22"/>
                <w:szCs w:val="22"/>
              </w:rPr>
            </w:pPr>
            <w:r w:rsidRPr="00C63D42">
              <w:rPr>
                <w:color w:val="000000"/>
                <w:sz w:val="22"/>
                <w:szCs w:val="22"/>
              </w:rPr>
              <w:t>Существующие объекты – зона жилой застройки</w:t>
            </w:r>
          </w:p>
        </w:tc>
        <w:tc>
          <w:tcPr>
            <w:tcW w:w="719" w:type="pct"/>
          </w:tcPr>
          <w:p w:rsidR="00A32C72" w:rsidRPr="00C63D42" w:rsidRDefault="00A32C72" w:rsidP="00EA7021">
            <w:pPr>
              <w:jc w:val="center"/>
              <w:rPr>
                <w:color w:val="000000"/>
                <w:sz w:val="22"/>
                <w:szCs w:val="22"/>
              </w:rPr>
            </w:pPr>
            <w:r w:rsidRPr="00C63D42">
              <w:rPr>
                <w:color w:val="000000"/>
                <w:sz w:val="22"/>
                <w:szCs w:val="22"/>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6</w:t>
            </w:r>
          </w:p>
        </w:tc>
        <w:tc>
          <w:tcPr>
            <w:tcW w:w="774" w:type="pct"/>
          </w:tcPr>
          <w:p w:rsidR="00A32C72" w:rsidRPr="00C63D42" w:rsidRDefault="00A32C72" w:rsidP="00EA7021">
            <w:pPr>
              <w:jc w:val="center"/>
              <w:rPr>
                <w:color w:val="000000"/>
                <w:sz w:val="22"/>
                <w:szCs w:val="22"/>
              </w:rPr>
            </w:pPr>
            <w:r w:rsidRPr="00C63D42">
              <w:rPr>
                <w:color w:val="000000"/>
                <w:sz w:val="22"/>
                <w:szCs w:val="22"/>
              </w:rPr>
              <w:t>Малаховское муниципальное (р.п. Малаховка),</w:t>
            </w:r>
            <w:r w:rsidRPr="00C63D42">
              <w:rPr>
                <w:color w:val="000000"/>
                <w:sz w:val="22"/>
                <w:szCs w:val="22"/>
              </w:rPr>
              <w:br/>
              <w:t>открыто,</w:t>
            </w:r>
            <w:r w:rsidRPr="00C63D42">
              <w:rPr>
                <w:color w:val="000000"/>
                <w:sz w:val="22"/>
                <w:szCs w:val="22"/>
              </w:rPr>
              <w:br/>
            </w:r>
            <w:r w:rsidRPr="00C63D42">
              <w:rPr>
                <w:rFonts w:ascii="Times New Roman CYR" w:hAnsi="Times New Roman CYR" w:cs="Times New Roman CYR"/>
                <w:sz w:val="22"/>
                <w:szCs w:val="22"/>
              </w:rPr>
              <w:t>50:22:0000000:104439</w:t>
            </w:r>
          </w:p>
        </w:tc>
        <w:tc>
          <w:tcPr>
            <w:tcW w:w="382" w:type="pct"/>
          </w:tcPr>
          <w:p w:rsidR="00A32C72" w:rsidRPr="00C63D42" w:rsidRDefault="00A32C72" w:rsidP="00EA7021">
            <w:pPr>
              <w:jc w:val="center"/>
              <w:rPr>
                <w:color w:val="000000"/>
                <w:sz w:val="22"/>
                <w:szCs w:val="22"/>
              </w:rPr>
            </w:pPr>
            <w:r w:rsidRPr="00C63D42">
              <w:rPr>
                <w:color w:val="000000"/>
                <w:sz w:val="22"/>
                <w:szCs w:val="22"/>
              </w:rPr>
              <w:t>18,8</w:t>
            </w:r>
          </w:p>
        </w:tc>
        <w:tc>
          <w:tcPr>
            <w:tcW w:w="364" w:type="pct"/>
          </w:tcPr>
          <w:p w:rsidR="00A32C72" w:rsidRPr="00C63D42" w:rsidRDefault="00A32C72" w:rsidP="00EA7021">
            <w:pPr>
              <w:jc w:val="center"/>
              <w:rPr>
                <w:color w:val="000000"/>
                <w:sz w:val="22"/>
                <w:szCs w:val="22"/>
              </w:rPr>
            </w:pPr>
            <w:r w:rsidRPr="00C63D42">
              <w:rPr>
                <w:color w:val="000000"/>
                <w:sz w:val="22"/>
                <w:szCs w:val="22"/>
              </w:rPr>
              <w:t>300</w:t>
            </w:r>
          </w:p>
        </w:tc>
        <w:tc>
          <w:tcPr>
            <w:tcW w:w="1535" w:type="pct"/>
          </w:tcPr>
          <w:p w:rsidR="00A32C72" w:rsidRPr="00C63D42" w:rsidRDefault="00A32C72" w:rsidP="00EA7021">
            <w:pPr>
              <w:jc w:val="center"/>
              <w:rPr>
                <w:color w:val="000000"/>
                <w:sz w:val="22"/>
                <w:szCs w:val="22"/>
              </w:rPr>
            </w:pPr>
            <w:r w:rsidRPr="00C63D42">
              <w:rPr>
                <w:color w:val="000000"/>
                <w:sz w:val="22"/>
                <w:szCs w:val="22"/>
              </w:rPr>
              <w:t>Существующие объекты – зона жилой застройки, производственная зона, зона объектов общественно-делового назначения.</w:t>
            </w:r>
          </w:p>
          <w:p w:rsidR="00A32C72" w:rsidRPr="00C63D42" w:rsidRDefault="00A32C72" w:rsidP="00EA7021">
            <w:pPr>
              <w:jc w:val="center"/>
              <w:rPr>
                <w:sz w:val="22"/>
                <w:szCs w:val="22"/>
              </w:rPr>
            </w:pPr>
            <w:r w:rsidRPr="00C63D42">
              <w:rPr>
                <w:sz w:val="22"/>
                <w:szCs w:val="22"/>
              </w:rPr>
              <w:t>Планируемые объекты – коммунальная, многоэтажная жилая застройка, зона специализированной общественной застройки (школа и детсад на месте карьера)</w:t>
            </w:r>
          </w:p>
        </w:tc>
        <w:tc>
          <w:tcPr>
            <w:tcW w:w="719" w:type="pct"/>
          </w:tcPr>
          <w:p w:rsidR="00A32C72" w:rsidRPr="00C63D42" w:rsidRDefault="00A32C72" w:rsidP="00EA7021">
            <w:pPr>
              <w:jc w:val="center"/>
              <w:rPr>
                <w:color w:val="000000"/>
                <w:sz w:val="22"/>
                <w:szCs w:val="22"/>
              </w:rPr>
            </w:pPr>
            <w:r w:rsidRPr="00C63D42">
              <w:rPr>
                <w:color w:val="000000"/>
                <w:sz w:val="22"/>
                <w:szCs w:val="22"/>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Закрытие кладбища до устранения выявленных нарушений. 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jc w:val="center"/>
              <w:rPr>
                <w:color w:val="000000"/>
                <w:sz w:val="22"/>
                <w:szCs w:val="22"/>
              </w:rPr>
            </w:pPr>
            <w:r w:rsidRPr="00C63D42">
              <w:rPr>
                <w:color w:val="000000"/>
                <w:sz w:val="22"/>
                <w:szCs w:val="22"/>
              </w:rPr>
              <w:t>7</w:t>
            </w:r>
          </w:p>
        </w:tc>
        <w:tc>
          <w:tcPr>
            <w:tcW w:w="774" w:type="pct"/>
          </w:tcPr>
          <w:p w:rsidR="00A32C72" w:rsidRPr="00C63D42" w:rsidRDefault="00A32C72" w:rsidP="00EA7021">
            <w:pPr>
              <w:jc w:val="center"/>
              <w:rPr>
                <w:color w:val="000000"/>
                <w:sz w:val="22"/>
                <w:szCs w:val="22"/>
              </w:rPr>
            </w:pPr>
            <w:r w:rsidRPr="00C63D42">
              <w:rPr>
                <w:color w:val="000000"/>
                <w:sz w:val="22"/>
                <w:szCs w:val="22"/>
              </w:rPr>
              <w:t>Михневское (р.п. Малаховка),</w:t>
            </w:r>
            <w:r w:rsidRPr="00C63D42">
              <w:rPr>
                <w:color w:val="000000"/>
                <w:sz w:val="22"/>
                <w:szCs w:val="22"/>
              </w:rPr>
              <w:br/>
              <w:t>закрыто для свобод-ного захоронения (пост. № 1-2/934 ПГ от 21.11.2014),</w:t>
            </w:r>
            <w:r w:rsidRPr="00C63D42">
              <w:rPr>
                <w:color w:val="000000"/>
                <w:sz w:val="22"/>
                <w:szCs w:val="22"/>
              </w:rPr>
              <w:br/>
            </w:r>
            <w:r w:rsidRPr="00C63D42">
              <w:rPr>
                <w:rFonts w:ascii="Times New Roman CYR" w:hAnsi="Times New Roman CYR" w:cs="Times New Roman CYR"/>
                <w:sz w:val="22"/>
                <w:szCs w:val="22"/>
              </w:rPr>
              <w:t>50:22:0030606:8614</w:t>
            </w:r>
          </w:p>
        </w:tc>
        <w:tc>
          <w:tcPr>
            <w:tcW w:w="382" w:type="pct"/>
          </w:tcPr>
          <w:p w:rsidR="00A32C72" w:rsidRPr="00C63D42" w:rsidRDefault="00A32C72" w:rsidP="00EA7021">
            <w:pPr>
              <w:jc w:val="center"/>
              <w:rPr>
                <w:color w:val="000000"/>
                <w:sz w:val="22"/>
                <w:szCs w:val="22"/>
              </w:rPr>
            </w:pPr>
            <w:r w:rsidRPr="00C63D42">
              <w:rPr>
                <w:color w:val="000000"/>
                <w:sz w:val="22"/>
                <w:szCs w:val="22"/>
              </w:rPr>
              <w:t>4,95</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color w:val="FF0000"/>
                <w:sz w:val="22"/>
                <w:szCs w:val="22"/>
              </w:rPr>
            </w:pPr>
            <w:r w:rsidRPr="00C63D42">
              <w:rPr>
                <w:color w:val="000000"/>
                <w:sz w:val="22"/>
                <w:szCs w:val="22"/>
              </w:rPr>
              <w:t>Существующие объекты – зона жилой застройки, производственная зона, зона транспортной инфраструктуры</w:t>
            </w:r>
          </w:p>
        </w:tc>
        <w:tc>
          <w:tcPr>
            <w:tcW w:w="719" w:type="pct"/>
          </w:tcPr>
          <w:p w:rsidR="00A32C72" w:rsidRPr="00C63D42" w:rsidRDefault="00A32C72" w:rsidP="00EA7021">
            <w:pPr>
              <w:jc w:val="center"/>
              <w:rPr>
                <w:color w:val="000000"/>
              </w:rPr>
            </w:pPr>
            <w:r w:rsidRPr="00C63D42">
              <w:rPr>
                <w:color w:val="000000"/>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r w:rsidR="00A32C72" w:rsidRPr="00C63D42" w:rsidTr="00EA7021">
        <w:tc>
          <w:tcPr>
            <w:tcW w:w="194" w:type="pct"/>
          </w:tcPr>
          <w:p w:rsidR="00A32C72" w:rsidRPr="00C63D42" w:rsidRDefault="00A32C72" w:rsidP="00EA7021">
            <w:pPr>
              <w:pageBreakBefore/>
              <w:jc w:val="center"/>
              <w:rPr>
                <w:color w:val="000000"/>
                <w:sz w:val="22"/>
                <w:szCs w:val="22"/>
              </w:rPr>
            </w:pPr>
            <w:r w:rsidRPr="00C63D42">
              <w:rPr>
                <w:color w:val="000000"/>
                <w:sz w:val="22"/>
                <w:szCs w:val="22"/>
              </w:rPr>
              <w:lastRenderedPageBreak/>
              <w:t>8</w:t>
            </w:r>
          </w:p>
        </w:tc>
        <w:tc>
          <w:tcPr>
            <w:tcW w:w="774" w:type="pct"/>
          </w:tcPr>
          <w:p w:rsidR="00A32C72" w:rsidRPr="00C63D42" w:rsidRDefault="00A32C72" w:rsidP="00EA7021">
            <w:pPr>
              <w:jc w:val="center"/>
              <w:rPr>
                <w:color w:val="000000"/>
                <w:sz w:val="22"/>
                <w:szCs w:val="22"/>
              </w:rPr>
            </w:pPr>
            <w:r w:rsidRPr="00C63D42">
              <w:rPr>
                <w:color w:val="000000"/>
                <w:sz w:val="22"/>
                <w:szCs w:val="22"/>
              </w:rPr>
              <w:t>Пехорское (д. Пехорка),</w:t>
            </w:r>
            <w:r w:rsidRPr="00C63D42">
              <w:rPr>
                <w:color w:val="000000"/>
                <w:sz w:val="22"/>
                <w:szCs w:val="22"/>
              </w:rPr>
              <w:br/>
              <w:t>закрыто для свободного захоронения (пост. № 1-2/934 ПГ от 21.11.2014),</w:t>
            </w:r>
            <w:r w:rsidRPr="00C63D42">
              <w:rPr>
                <w:color w:val="000000"/>
                <w:sz w:val="22"/>
                <w:szCs w:val="22"/>
              </w:rPr>
              <w:br/>
            </w:r>
            <w:r w:rsidRPr="00C63D42">
              <w:rPr>
                <w:rFonts w:ascii="Times New Roman CYR" w:hAnsi="Times New Roman CYR" w:cs="Times New Roman CYR"/>
                <w:sz w:val="22"/>
                <w:szCs w:val="22"/>
              </w:rPr>
              <w:t>50:22:0030601:1638</w:t>
            </w:r>
          </w:p>
        </w:tc>
        <w:tc>
          <w:tcPr>
            <w:tcW w:w="382" w:type="pct"/>
          </w:tcPr>
          <w:p w:rsidR="00A32C72" w:rsidRPr="00C63D42" w:rsidRDefault="00A32C72" w:rsidP="00EA7021">
            <w:pPr>
              <w:jc w:val="center"/>
              <w:rPr>
                <w:color w:val="000000"/>
                <w:sz w:val="22"/>
                <w:szCs w:val="22"/>
              </w:rPr>
            </w:pPr>
            <w:r w:rsidRPr="00C63D42">
              <w:rPr>
                <w:color w:val="000000"/>
                <w:sz w:val="22"/>
                <w:szCs w:val="22"/>
              </w:rPr>
              <w:t>0,78</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sz w:val="22"/>
                <w:szCs w:val="22"/>
              </w:rPr>
            </w:pPr>
            <w:r w:rsidRPr="00C63D42">
              <w:rPr>
                <w:sz w:val="22"/>
                <w:szCs w:val="22"/>
              </w:rPr>
              <w:t>Существующие объекты – зона жилой застройки</w:t>
            </w:r>
          </w:p>
        </w:tc>
        <w:tc>
          <w:tcPr>
            <w:tcW w:w="719" w:type="pct"/>
          </w:tcPr>
          <w:p w:rsidR="00A32C72" w:rsidRPr="00C63D42" w:rsidRDefault="00A32C72" w:rsidP="00EA7021">
            <w:pPr>
              <w:jc w:val="center"/>
              <w:rPr>
                <w:color w:val="000000"/>
                <w:sz w:val="22"/>
                <w:szCs w:val="22"/>
              </w:rPr>
            </w:pPr>
            <w:r w:rsidRPr="00C63D42">
              <w:rPr>
                <w:color w:val="000000"/>
                <w:sz w:val="22"/>
                <w:szCs w:val="22"/>
              </w:rPr>
              <w:t>–</w:t>
            </w:r>
          </w:p>
        </w:tc>
        <w:tc>
          <w:tcPr>
            <w:tcW w:w="1032" w:type="pct"/>
          </w:tcPr>
          <w:p w:rsidR="00A32C72" w:rsidRPr="00C63D42"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r w:rsidR="00A32C72" w:rsidRPr="003378D3" w:rsidTr="00EA7021">
        <w:tc>
          <w:tcPr>
            <w:tcW w:w="194" w:type="pct"/>
          </w:tcPr>
          <w:p w:rsidR="00A32C72" w:rsidRPr="00C63D42" w:rsidRDefault="00A32C72" w:rsidP="00EA7021">
            <w:pPr>
              <w:jc w:val="center"/>
              <w:rPr>
                <w:color w:val="000000"/>
                <w:sz w:val="22"/>
                <w:szCs w:val="22"/>
              </w:rPr>
            </w:pPr>
            <w:r w:rsidRPr="00C63D42">
              <w:rPr>
                <w:color w:val="000000"/>
                <w:sz w:val="22"/>
                <w:szCs w:val="22"/>
              </w:rPr>
              <w:t>9</w:t>
            </w:r>
          </w:p>
        </w:tc>
        <w:tc>
          <w:tcPr>
            <w:tcW w:w="774" w:type="pct"/>
          </w:tcPr>
          <w:p w:rsidR="00A32C72" w:rsidRPr="00C63D42" w:rsidRDefault="00A32C72" w:rsidP="00EA7021">
            <w:pPr>
              <w:jc w:val="center"/>
              <w:rPr>
                <w:rFonts w:ascii="Times New Roman CYR" w:hAnsi="Times New Roman CYR" w:cs="Times New Roman CYR"/>
                <w:sz w:val="22"/>
                <w:szCs w:val="22"/>
              </w:rPr>
            </w:pPr>
            <w:r w:rsidRPr="00C63D42">
              <w:rPr>
                <w:color w:val="000000"/>
                <w:sz w:val="22"/>
                <w:szCs w:val="22"/>
              </w:rPr>
              <w:t>Общественное кладбище р.п. Октябрьский,</w:t>
            </w:r>
            <w:r w:rsidRPr="00C63D42">
              <w:rPr>
                <w:color w:val="000000"/>
                <w:sz w:val="22"/>
                <w:szCs w:val="22"/>
              </w:rPr>
              <w:br/>
              <w:t>закрыто для свободного захоронения (Решение Совета депутатов № 175 от 19.09.2001),</w:t>
            </w:r>
            <w:r w:rsidRPr="00C63D42">
              <w:rPr>
                <w:color w:val="000000"/>
                <w:sz w:val="22"/>
                <w:szCs w:val="22"/>
              </w:rPr>
              <w:br/>
            </w:r>
            <w:r w:rsidRPr="00C63D42">
              <w:rPr>
                <w:rFonts w:ascii="Times New Roman CYR" w:hAnsi="Times New Roman CYR" w:cs="Times New Roman CYR"/>
                <w:sz w:val="22"/>
                <w:szCs w:val="22"/>
              </w:rPr>
              <w:t>50:22:0020201:4</w:t>
            </w:r>
          </w:p>
          <w:p w:rsidR="00A32C72" w:rsidRPr="00C63D42" w:rsidRDefault="00A32C72" w:rsidP="00EA7021">
            <w:pPr>
              <w:jc w:val="center"/>
              <w:rPr>
                <w:color w:val="000000"/>
                <w:sz w:val="22"/>
                <w:szCs w:val="22"/>
              </w:rPr>
            </w:pPr>
            <w:r w:rsidRPr="00C63D42">
              <w:rPr>
                <w:rFonts w:ascii="Times New Roman CYR" w:hAnsi="Times New Roman CYR" w:cs="Times New Roman CYR"/>
                <w:sz w:val="22"/>
                <w:szCs w:val="22"/>
              </w:rPr>
              <w:t>50:22:0020201:</w:t>
            </w:r>
            <w:r w:rsidRPr="00C63D42">
              <w:rPr>
                <w:rFonts w:ascii="Times New Roman CYR" w:hAnsi="Times New Roman CYR" w:cs="Times New Roman CYR"/>
                <w:sz w:val="22"/>
                <w:szCs w:val="22"/>
                <w:lang w:val="en-US"/>
              </w:rPr>
              <w:t>274</w:t>
            </w:r>
          </w:p>
        </w:tc>
        <w:tc>
          <w:tcPr>
            <w:tcW w:w="382" w:type="pct"/>
          </w:tcPr>
          <w:p w:rsidR="00A32C72" w:rsidRPr="00C63D42" w:rsidRDefault="00A32C72" w:rsidP="00EA7021">
            <w:pPr>
              <w:jc w:val="center"/>
              <w:rPr>
                <w:sz w:val="22"/>
                <w:szCs w:val="22"/>
                <w:lang w:val="en-US"/>
              </w:rPr>
            </w:pPr>
            <w:r w:rsidRPr="00C63D42">
              <w:rPr>
                <w:sz w:val="22"/>
                <w:szCs w:val="22"/>
              </w:rPr>
              <w:t>4,</w:t>
            </w:r>
            <w:r w:rsidRPr="00C63D42">
              <w:rPr>
                <w:sz w:val="22"/>
                <w:szCs w:val="22"/>
                <w:lang w:val="en-US"/>
              </w:rPr>
              <w:t>88</w:t>
            </w:r>
          </w:p>
        </w:tc>
        <w:tc>
          <w:tcPr>
            <w:tcW w:w="364" w:type="pct"/>
          </w:tcPr>
          <w:p w:rsidR="00A32C72" w:rsidRPr="00C63D42" w:rsidRDefault="00A32C72" w:rsidP="00EA7021">
            <w:pPr>
              <w:jc w:val="center"/>
              <w:rPr>
                <w:color w:val="000000"/>
                <w:sz w:val="22"/>
                <w:szCs w:val="22"/>
              </w:rPr>
            </w:pPr>
            <w:r w:rsidRPr="00C63D42">
              <w:rPr>
                <w:color w:val="000000"/>
                <w:sz w:val="22"/>
                <w:szCs w:val="22"/>
              </w:rPr>
              <w:t>50</w:t>
            </w:r>
          </w:p>
        </w:tc>
        <w:tc>
          <w:tcPr>
            <w:tcW w:w="1535" w:type="pct"/>
          </w:tcPr>
          <w:p w:rsidR="00A32C72" w:rsidRPr="00C63D42" w:rsidRDefault="00A32C72" w:rsidP="00EA7021">
            <w:pPr>
              <w:jc w:val="center"/>
              <w:rPr>
                <w:sz w:val="22"/>
                <w:szCs w:val="22"/>
              </w:rPr>
            </w:pPr>
            <w:r w:rsidRPr="00C63D42">
              <w:rPr>
                <w:sz w:val="22"/>
                <w:szCs w:val="22"/>
              </w:rPr>
              <w:t>Существующие объекты – объекты общественно-делового назначения, коммунально-складские, производственные объекты, сеть водопровода, ЛЭП.</w:t>
            </w:r>
          </w:p>
          <w:p w:rsidR="00A32C72" w:rsidRPr="00C63D42" w:rsidRDefault="00A32C72" w:rsidP="00EA7021">
            <w:pPr>
              <w:jc w:val="center"/>
              <w:rPr>
                <w:sz w:val="22"/>
                <w:szCs w:val="22"/>
              </w:rPr>
            </w:pPr>
            <w:r w:rsidRPr="00C63D42">
              <w:rPr>
                <w:sz w:val="22"/>
                <w:szCs w:val="22"/>
              </w:rPr>
              <w:t>Планируемые объекты – зона размещения линейного объекта автомобильного транспорта (строительство обхода М-5 «Урал»)</w:t>
            </w:r>
          </w:p>
        </w:tc>
        <w:tc>
          <w:tcPr>
            <w:tcW w:w="719" w:type="pct"/>
          </w:tcPr>
          <w:p w:rsidR="00A32C72" w:rsidRPr="00C63D42" w:rsidRDefault="00A32C72" w:rsidP="00EA7021">
            <w:pPr>
              <w:jc w:val="center"/>
              <w:rPr>
                <w:color w:val="000000"/>
              </w:rPr>
            </w:pPr>
            <w:r w:rsidRPr="00C63D42">
              <w:rPr>
                <w:color w:val="000000"/>
              </w:rPr>
              <w:t>–</w:t>
            </w:r>
          </w:p>
        </w:tc>
        <w:tc>
          <w:tcPr>
            <w:tcW w:w="1032" w:type="pct"/>
          </w:tcPr>
          <w:p w:rsidR="00A32C72" w:rsidRPr="00FC4ABE" w:rsidRDefault="00A32C72" w:rsidP="00EA7021">
            <w:pPr>
              <w:jc w:val="center"/>
              <w:rPr>
                <w:color w:val="000000"/>
                <w:sz w:val="22"/>
                <w:szCs w:val="22"/>
              </w:rPr>
            </w:pPr>
            <w:r w:rsidRPr="00C63D42">
              <w:rPr>
                <w:color w:val="000000"/>
                <w:sz w:val="22"/>
                <w:szCs w:val="22"/>
              </w:rPr>
              <w:t>Разработка и утверждение проекта сокращения СЗЗ кладбища</w:t>
            </w:r>
          </w:p>
        </w:tc>
      </w:tr>
    </w:tbl>
    <w:p w:rsidR="00A32C72" w:rsidRPr="002B03FC" w:rsidRDefault="00A32C72" w:rsidP="00A32C72">
      <w:pPr>
        <w:pStyle w:val="affff4"/>
        <w:spacing w:before="120" w:line="240" w:lineRule="auto"/>
        <w:ind w:firstLine="709"/>
        <w:rPr>
          <w:noProof/>
        </w:rPr>
      </w:pPr>
    </w:p>
    <w:p w:rsidR="00A32C72" w:rsidRPr="002B03FC" w:rsidRDefault="00A32C72" w:rsidP="00A32C72">
      <w:pPr>
        <w:pStyle w:val="affff4"/>
        <w:spacing w:before="120" w:line="240" w:lineRule="auto"/>
        <w:ind w:firstLine="709"/>
        <w:rPr>
          <w:noProof/>
        </w:rPr>
        <w:sectPr w:rsidR="00A32C72" w:rsidRPr="002B03FC" w:rsidSect="003E0400">
          <w:pgSz w:w="16838" w:h="11906" w:orient="landscape"/>
          <w:pgMar w:top="1701" w:right="1134" w:bottom="850" w:left="1134" w:header="708" w:footer="708" w:gutter="0"/>
          <w:cols w:space="708"/>
          <w:docGrid w:linePitch="360"/>
        </w:sectPr>
      </w:pPr>
    </w:p>
    <w:p w:rsidR="00A32C72" w:rsidRPr="0027497D" w:rsidRDefault="00A32C72" w:rsidP="00A32C72">
      <w:pPr>
        <w:pStyle w:val="affff4"/>
        <w:spacing w:before="120" w:line="240" w:lineRule="auto"/>
        <w:ind w:firstLine="709"/>
      </w:pPr>
      <w:r w:rsidRPr="0027497D">
        <w:rPr>
          <w:noProof/>
        </w:rPr>
        <w:lastRenderedPageBreak/>
        <w:t xml:space="preserve">Закрытые для свободного захоронения кладбища </w:t>
      </w:r>
      <w:r w:rsidRPr="0027497D">
        <w:t>могут использоваться только для захоронений урн с прахом после кремации в родственные могилы</w:t>
      </w:r>
      <w:r w:rsidRPr="0027497D">
        <w:rPr>
          <w:rStyle w:val="afffff"/>
          <w:rFonts w:eastAsia="Calibri"/>
        </w:rPr>
        <w:footnoteReference w:id="7"/>
      </w:r>
      <w:r w:rsidRPr="0027497D">
        <w:t>.</w:t>
      </w:r>
    </w:p>
    <w:p w:rsidR="00A32C72" w:rsidRPr="0027497D" w:rsidRDefault="00A32C72" w:rsidP="00A32C72">
      <w:pPr>
        <w:pStyle w:val="affff4"/>
        <w:spacing w:before="120" w:line="240" w:lineRule="auto"/>
        <w:ind w:firstLine="709"/>
      </w:pPr>
      <w:r w:rsidRPr="0027497D">
        <w:t>Учитывая имеющиеся нарушения режима СЗЗ и водоохранных зон на всех трёх открытых кладбищах городского округа</w:t>
      </w:r>
      <w:r w:rsidRPr="0027497D">
        <w:rPr>
          <w:noProof/>
        </w:rPr>
        <w:t xml:space="preserve">, </w:t>
      </w:r>
      <w:r w:rsidRPr="0027497D">
        <w:t>администрацией городского округа в кратчайшие сроки должна быть приостановлена деятельность по устройству мест погребения на территории кладбищ до устранения возможного неблагоприятного воздействия на окружающую среду и здоровье населения. После</w:t>
      </w:r>
      <w:r>
        <w:t xml:space="preserve"> устранения выявленных нарушений кладбища вновь могут быть открыты.</w:t>
      </w:r>
    </w:p>
    <w:p w:rsidR="00A32C72" w:rsidRPr="00605ADA" w:rsidRDefault="00A32C72" w:rsidP="00A32C72">
      <w:pPr>
        <w:spacing w:before="120"/>
        <w:ind w:firstLine="709"/>
        <w:jc w:val="both"/>
      </w:pPr>
      <w:r w:rsidRPr="00D87817">
        <w:t xml:space="preserve">В </w:t>
      </w:r>
      <w:r>
        <w:t>населённых пунктах городского округа</w:t>
      </w:r>
      <w:r w:rsidRPr="00605ADA">
        <w:t xml:space="preserve"> имеется большое количество гаражей легкового автотранспорта, которые занимают значительные площади и, в соответствии с санитарными правилами, требуют организации СЗЗ в зависимости от их вместимости и характера соседствующих с ними объектов (от 10 до </w:t>
      </w:r>
      <w:smartTag w:uri="urn:schemas-microsoft-com:office:smarttags" w:element="metricconverter">
        <w:smartTagPr>
          <w:attr w:name="ProductID" w:val="50 м"/>
        </w:smartTagPr>
        <w:r w:rsidRPr="00605ADA">
          <w:t>50 м</w:t>
        </w:r>
      </w:smartTag>
      <w:r w:rsidRPr="00605ADA">
        <w:t xml:space="preserve">). </w:t>
      </w:r>
    </w:p>
    <w:p w:rsidR="00A32C72" w:rsidRDefault="00A32C72" w:rsidP="00A32C72">
      <w:pPr>
        <w:spacing w:before="120"/>
        <w:ind w:firstLine="709"/>
        <w:jc w:val="both"/>
      </w:pPr>
      <w:r w:rsidRPr="00605ADA">
        <w:t xml:space="preserve">Для автозаправочных станций размер СЗЗ определяется в зависимости от количества постов и наличия дополнительных видов услуг (мойка, ремонт) и составляет от 50 до </w:t>
      </w:r>
      <w:smartTag w:uri="urn:schemas-microsoft-com:office:smarttags" w:element="metricconverter">
        <w:smartTagPr>
          <w:attr w:name="ProductID" w:val="100 м"/>
        </w:smartTagPr>
        <w:r w:rsidRPr="00605ADA">
          <w:t>100 м</w:t>
        </w:r>
      </w:smartTag>
      <w:r w:rsidRPr="00605ADA">
        <w:t>.</w:t>
      </w:r>
    </w:p>
    <w:p w:rsidR="00A32C72" w:rsidRPr="00EE56FF" w:rsidRDefault="00A32C72" w:rsidP="00A32C72">
      <w:pPr>
        <w:pStyle w:val="af2"/>
        <w:numPr>
          <w:ilvl w:val="1"/>
          <w:numId w:val="0"/>
        </w:numPr>
        <w:spacing w:before="120"/>
        <w:outlineLvl w:val="9"/>
        <w:rPr>
          <w:i/>
          <w:iCs/>
          <w:spacing w:val="15"/>
        </w:rPr>
      </w:pPr>
      <w:bookmarkStart w:id="97" w:name="_Toc495584259"/>
      <w:bookmarkStart w:id="98" w:name="_Toc516138344"/>
      <w:r w:rsidRPr="00EE56FF">
        <w:rPr>
          <w:i/>
          <w:iCs/>
          <w:spacing w:val="15"/>
        </w:rPr>
        <w:t>Проектные предложения</w:t>
      </w:r>
      <w:bookmarkEnd w:id="97"/>
      <w:bookmarkEnd w:id="98"/>
    </w:p>
    <w:p w:rsidR="00A32C72" w:rsidRPr="00AA2EC7" w:rsidRDefault="00A32C72" w:rsidP="00A32C72">
      <w:pPr>
        <w:shd w:val="clear" w:color="auto" w:fill="FFFFFF"/>
        <w:spacing w:before="120"/>
        <w:ind w:firstLine="709"/>
        <w:jc w:val="both"/>
      </w:pPr>
      <w:r w:rsidRPr="00AA2EC7">
        <w:t xml:space="preserve">С целью обеспечения благоприятных условий проживания населения на территории </w:t>
      </w:r>
      <w:r w:rsidRPr="009A409C">
        <w:t xml:space="preserve">городского округа Люберцы </w:t>
      </w:r>
      <w:r w:rsidRPr="00AA2EC7">
        <w:t xml:space="preserve">предусматривается комплекс мероприятий, обеспечивающих соблюдение режима санитарно-защитных зон существующих и перспективных предприятий: </w:t>
      </w:r>
    </w:p>
    <w:p w:rsidR="00A32C72" w:rsidRPr="00AA2EC7" w:rsidRDefault="00A32C72" w:rsidP="00A32C72">
      <w:pPr>
        <w:shd w:val="clear" w:color="auto" w:fill="FFFFFF"/>
        <w:spacing w:before="120"/>
        <w:ind w:firstLine="709"/>
        <w:jc w:val="both"/>
      </w:pPr>
      <w:r w:rsidRPr="00AA2EC7">
        <w:t xml:space="preserve">1. Подтверждение расчётных размеров СЗЗ предприятий и объектов путём проведение замеров уровней шума и воздушного загрязнения, окончательное утверждение проектов организации СЗЗ. </w:t>
      </w:r>
    </w:p>
    <w:p w:rsidR="00A32C72" w:rsidRPr="00AA2EC7" w:rsidRDefault="00A32C72" w:rsidP="00A32C72">
      <w:pPr>
        <w:shd w:val="clear" w:color="auto" w:fill="FFFFFF"/>
        <w:spacing w:before="120"/>
        <w:ind w:firstLine="709"/>
        <w:jc w:val="both"/>
      </w:pPr>
      <w:r w:rsidRPr="00AA2EC7">
        <w:t>2. Разработка проектов сокращения санитарно-защитных зон предприятий, у которых санитарно-защитные зоны не выдержаны.</w:t>
      </w:r>
    </w:p>
    <w:p w:rsidR="00A32C72" w:rsidRPr="00AA2EC7" w:rsidRDefault="00A32C72" w:rsidP="00A32C72">
      <w:pPr>
        <w:shd w:val="clear" w:color="auto" w:fill="FFFFFF"/>
        <w:spacing w:before="120"/>
        <w:ind w:firstLine="709"/>
        <w:jc w:val="both"/>
      </w:pPr>
      <w:r>
        <w:t>3</w:t>
      </w:r>
      <w:r w:rsidRPr="00AA2EC7">
        <w:t xml:space="preserve">. </w:t>
      </w:r>
      <w:r>
        <w:t>Б</w:t>
      </w:r>
      <w:r w:rsidRPr="00AA2EC7">
        <w:t>лагоустройств</w:t>
      </w:r>
      <w:r>
        <w:t>о</w:t>
      </w:r>
      <w:r w:rsidRPr="00AA2EC7">
        <w:t xml:space="preserve"> СЗЗ предприятий </w:t>
      </w:r>
      <w:r w:rsidRPr="009A409C">
        <w:t>городского округа Люберцы</w:t>
      </w:r>
      <w:r>
        <w:t>.</w:t>
      </w:r>
    </w:p>
    <w:p w:rsidR="00A32C72" w:rsidRDefault="00A32C72" w:rsidP="00A32C72">
      <w:pPr>
        <w:shd w:val="clear" w:color="auto" w:fill="FFFFFF"/>
        <w:spacing w:before="120"/>
        <w:ind w:firstLine="709"/>
        <w:jc w:val="both"/>
      </w:pPr>
      <w:r>
        <w:t>4. О</w:t>
      </w:r>
      <w:r w:rsidRPr="00AA2EC7">
        <w:t>граничение размещения и развития видов производств, являющихся крупными потребителями топлива, воды и сырья, запрет на размещение предприятий, относящихся ко 2 и 1 классам санитарной опасности</w:t>
      </w:r>
      <w:r>
        <w:t>.</w:t>
      </w:r>
    </w:p>
    <w:p w:rsidR="00A32C72" w:rsidRPr="00AA2EC7" w:rsidRDefault="00A32C72" w:rsidP="00A32C72">
      <w:pPr>
        <w:shd w:val="clear" w:color="auto" w:fill="FFFFFF"/>
        <w:spacing w:before="120"/>
        <w:ind w:firstLine="709"/>
        <w:jc w:val="both"/>
        <w:rPr>
          <w:noProof/>
        </w:rPr>
      </w:pPr>
      <w:r w:rsidRPr="00AA2EC7">
        <w:rPr>
          <w:noProof/>
        </w:rPr>
        <w:t xml:space="preserve">5. Размещение новых предприятий и коммунальных объектов на основании расчёта их воздействия на качество воздуха, с обеспечением санитарно-гигиенических нормативов и требований воздухоохранного законодательства, а также – при наличии разработанных проектов санитарно-защитных зон. </w:t>
      </w:r>
    </w:p>
    <w:p w:rsidR="00A32C72" w:rsidRPr="00AA2EC7" w:rsidRDefault="00A32C72" w:rsidP="00A32C72">
      <w:pPr>
        <w:shd w:val="clear" w:color="auto" w:fill="FFFFFF"/>
        <w:spacing w:before="120"/>
        <w:ind w:firstLine="709"/>
        <w:jc w:val="both"/>
      </w:pPr>
      <w:r w:rsidRPr="00AA2EC7">
        <w:t xml:space="preserve">Сокращение санитарно-защитных зон предприятий возможно за счёт изменения планировочной организации территории предприятий, усовершенствования технологии производства, замены технологического оборудования, установки газо- и пылеулавливающих установок, проведения шумозащитных мероприятий. </w:t>
      </w:r>
    </w:p>
    <w:p w:rsidR="00A32C72" w:rsidRPr="00AA2EC7" w:rsidRDefault="00A32C72" w:rsidP="00A32C72">
      <w:pPr>
        <w:pStyle w:val="aff8"/>
        <w:spacing w:before="120"/>
        <w:ind w:left="0" w:firstLine="709"/>
      </w:pPr>
      <w:r w:rsidRPr="00AA2EC7">
        <w:t xml:space="preserve">Окончательное утверждение расчётных размеров СЗЗ позволит высвободить значительные территории населённых пунктов </w:t>
      </w:r>
      <w:r w:rsidRPr="009A409C">
        <w:t xml:space="preserve">городского округа Люберцы </w:t>
      </w:r>
      <w:r w:rsidRPr="00AA2EC7">
        <w:t xml:space="preserve">для размещения объектов жилой застройки, объектов социальной направленности, развития дополнительного озеленения. </w:t>
      </w:r>
    </w:p>
    <w:p w:rsidR="00A32C72" w:rsidRDefault="00A32C72" w:rsidP="00A32C72">
      <w:pPr>
        <w:pStyle w:val="affff4"/>
        <w:spacing w:before="120" w:line="240" w:lineRule="auto"/>
        <w:ind w:firstLine="709"/>
        <w:rPr>
          <w:noProof/>
        </w:rPr>
      </w:pPr>
      <w:r w:rsidRPr="007B32CD">
        <w:rPr>
          <w:noProof/>
        </w:rPr>
        <w:lastRenderedPageBreak/>
        <w:t xml:space="preserve">В процессе развития производственно-хозяйственной сферы </w:t>
      </w:r>
      <w:r w:rsidRPr="009A409C">
        <w:t xml:space="preserve">городского округа Люберцы </w:t>
      </w:r>
      <w:r w:rsidRPr="007B32CD">
        <w:rPr>
          <w:noProof/>
        </w:rPr>
        <w:t xml:space="preserve">предполагается ориентация на интенсификацию производства и внедрение природоохранных технологий. Экологический эффект будет состоять в сокращении объёма и спектра загрязняющих веществ, выбрасываемых в атмосферу, и в уменьшении размеров санитарно-защитных зон, что позволит более эффективно использовать территории, попадающие в эти зоны. </w:t>
      </w:r>
    </w:p>
    <w:p w:rsidR="00A32C72" w:rsidRDefault="00A32C72" w:rsidP="00A32C72">
      <w:pPr>
        <w:pStyle w:val="aff8"/>
        <w:spacing w:before="120"/>
        <w:ind w:left="0" w:firstLine="709"/>
      </w:pPr>
      <w:r>
        <w:t>Генеральным планом</w:t>
      </w:r>
      <w:r w:rsidRPr="00AA2EC7">
        <w:t xml:space="preserve"> </w:t>
      </w:r>
      <w:r w:rsidRPr="009A409C">
        <w:t xml:space="preserve">городского округа Люберцы </w:t>
      </w:r>
      <w:r w:rsidRPr="00AA2EC7">
        <w:t xml:space="preserve">определены зоны планируемого размещения объектов капитального строительства производственно-складского, логистического, общественно-делового и </w:t>
      </w:r>
      <w:r>
        <w:t>иного производственного</w:t>
      </w:r>
      <w:r w:rsidRPr="00AA2EC7">
        <w:t xml:space="preserve"> назначения</w:t>
      </w:r>
      <w:r>
        <w:t>.</w:t>
      </w:r>
    </w:p>
    <w:p w:rsidR="00A32C72" w:rsidRPr="00AA2EC7" w:rsidRDefault="00A32C72" w:rsidP="00A32C72">
      <w:pPr>
        <w:pStyle w:val="aff8"/>
        <w:spacing w:before="120"/>
        <w:ind w:left="0" w:firstLine="709"/>
      </w:pPr>
      <w:r w:rsidRPr="00AA2EC7">
        <w:t xml:space="preserve">Наиболее крупными проектами по созданию объектов производственного и складского назначения в </w:t>
      </w:r>
      <w:r>
        <w:t>городском округе</w:t>
      </w:r>
      <w:r w:rsidRPr="009A409C">
        <w:t xml:space="preserve"> Люберцы </w:t>
      </w:r>
      <w:r w:rsidRPr="00AA2EC7">
        <w:t>являются:</w:t>
      </w:r>
    </w:p>
    <w:p w:rsidR="00A32C72" w:rsidRPr="00F46E5E" w:rsidRDefault="00A32C72" w:rsidP="00A32C72">
      <w:pPr>
        <w:pStyle w:val="aff8"/>
        <w:numPr>
          <w:ilvl w:val="0"/>
          <w:numId w:val="63"/>
        </w:numPr>
        <w:overflowPunct/>
        <w:autoSpaceDE/>
        <w:autoSpaceDN/>
        <w:adjustRightInd/>
        <w:spacing w:before="120"/>
        <w:rPr>
          <w:szCs w:val="24"/>
        </w:rPr>
      </w:pPr>
      <w:r w:rsidRPr="00F916FF">
        <w:rPr>
          <w:color w:val="000000"/>
          <w:szCs w:val="24"/>
        </w:rPr>
        <w:t>предприятия производственно-складского назначения</w:t>
      </w:r>
      <w:r w:rsidRPr="00F916FF">
        <w:rPr>
          <w:color w:val="C00000"/>
          <w:szCs w:val="24"/>
        </w:rPr>
        <w:t xml:space="preserve"> </w:t>
      </w:r>
      <w:r w:rsidRPr="00F916FF">
        <w:rPr>
          <w:color w:val="000000"/>
          <w:szCs w:val="24"/>
        </w:rPr>
        <w:t xml:space="preserve">на месте сноса ветхих и аварийных жилых домов по ул. Железнодорожная в районе </w:t>
      </w:r>
      <w:r>
        <w:rPr>
          <w:color w:val="000000"/>
          <w:szCs w:val="24"/>
        </w:rPr>
        <w:br/>
      </w:r>
      <w:r w:rsidRPr="00F916FF">
        <w:rPr>
          <w:color w:val="000000"/>
          <w:szCs w:val="24"/>
        </w:rPr>
        <w:t>ст.</w:t>
      </w:r>
      <w:r>
        <w:rPr>
          <w:color w:val="000000"/>
          <w:szCs w:val="24"/>
        </w:rPr>
        <w:t> </w:t>
      </w:r>
      <w:r w:rsidRPr="00F916FF">
        <w:rPr>
          <w:color w:val="000000"/>
          <w:szCs w:val="24"/>
        </w:rPr>
        <w:t>Люберцы-</w:t>
      </w:r>
      <w:r w:rsidRPr="00F46E5E">
        <w:rPr>
          <w:szCs w:val="24"/>
        </w:rPr>
        <w:t>2;</w:t>
      </w:r>
    </w:p>
    <w:p w:rsidR="00A32C72" w:rsidRPr="00DD3F86" w:rsidRDefault="00A32C72" w:rsidP="00A32C72">
      <w:pPr>
        <w:pStyle w:val="aff8"/>
        <w:numPr>
          <w:ilvl w:val="0"/>
          <w:numId w:val="63"/>
        </w:numPr>
        <w:overflowPunct/>
        <w:autoSpaceDE/>
        <w:autoSpaceDN/>
        <w:adjustRightInd/>
        <w:spacing w:before="120"/>
        <w:rPr>
          <w:szCs w:val="24"/>
        </w:rPr>
      </w:pPr>
      <w:r w:rsidRPr="00DD3F86">
        <w:rPr>
          <w:szCs w:val="24"/>
        </w:rPr>
        <w:t xml:space="preserve">в г. Люберцы – технопарк на территории НИИ Министерства обороны РФ, </w:t>
      </w:r>
      <w:r>
        <w:rPr>
          <w:szCs w:val="24"/>
        </w:rPr>
        <w:t xml:space="preserve">жилая зона и </w:t>
      </w:r>
      <w:r w:rsidRPr="00DD3F86">
        <w:rPr>
          <w:szCs w:val="24"/>
        </w:rPr>
        <w:t>общественно-деловой центр на территории бывшего завода Ухтомского и пос. Калинина, общественно-деловой центр на территории бывшего завода «Камов», деловой и научно-производственный комплекс в районе бывших антенных полей;</w:t>
      </w:r>
    </w:p>
    <w:p w:rsidR="00A32C72" w:rsidRPr="00DD3F86" w:rsidRDefault="00A32C72" w:rsidP="00A32C72">
      <w:pPr>
        <w:pStyle w:val="affff4"/>
        <w:numPr>
          <w:ilvl w:val="0"/>
          <w:numId w:val="59"/>
        </w:numPr>
        <w:autoSpaceDN/>
        <w:spacing w:before="120" w:after="120" w:line="240" w:lineRule="auto"/>
      </w:pPr>
      <w:r w:rsidRPr="00DD3F86">
        <w:t>технопарк «Коренево» в северной части д.п. Красково;</w:t>
      </w:r>
    </w:p>
    <w:p w:rsidR="00A32C72" w:rsidRPr="00DD3F86" w:rsidRDefault="00A32C72" w:rsidP="00A32C72">
      <w:pPr>
        <w:pStyle w:val="affff4"/>
        <w:numPr>
          <w:ilvl w:val="0"/>
          <w:numId w:val="59"/>
        </w:numPr>
        <w:autoSpaceDN/>
        <w:spacing w:before="120" w:after="120" w:line="240" w:lineRule="auto"/>
      </w:pPr>
      <w:r w:rsidRPr="00DD3F86">
        <w:t>транспортно-логистический центр в районе д.п. Красково, около СНТ Пехорка;</w:t>
      </w:r>
    </w:p>
    <w:p w:rsidR="00A32C72" w:rsidRPr="00DD3F86" w:rsidRDefault="00A32C72" w:rsidP="00A32C72">
      <w:pPr>
        <w:pStyle w:val="affff4"/>
        <w:numPr>
          <w:ilvl w:val="0"/>
          <w:numId w:val="59"/>
        </w:numPr>
        <w:autoSpaceDN/>
        <w:spacing w:before="120" w:after="120" w:line="240" w:lineRule="auto"/>
      </w:pPr>
      <w:r w:rsidRPr="00DD3F86">
        <w:t>реконструкция и интенсификация использования территории промзоны «Машково» в районе д.п. Красково;</w:t>
      </w:r>
    </w:p>
    <w:p w:rsidR="00A32C72" w:rsidRPr="00DD3F86" w:rsidRDefault="00A32C72" w:rsidP="00A32C72">
      <w:pPr>
        <w:pStyle w:val="affff4"/>
        <w:numPr>
          <w:ilvl w:val="0"/>
          <w:numId w:val="59"/>
        </w:numPr>
        <w:autoSpaceDN/>
        <w:spacing w:before="120" w:after="120" w:line="240" w:lineRule="auto"/>
      </w:pPr>
      <w:r w:rsidRPr="00DD3F86">
        <w:t>реконструкция и интенсификация использования территории логистического центра «КОА-ГАЗ» в районе д.п. Красково;</w:t>
      </w:r>
    </w:p>
    <w:p w:rsidR="00A32C72" w:rsidRPr="00DD3F86" w:rsidRDefault="00A32C72" w:rsidP="00A32C72">
      <w:pPr>
        <w:pStyle w:val="affff4"/>
        <w:numPr>
          <w:ilvl w:val="0"/>
          <w:numId w:val="59"/>
        </w:numPr>
        <w:autoSpaceDN/>
        <w:spacing w:before="120" w:after="120" w:line="240" w:lineRule="auto"/>
      </w:pPr>
      <w:r w:rsidRPr="00DD3F86">
        <w:t>технопарк «Торбеево» в районе рекультивируемого полигона ТКО;</w:t>
      </w:r>
    </w:p>
    <w:p w:rsidR="00A32C72" w:rsidRPr="00DD3F86" w:rsidRDefault="00A32C72" w:rsidP="00A32C72">
      <w:pPr>
        <w:pStyle w:val="aff8"/>
        <w:numPr>
          <w:ilvl w:val="0"/>
          <w:numId w:val="63"/>
        </w:numPr>
        <w:overflowPunct/>
        <w:autoSpaceDE/>
        <w:autoSpaceDN/>
        <w:adjustRightInd/>
        <w:spacing w:before="120"/>
        <w:rPr>
          <w:szCs w:val="24"/>
        </w:rPr>
      </w:pPr>
      <w:r w:rsidRPr="00DD3F86">
        <w:rPr>
          <w:szCs w:val="24"/>
        </w:rPr>
        <w:t>промзона «Мотяково» («Флагман») в районе д. Мотяково;</w:t>
      </w:r>
    </w:p>
    <w:p w:rsidR="00A32C72" w:rsidRPr="00DD3F86" w:rsidRDefault="00A32C72" w:rsidP="00A32C72">
      <w:pPr>
        <w:pStyle w:val="aff8"/>
        <w:numPr>
          <w:ilvl w:val="0"/>
          <w:numId w:val="63"/>
        </w:numPr>
        <w:overflowPunct/>
        <w:autoSpaceDE/>
        <w:autoSpaceDN/>
        <w:adjustRightInd/>
        <w:spacing w:before="120"/>
        <w:rPr>
          <w:szCs w:val="24"/>
        </w:rPr>
      </w:pPr>
      <w:r w:rsidRPr="00DD3F86">
        <w:rPr>
          <w:szCs w:val="24"/>
        </w:rPr>
        <w:t xml:space="preserve">объекты производственно-складского назначения, промышленного назначения в восточной части р.п. Октябрьский; </w:t>
      </w:r>
    </w:p>
    <w:p w:rsidR="00A32C72" w:rsidRPr="00DD3F86" w:rsidRDefault="00A32C72" w:rsidP="00A32C72">
      <w:pPr>
        <w:pStyle w:val="aff8"/>
        <w:numPr>
          <w:ilvl w:val="0"/>
          <w:numId w:val="63"/>
        </w:numPr>
        <w:overflowPunct/>
        <w:autoSpaceDE/>
        <w:autoSpaceDN/>
        <w:adjustRightInd/>
        <w:spacing w:before="120"/>
        <w:rPr>
          <w:szCs w:val="24"/>
        </w:rPr>
      </w:pPr>
      <w:r w:rsidRPr="00DD3F86">
        <w:rPr>
          <w:szCs w:val="24"/>
        </w:rPr>
        <w:t>технопарк в п. Мирный для размещения научных и производственных объектов;</w:t>
      </w:r>
    </w:p>
    <w:p w:rsidR="00A32C72" w:rsidRPr="00DD3F86" w:rsidRDefault="00A32C72" w:rsidP="00A32C72">
      <w:pPr>
        <w:pStyle w:val="aff8"/>
        <w:numPr>
          <w:ilvl w:val="0"/>
          <w:numId w:val="63"/>
        </w:numPr>
        <w:overflowPunct/>
        <w:autoSpaceDE/>
        <w:autoSpaceDN/>
        <w:adjustRightInd/>
        <w:spacing w:before="120"/>
        <w:rPr>
          <w:szCs w:val="24"/>
        </w:rPr>
      </w:pPr>
      <w:r w:rsidRPr="00DD3F86">
        <w:rPr>
          <w:szCs w:val="24"/>
        </w:rPr>
        <w:t>многофункциональная общественно-деловая и научно-производственная зона в р.п. Томилино (северная часть, в районе улиц Гоголя и Пионерская).</w:t>
      </w:r>
    </w:p>
    <w:p w:rsidR="00A32C72" w:rsidRPr="00AA2EC7" w:rsidRDefault="00A32C72" w:rsidP="00A32C72">
      <w:pPr>
        <w:pStyle w:val="aff8"/>
        <w:spacing w:before="120"/>
        <w:ind w:left="0" w:firstLine="709"/>
      </w:pPr>
      <w:r w:rsidRPr="00AA2EC7">
        <w:t>Размещение новых объектов производственного, коммунально-складского назначения в составе планируемых зон должно осуществляться с учётом санитарных требований СанПин 2.2.1/2.1.1.1200-03.</w:t>
      </w:r>
    </w:p>
    <w:p w:rsidR="00A32C72" w:rsidRPr="00B47307" w:rsidRDefault="00A32C72" w:rsidP="00A32C72">
      <w:pPr>
        <w:pStyle w:val="aff8"/>
        <w:spacing w:before="120"/>
        <w:ind w:left="0" w:firstLine="709"/>
      </w:pPr>
      <w:r w:rsidRPr="00C36C93">
        <w:t xml:space="preserve">Большинство планируемых объектов расположено вблизи от объектов жилой или дачной застройки, как существующей, так и планируемой. Для небольших площадок с целью обеспечения режима СЗЗ рекомендуется размещение производств не выше </w:t>
      </w:r>
      <w:r>
        <w:t>5</w:t>
      </w:r>
      <w:r w:rsidRPr="00C36C93">
        <w:t xml:space="preserve"> класса опасности </w:t>
      </w:r>
      <w:r w:rsidRPr="00EE56FF">
        <w:t>c</w:t>
      </w:r>
      <w:r w:rsidRPr="00C36C93">
        <w:t xml:space="preserve"> СЗЗ</w:t>
      </w:r>
      <w:r>
        <w:t>,</w:t>
      </w:r>
      <w:r w:rsidRPr="00C36C93">
        <w:t xml:space="preserve"> равной 50 м</w:t>
      </w:r>
      <w:r>
        <w:t>.</w:t>
      </w:r>
      <w:r w:rsidRPr="00B47307">
        <w:t xml:space="preserve"> СЗЗ обеспечивается, при необходимости, за счёт собственной территории.</w:t>
      </w:r>
    </w:p>
    <w:p w:rsidR="00A32C72" w:rsidRPr="00C36C93" w:rsidRDefault="00A32C72" w:rsidP="00A32C72">
      <w:pPr>
        <w:pStyle w:val="aff8"/>
        <w:spacing w:before="120"/>
        <w:ind w:left="0" w:firstLine="709"/>
      </w:pPr>
      <w:r w:rsidRPr="00C36C93">
        <w:t xml:space="preserve">Для крупных площадок </w:t>
      </w:r>
      <w:r w:rsidRPr="00AA2EC7">
        <w:t>должн</w:t>
      </w:r>
      <w:r>
        <w:t>о</w:t>
      </w:r>
      <w:r w:rsidRPr="00AA2EC7">
        <w:t xml:space="preserve"> быть предусмотрен</w:t>
      </w:r>
      <w:r>
        <w:t>о</w:t>
      </w:r>
      <w:r w:rsidRPr="00AA2EC7">
        <w:t xml:space="preserve"> </w:t>
      </w:r>
      <w:r w:rsidRPr="00C36C93">
        <w:t xml:space="preserve">дифференцированное размещение объектов по их территории – </w:t>
      </w:r>
      <w:r w:rsidRPr="00AA2EC7">
        <w:t xml:space="preserve">ближе к территориям жилого или рекреационного назначения </w:t>
      </w:r>
      <w:r>
        <w:t xml:space="preserve">организуется зона специального защитного озеленения или </w:t>
      </w:r>
      <w:r w:rsidRPr="00C36C93">
        <w:lastRenderedPageBreak/>
        <w:t>размещ</w:t>
      </w:r>
      <w:r>
        <w:t xml:space="preserve">аются </w:t>
      </w:r>
      <w:r w:rsidRPr="00C36C93">
        <w:t>экологически нейтральны</w:t>
      </w:r>
      <w:r>
        <w:t>е</w:t>
      </w:r>
      <w:r w:rsidRPr="00C36C93">
        <w:t xml:space="preserve"> объект</w:t>
      </w:r>
      <w:r>
        <w:t xml:space="preserve">ы </w:t>
      </w:r>
      <w:r w:rsidRPr="00C36C93">
        <w:t>(</w:t>
      </w:r>
      <w:r>
        <w:t xml:space="preserve">общественно-делового назначения, </w:t>
      </w:r>
      <w:r w:rsidRPr="00C36C93">
        <w:t>административны</w:t>
      </w:r>
      <w:r>
        <w:t>е</w:t>
      </w:r>
      <w:r w:rsidRPr="00C36C93">
        <w:t xml:space="preserve"> здани</w:t>
      </w:r>
      <w:r>
        <w:t>я</w:t>
      </w:r>
      <w:r w:rsidRPr="00C36C93">
        <w:t>, склад</w:t>
      </w:r>
      <w:r>
        <w:t>ы</w:t>
      </w:r>
      <w:r w:rsidRPr="00C36C93">
        <w:t xml:space="preserve"> и т.д.)</w:t>
      </w:r>
      <w:r>
        <w:t>,</w:t>
      </w:r>
      <w:r w:rsidRPr="00C36C93">
        <w:t xml:space="preserve"> в центре или на периферии производственных зон –</w:t>
      </w:r>
      <w:r>
        <w:t xml:space="preserve"> </w:t>
      </w:r>
      <w:r w:rsidRPr="00C36C93">
        <w:t>предприяти</w:t>
      </w:r>
      <w:r>
        <w:t>я</w:t>
      </w:r>
      <w:r w:rsidRPr="00C36C93">
        <w:t xml:space="preserve"> </w:t>
      </w:r>
      <w:r>
        <w:t>4</w:t>
      </w:r>
      <w:r w:rsidRPr="00C36C93">
        <w:t xml:space="preserve"> и </w:t>
      </w:r>
      <w:r>
        <w:t>5</w:t>
      </w:r>
      <w:r w:rsidRPr="00C36C93">
        <w:t xml:space="preserve"> класса опасности</w:t>
      </w:r>
      <w:r>
        <w:t xml:space="preserve"> (в редких случаях – 3</w:t>
      </w:r>
      <w:r w:rsidRPr="00C36C93">
        <w:t xml:space="preserve"> класса</w:t>
      </w:r>
      <w:r>
        <w:t>)</w:t>
      </w:r>
      <w:r w:rsidRPr="00C36C93">
        <w:t xml:space="preserve">. </w:t>
      </w:r>
    </w:p>
    <w:p w:rsidR="00A32C72" w:rsidRPr="00E66CE6" w:rsidRDefault="00A32C72" w:rsidP="00A32C72">
      <w:pPr>
        <w:pStyle w:val="aff8"/>
        <w:spacing w:before="120"/>
        <w:ind w:left="0" w:firstLine="709"/>
        <w:rPr>
          <w:szCs w:val="24"/>
        </w:rPr>
      </w:pPr>
      <w:r w:rsidRPr="00E66CE6">
        <w:rPr>
          <w:szCs w:val="24"/>
        </w:rPr>
        <w:t xml:space="preserve">Размещение общественно-деловых и многофункциональных центров, включающих предприятия торговли, общественного питания, бытового обслуживания, </w:t>
      </w:r>
      <w:r w:rsidRPr="00E66CE6">
        <w:t xml:space="preserve">учреждения культуры, спортивные центры, гостиницы, развлекательные центры и т.п., </w:t>
      </w:r>
      <w:r w:rsidRPr="00E66CE6">
        <w:rPr>
          <w:szCs w:val="24"/>
        </w:rPr>
        <w:t>гаражи, а также отдельных торговых комплексов предусматривается в разных районах городского округа Люберцы. В соответствии с СанПиН 2.2.1/2.1.1.1200-03 «Санитарно-защитные зоны и санитарная классификация предприятий, сооружений и иных объектов» (Новая редакция), отдельно стоящие гипермаркеты, супермаркеты, торговые комплексы и центры, предприятия общественного питания, многофункциональные комплексы должны отделяться от жилой застройки СЗЗ размером 50 м.</w:t>
      </w:r>
    </w:p>
    <w:p w:rsidR="00A32C72" w:rsidRPr="00E66CE6" w:rsidRDefault="00A32C72" w:rsidP="00A32C72">
      <w:pPr>
        <w:pStyle w:val="aff8"/>
        <w:spacing w:before="120"/>
        <w:ind w:left="0" w:firstLine="709"/>
        <w:rPr>
          <w:szCs w:val="24"/>
        </w:rPr>
      </w:pPr>
      <w:r w:rsidRPr="00E66CE6">
        <w:rPr>
          <w:szCs w:val="24"/>
        </w:rPr>
        <w:t>Для планируемого транспортно-пересадочного узла (в составе автостанция, предприятия обслуживания, объекты торговли, общественного питания, бытового обслуживания, офисно-деловыми помещениями) вдоль железнодорожных путей в районе станции Люберцы ориентировочная СЗЗ составляет 50 м.</w:t>
      </w:r>
    </w:p>
    <w:p w:rsidR="00A32C72" w:rsidRDefault="00A32C72" w:rsidP="00A32C72">
      <w:pPr>
        <w:pStyle w:val="aff8"/>
        <w:spacing w:before="120"/>
        <w:ind w:left="0" w:firstLine="709"/>
      </w:pPr>
      <w:r>
        <w:t xml:space="preserve">От планируемых объектов рекреационного назначения, гостиничных комплексов, бизнес-парков, пожарных депо, крытых ФОКов СЗЗ не устанавливаются. </w:t>
      </w:r>
    </w:p>
    <w:p w:rsidR="00A32C72" w:rsidRDefault="00A32C72" w:rsidP="00A32C72">
      <w:pPr>
        <w:pStyle w:val="aff8"/>
        <w:spacing w:before="120"/>
        <w:ind w:left="0" w:firstLine="709"/>
        <w:rPr>
          <w:szCs w:val="24"/>
        </w:rPr>
      </w:pPr>
      <w:r w:rsidRPr="00C63D42">
        <w:rPr>
          <w:szCs w:val="24"/>
        </w:rPr>
        <w:t>Проектом генерального полана предусматривается реконструкция существующих гаражно-строительных кооперативов, строительство многоэтажных гаражей, что улучшит экологическую ситуацию по сравнению с существующей, поскольку удельные выбросы для тёплых, закрытых стоянок значительно ниже, чем для открытых мест хранения транспорта, а удаление выбросов через вентиляционную шахту на крыше комплексов создаёт лучшие условия для рассеивания примесей. СЗЗ для многоэтажных паркингов устанавливается отдельно в каждом конкретном случае на основании расчётов уровня воздушного и шумового загрязнения.</w:t>
      </w:r>
    </w:p>
    <w:p w:rsidR="00A32C72" w:rsidRPr="00FD1885" w:rsidRDefault="00A32C72" w:rsidP="00A32C72">
      <w:pPr>
        <w:pStyle w:val="aff8"/>
        <w:spacing w:before="120"/>
        <w:ind w:left="0" w:firstLine="709"/>
        <w:rPr>
          <w:szCs w:val="24"/>
        </w:rPr>
      </w:pPr>
      <w:r w:rsidRPr="00FD1885">
        <w:rPr>
          <w:szCs w:val="24"/>
        </w:rPr>
        <w:t>Требуется разработка проектов сокращения СЗЗ для кладбищ, в СЗЗ которых расположены объекты, не связанные с ритуальной деятельностью. Территория кладбищ должна быть огорожена и максимально озеленена со стороны объектов жилой застройки и садовых товариществ с целью формирования буферной зоны.</w:t>
      </w:r>
    </w:p>
    <w:p w:rsidR="00A32C72" w:rsidRPr="00FD1885" w:rsidRDefault="00A32C72" w:rsidP="00A32C72">
      <w:pPr>
        <w:pStyle w:val="aff8"/>
        <w:spacing w:before="120"/>
        <w:ind w:left="0" w:firstLine="709"/>
        <w:rPr>
          <w:szCs w:val="24"/>
        </w:rPr>
      </w:pPr>
      <w:r w:rsidRPr="00FD1885">
        <w:rPr>
          <w:szCs w:val="24"/>
        </w:rPr>
        <w:t>Необходимо предусмотреть мероприятия, исключающие осуществление захоронений на кладбище в границах охранных зон ЛЭП и линий связи. Режим использования охранных зон данных сетей необходимо согласовать с собственником сетей.</w:t>
      </w:r>
    </w:p>
    <w:p w:rsidR="00A32C72" w:rsidRPr="003A3A05" w:rsidRDefault="00A32C72" w:rsidP="00A32C72">
      <w:pPr>
        <w:spacing w:before="120"/>
        <w:ind w:firstLine="709"/>
        <w:jc w:val="both"/>
      </w:pPr>
      <w:r>
        <w:t>Новое кладбище площадью 9,86 га планируется к юго-востоку от существующего Ново-Люберецкого кладбища. СЗЗ составит 100 м.</w:t>
      </w:r>
    </w:p>
    <w:p w:rsidR="00A32C72" w:rsidRDefault="00A32C72" w:rsidP="00A32C72">
      <w:pPr>
        <w:spacing w:before="120"/>
        <w:ind w:firstLine="709"/>
        <w:jc w:val="both"/>
      </w:pPr>
      <w:r w:rsidRPr="00AA2EC7">
        <w:t xml:space="preserve">Современные санитарные требования могут быть осуществлены при комплексном подходе, сочетающем технические и планировочные мероприятия. Обязательным условием функционирования предприятий на перспективу должно стать внедрение передовых технологий, позволяющих максимально сократить или избежать поступления вредных химических или биологических компонентов выбросов в атмосферу, почвы и водоёмы, предотвратить или снизить воздействие физических факторов до гигиенических нормативов и ниже. </w:t>
      </w:r>
    </w:p>
    <w:p w:rsidR="00A32C72" w:rsidRPr="003E0400" w:rsidRDefault="00A32C72" w:rsidP="00A32C72">
      <w:pPr>
        <w:pStyle w:val="Level2"/>
        <w:keepNext/>
      </w:pPr>
      <w:bookmarkStart w:id="99" w:name="_Toc495584260"/>
      <w:bookmarkStart w:id="100" w:name="_Toc516138345"/>
      <w:r w:rsidRPr="003E0400">
        <w:lastRenderedPageBreak/>
        <w:t>2.4</w:t>
      </w:r>
      <w:r>
        <w:t>.</w:t>
      </w:r>
      <w:r w:rsidRPr="002F2A3D">
        <w:t> </w:t>
      </w:r>
      <w:r w:rsidRPr="003E0400">
        <w:t>Поверхностные воды</w:t>
      </w:r>
      <w:bookmarkEnd w:id="99"/>
      <w:bookmarkEnd w:id="100"/>
    </w:p>
    <w:p w:rsidR="00A32C72" w:rsidRPr="005B6281" w:rsidRDefault="00A32C72" w:rsidP="00A32C72">
      <w:pPr>
        <w:pStyle w:val="af2"/>
        <w:keepNext/>
        <w:numPr>
          <w:ilvl w:val="1"/>
          <w:numId w:val="0"/>
        </w:numPr>
        <w:spacing w:before="120"/>
        <w:outlineLvl w:val="9"/>
        <w:rPr>
          <w:i/>
          <w:iCs/>
          <w:spacing w:val="15"/>
        </w:rPr>
      </w:pPr>
      <w:bookmarkStart w:id="101" w:name="_Toc495584261"/>
      <w:bookmarkStart w:id="102" w:name="_Toc516138346"/>
      <w:r w:rsidRPr="005B6281">
        <w:rPr>
          <w:i/>
          <w:iCs/>
          <w:spacing w:val="15"/>
        </w:rPr>
        <w:t>Существующее положение</w:t>
      </w:r>
      <w:bookmarkEnd w:id="101"/>
      <w:bookmarkEnd w:id="102"/>
    </w:p>
    <w:p w:rsidR="00A32C72" w:rsidRPr="005B6281" w:rsidRDefault="00A32C72" w:rsidP="00A32C72">
      <w:pPr>
        <w:keepNext/>
        <w:spacing w:before="120"/>
        <w:ind w:firstLine="709"/>
        <w:rPr>
          <w:u w:val="single"/>
        </w:rPr>
      </w:pPr>
      <w:r w:rsidRPr="005B6281">
        <w:rPr>
          <w:u w:val="single"/>
        </w:rPr>
        <w:t>Водоохранные зоны</w:t>
      </w:r>
    </w:p>
    <w:p w:rsidR="00A32C72" w:rsidRPr="00922522" w:rsidRDefault="00A32C72" w:rsidP="00A32C72">
      <w:pPr>
        <w:overflowPunct w:val="0"/>
        <w:autoSpaceDE w:val="0"/>
        <w:autoSpaceDN w:val="0"/>
        <w:adjustRightInd w:val="0"/>
        <w:spacing w:before="120"/>
        <w:ind w:firstLine="709"/>
        <w:jc w:val="both"/>
      </w:pPr>
      <w:r w:rsidRPr="00922522">
        <w:t xml:space="preserve">В соответствии с Водным Кодексом Российской Федерации, для всех водоёмов естественного происхождения вдоль уреза воды устанавливаются водоохранные зоны, основное назначение которых – защита водного объекта и сложившейся в его пределах экосистемы от деградации. Дополнительно в пределах водоохранных зон по берегам водоёмов выделяются прибрежные защитные полосы, представляющие собой территорию строгого ограничения хозяйственной деятельности. </w:t>
      </w:r>
    </w:p>
    <w:p w:rsidR="00A32C72" w:rsidRDefault="00A32C72" w:rsidP="00A32C72">
      <w:pPr>
        <w:pStyle w:val="241"/>
        <w:rPr>
          <w:rFonts w:ascii="Times New Roman CYR" w:hAnsi="Times New Roman CYR"/>
          <w:sz w:val="24"/>
          <w:szCs w:val="24"/>
        </w:rPr>
      </w:pPr>
      <w:r>
        <w:rPr>
          <w:rFonts w:ascii="Times New Roman CYR" w:hAnsi="Times New Roman CYR"/>
          <w:sz w:val="24"/>
          <w:szCs w:val="24"/>
        </w:rPr>
        <w:t xml:space="preserve">Сведения о водоохранных зонах водных объектов на территории </w:t>
      </w:r>
      <w:r w:rsidRPr="009A409C">
        <w:rPr>
          <w:sz w:val="24"/>
          <w:szCs w:val="24"/>
        </w:rPr>
        <w:t xml:space="preserve">городского округа Люберцы </w:t>
      </w:r>
      <w:r w:rsidRPr="0044630F">
        <w:rPr>
          <w:sz w:val="24"/>
          <w:szCs w:val="24"/>
        </w:rPr>
        <w:t>в соответствии с Водным кодексом Российской Федерации, статьи 6 и 65</w:t>
      </w:r>
      <w:r>
        <w:rPr>
          <w:sz w:val="24"/>
          <w:szCs w:val="24"/>
        </w:rPr>
        <w:t xml:space="preserve"> </w:t>
      </w:r>
      <w:r>
        <w:rPr>
          <w:rFonts w:ascii="Times New Roman CYR" w:hAnsi="Times New Roman CYR"/>
          <w:sz w:val="24"/>
          <w:szCs w:val="24"/>
        </w:rPr>
        <w:t>представлены в таблице 2.4.1.</w:t>
      </w:r>
    </w:p>
    <w:p w:rsidR="00A32C72" w:rsidRPr="005B6281" w:rsidRDefault="00A32C72" w:rsidP="00A32C72">
      <w:pPr>
        <w:pStyle w:val="241"/>
        <w:keepNext/>
        <w:jc w:val="right"/>
        <w:rPr>
          <w:sz w:val="24"/>
          <w:szCs w:val="24"/>
        </w:rPr>
      </w:pPr>
      <w:r w:rsidRPr="005B6281">
        <w:rPr>
          <w:sz w:val="24"/>
          <w:szCs w:val="24"/>
        </w:rPr>
        <w:t xml:space="preserve">Таблица </w:t>
      </w:r>
      <w:r>
        <w:rPr>
          <w:sz w:val="24"/>
          <w:szCs w:val="24"/>
        </w:rPr>
        <w:t>2</w:t>
      </w:r>
      <w:r w:rsidRPr="005B6281">
        <w:rPr>
          <w:sz w:val="24"/>
          <w:szCs w:val="24"/>
        </w:rPr>
        <w:t>.4.1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9"/>
        <w:gridCol w:w="1859"/>
        <w:gridCol w:w="1727"/>
        <w:gridCol w:w="827"/>
        <w:gridCol w:w="1840"/>
        <w:gridCol w:w="1403"/>
        <w:gridCol w:w="1256"/>
      </w:tblGrid>
      <w:tr w:rsidR="00A32C72" w:rsidRPr="00006D46" w:rsidTr="00EA7021">
        <w:trPr>
          <w:tblHeader/>
        </w:trPr>
        <w:tc>
          <w:tcPr>
            <w:tcW w:w="344" w:type="pct"/>
            <w:vMerge w:val="restart"/>
            <w:vAlign w:val="center"/>
          </w:tcPr>
          <w:p w:rsidR="00A32C72" w:rsidRPr="005B6281" w:rsidRDefault="00A32C72" w:rsidP="00EA7021">
            <w:pPr>
              <w:jc w:val="center"/>
              <w:rPr>
                <w:sz w:val="22"/>
                <w:szCs w:val="22"/>
              </w:rPr>
            </w:pPr>
            <w:r>
              <w:rPr>
                <w:sz w:val="22"/>
                <w:szCs w:val="22"/>
              </w:rPr>
              <w:t>№ п/п</w:t>
            </w:r>
          </w:p>
        </w:tc>
        <w:tc>
          <w:tcPr>
            <w:tcW w:w="971" w:type="pct"/>
            <w:vMerge w:val="restart"/>
            <w:vAlign w:val="center"/>
          </w:tcPr>
          <w:p w:rsidR="00A32C72" w:rsidRPr="005B6281" w:rsidRDefault="00A32C72" w:rsidP="00EA7021">
            <w:pPr>
              <w:jc w:val="center"/>
              <w:rPr>
                <w:sz w:val="22"/>
                <w:szCs w:val="22"/>
              </w:rPr>
            </w:pPr>
            <w:r w:rsidRPr="005B6281">
              <w:rPr>
                <w:sz w:val="22"/>
                <w:szCs w:val="22"/>
              </w:rPr>
              <w:t>Наименование водного объекта</w:t>
            </w:r>
          </w:p>
        </w:tc>
        <w:tc>
          <w:tcPr>
            <w:tcW w:w="902" w:type="pct"/>
            <w:vMerge w:val="restart"/>
          </w:tcPr>
          <w:p w:rsidR="00A32C72" w:rsidRPr="005B6281" w:rsidRDefault="00A32C72" w:rsidP="00EA7021">
            <w:pPr>
              <w:jc w:val="center"/>
              <w:rPr>
                <w:sz w:val="22"/>
                <w:szCs w:val="22"/>
              </w:rPr>
            </w:pPr>
            <w:r w:rsidRPr="005B6281">
              <w:rPr>
                <w:sz w:val="22"/>
                <w:szCs w:val="22"/>
              </w:rPr>
              <w:t>Наименование водного объекта, куда впадает река, ручей</w:t>
            </w:r>
          </w:p>
        </w:tc>
        <w:tc>
          <w:tcPr>
            <w:tcW w:w="432" w:type="pct"/>
            <w:vMerge w:val="restart"/>
            <w:vAlign w:val="center"/>
          </w:tcPr>
          <w:p w:rsidR="00A32C72" w:rsidRPr="005B6281" w:rsidRDefault="00A32C72" w:rsidP="00EA7021">
            <w:pPr>
              <w:jc w:val="center"/>
              <w:rPr>
                <w:sz w:val="22"/>
                <w:szCs w:val="22"/>
              </w:rPr>
            </w:pPr>
            <w:r w:rsidRPr="005B6281">
              <w:rPr>
                <w:sz w:val="22"/>
                <w:szCs w:val="22"/>
              </w:rPr>
              <w:t xml:space="preserve">Длина реки, ручья, </w:t>
            </w:r>
            <w:r w:rsidRPr="005B6281">
              <w:rPr>
                <w:sz w:val="22"/>
                <w:szCs w:val="22"/>
              </w:rPr>
              <w:br/>
              <w:t>км</w:t>
            </w:r>
          </w:p>
        </w:tc>
        <w:tc>
          <w:tcPr>
            <w:tcW w:w="2350" w:type="pct"/>
            <w:gridSpan w:val="3"/>
            <w:vAlign w:val="center"/>
          </w:tcPr>
          <w:p w:rsidR="00A32C72" w:rsidRPr="005B6281" w:rsidRDefault="00A32C72" w:rsidP="00EA7021">
            <w:pPr>
              <w:jc w:val="center"/>
              <w:rPr>
                <w:sz w:val="22"/>
                <w:szCs w:val="22"/>
              </w:rPr>
            </w:pPr>
            <w:r w:rsidRPr="005B6281">
              <w:rPr>
                <w:sz w:val="22"/>
                <w:szCs w:val="22"/>
              </w:rPr>
              <w:t>Размер, м</w:t>
            </w:r>
          </w:p>
        </w:tc>
      </w:tr>
      <w:tr w:rsidR="00A32C72" w:rsidRPr="00006D46" w:rsidTr="00EA7021">
        <w:trPr>
          <w:tblHeader/>
        </w:trPr>
        <w:tc>
          <w:tcPr>
            <w:tcW w:w="344" w:type="pct"/>
            <w:vMerge/>
            <w:vAlign w:val="center"/>
          </w:tcPr>
          <w:p w:rsidR="00A32C72" w:rsidRPr="005B6281" w:rsidRDefault="00A32C72" w:rsidP="00EA7021">
            <w:pPr>
              <w:jc w:val="center"/>
              <w:rPr>
                <w:sz w:val="22"/>
                <w:szCs w:val="22"/>
              </w:rPr>
            </w:pPr>
          </w:p>
        </w:tc>
        <w:tc>
          <w:tcPr>
            <w:tcW w:w="971" w:type="pct"/>
            <w:vMerge/>
            <w:vAlign w:val="center"/>
          </w:tcPr>
          <w:p w:rsidR="00A32C72" w:rsidRPr="005B6281" w:rsidRDefault="00A32C72" w:rsidP="00EA7021">
            <w:pPr>
              <w:jc w:val="center"/>
              <w:rPr>
                <w:sz w:val="22"/>
                <w:szCs w:val="22"/>
              </w:rPr>
            </w:pPr>
          </w:p>
        </w:tc>
        <w:tc>
          <w:tcPr>
            <w:tcW w:w="902" w:type="pct"/>
            <w:vMerge/>
          </w:tcPr>
          <w:p w:rsidR="00A32C72" w:rsidRPr="005B6281" w:rsidRDefault="00A32C72" w:rsidP="00EA7021">
            <w:pPr>
              <w:jc w:val="center"/>
              <w:rPr>
                <w:sz w:val="22"/>
                <w:szCs w:val="22"/>
              </w:rPr>
            </w:pPr>
          </w:p>
        </w:tc>
        <w:tc>
          <w:tcPr>
            <w:tcW w:w="432" w:type="pct"/>
            <w:vMerge/>
            <w:vAlign w:val="center"/>
          </w:tcPr>
          <w:p w:rsidR="00A32C72" w:rsidRPr="005B6281" w:rsidRDefault="00A32C72" w:rsidP="00EA7021">
            <w:pPr>
              <w:jc w:val="center"/>
              <w:rPr>
                <w:sz w:val="22"/>
                <w:szCs w:val="22"/>
              </w:rPr>
            </w:pPr>
          </w:p>
        </w:tc>
        <w:tc>
          <w:tcPr>
            <w:tcW w:w="961" w:type="pct"/>
            <w:vAlign w:val="center"/>
          </w:tcPr>
          <w:p w:rsidR="00A32C72" w:rsidRPr="005B6281" w:rsidRDefault="00A32C72" w:rsidP="00EA7021">
            <w:pPr>
              <w:jc w:val="center"/>
              <w:rPr>
                <w:sz w:val="22"/>
                <w:szCs w:val="22"/>
              </w:rPr>
            </w:pPr>
            <w:r>
              <w:rPr>
                <w:sz w:val="22"/>
                <w:szCs w:val="22"/>
              </w:rPr>
              <w:t>в</w:t>
            </w:r>
            <w:r w:rsidRPr="005B6281">
              <w:rPr>
                <w:sz w:val="22"/>
                <w:szCs w:val="22"/>
              </w:rPr>
              <w:t>одоохранной зоны</w:t>
            </w:r>
          </w:p>
        </w:tc>
        <w:tc>
          <w:tcPr>
            <w:tcW w:w="733" w:type="pct"/>
            <w:vAlign w:val="center"/>
          </w:tcPr>
          <w:p w:rsidR="00A32C72" w:rsidRPr="005B6281" w:rsidRDefault="00A32C72" w:rsidP="00EA7021">
            <w:pPr>
              <w:jc w:val="center"/>
              <w:rPr>
                <w:sz w:val="22"/>
                <w:szCs w:val="22"/>
              </w:rPr>
            </w:pPr>
            <w:r>
              <w:rPr>
                <w:sz w:val="22"/>
                <w:szCs w:val="22"/>
              </w:rPr>
              <w:t>п</w:t>
            </w:r>
            <w:r w:rsidRPr="005B6281">
              <w:rPr>
                <w:sz w:val="22"/>
                <w:szCs w:val="22"/>
              </w:rPr>
              <w:t>рибрежной защитной полосы</w:t>
            </w:r>
          </w:p>
        </w:tc>
        <w:tc>
          <w:tcPr>
            <w:tcW w:w="656" w:type="pct"/>
            <w:shd w:val="clear" w:color="auto" w:fill="auto"/>
            <w:vAlign w:val="center"/>
          </w:tcPr>
          <w:p w:rsidR="00A32C72" w:rsidRPr="005B6281" w:rsidRDefault="00A32C72" w:rsidP="00EA7021">
            <w:pPr>
              <w:jc w:val="center"/>
              <w:rPr>
                <w:sz w:val="22"/>
                <w:szCs w:val="22"/>
              </w:rPr>
            </w:pPr>
            <w:r>
              <w:rPr>
                <w:sz w:val="22"/>
                <w:szCs w:val="22"/>
              </w:rPr>
              <w:t>б</w:t>
            </w:r>
            <w:r w:rsidRPr="005B6281">
              <w:rPr>
                <w:sz w:val="22"/>
                <w:szCs w:val="22"/>
              </w:rPr>
              <w:t>ереговой полосы</w:t>
            </w:r>
          </w:p>
        </w:tc>
      </w:tr>
      <w:tr w:rsidR="00A32C72" w:rsidRPr="00006D46" w:rsidTr="00EA7021">
        <w:tc>
          <w:tcPr>
            <w:tcW w:w="344" w:type="pct"/>
            <w:vAlign w:val="center"/>
          </w:tcPr>
          <w:p w:rsidR="00A32C72" w:rsidRPr="005B6281" w:rsidRDefault="00A32C72" w:rsidP="00EA7021">
            <w:pPr>
              <w:jc w:val="center"/>
              <w:rPr>
                <w:sz w:val="22"/>
                <w:szCs w:val="22"/>
              </w:rPr>
            </w:pPr>
          </w:p>
        </w:tc>
        <w:tc>
          <w:tcPr>
            <w:tcW w:w="971" w:type="pct"/>
            <w:vAlign w:val="center"/>
          </w:tcPr>
          <w:p w:rsidR="00A32C72" w:rsidRPr="005B6281" w:rsidRDefault="00A32C72" w:rsidP="00EA7021">
            <w:pPr>
              <w:jc w:val="center"/>
              <w:rPr>
                <w:b/>
                <w:sz w:val="22"/>
                <w:szCs w:val="22"/>
              </w:rPr>
            </w:pPr>
            <w:r w:rsidRPr="005B6281">
              <w:rPr>
                <w:b/>
                <w:sz w:val="22"/>
                <w:szCs w:val="22"/>
              </w:rPr>
              <w:t>Реки, ручьи:</w:t>
            </w:r>
          </w:p>
        </w:tc>
        <w:tc>
          <w:tcPr>
            <w:tcW w:w="902" w:type="pct"/>
          </w:tcPr>
          <w:p w:rsidR="00A32C72" w:rsidRPr="005B6281" w:rsidRDefault="00A32C72" w:rsidP="00EA7021">
            <w:pPr>
              <w:jc w:val="center"/>
              <w:rPr>
                <w:sz w:val="22"/>
                <w:szCs w:val="22"/>
              </w:rPr>
            </w:pPr>
          </w:p>
        </w:tc>
        <w:tc>
          <w:tcPr>
            <w:tcW w:w="432" w:type="pct"/>
            <w:vAlign w:val="center"/>
          </w:tcPr>
          <w:p w:rsidR="00A32C72" w:rsidRPr="005B6281" w:rsidRDefault="00A32C72" w:rsidP="00EA7021">
            <w:pPr>
              <w:jc w:val="center"/>
              <w:rPr>
                <w:sz w:val="22"/>
                <w:szCs w:val="22"/>
              </w:rPr>
            </w:pPr>
          </w:p>
        </w:tc>
        <w:tc>
          <w:tcPr>
            <w:tcW w:w="961" w:type="pct"/>
            <w:vAlign w:val="center"/>
          </w:tcPr>
          <w:p w:rsidR="00A32C72" w:rsidRPr="005B6281" w:rsidRDefault="00A32C72" w:rsidP="00EA7021">
            <w:pPr>
              <w:jc w:val="center"/>
              <w:rPr>
                <w:sz w:val="22"/>
                <w:szCs w:val="22"/>
              </w:rPr>
            </w:pPr>
          </w:p>
        </w:tc>
        <w:tc>
          <w:tcPr>
            <w:tcW w:w="733" w:type="pct"/>
            <w:vAlign w:val="center"/>
          </w:tcPr>
          <w:p w:rsidR="00A32C72" w:rsidRPr="005B6281" w:rsidRDefault="00A32C72" w:rsidP="00EA7021">
            <w:pPr>
              <w:jc w:val="center"/>
              <w:rPr>
                <w:sz w:val="22"/>
                <w:szCs w:val="22"/>
              </w:rPr>
            </w:pPr>
          </w:p>
        </w:tc>
        <w:tc>
          <w:tcPr>
            <w:tcW w:w="656" w:type="pct"/>
            <w:shd w:val="clear" w:color="auto" w:fill="auto"/>
            <w:vAlign w:val="center"/>
          </w:tcPr>
          <w:p w:rsidR="00A32C72" w:rsidRPr="005B6281" w:rsidRDefault="00A32C72" w:rsidP="00EA7021">
            <w:pPr>
              <w:jc w:val="center"/>
              <w:rPr>
                <w:sz w:val="22"/>
                <w:szCs w:val="22"/>
              </w:rPr>
            </w:pPr>
          </w:p>
        </w:tc>
      </w:tr>
      <w:tr w:rsidR="00A32C72" w:rsidRPr="00006D46" w:rsidTr="00EA7021">
        <w:tc>
          <w:tcPr>
            <w:tcW w:w="344" w:type="pct"/>
            <w:vAlign w:val="center"/>
          </w:tcPr>
          <w:p w:rsidR="00A32C72" w:rsidRPr="005B6281" w:rsidRDefault="00A32C72" w:rsidP="00EA7021">
            <w:pPr>
              <w:jc w:val="center"/>
              <w:rPr>
                <w:sz w:val="22"/>
                <w:szCs w:val="22"/>
              </w:rPr>
            </w:pPr>
            <w:r w:rsidRPr="005B6281">
              <w:rPr>
                <w:sz w:val="22"/>
                <w:szCs w:val="22"/>
              </w:rPr>
              <w:t>1</w:t>
            </w:r>
          </w:p>
        </w:tc>
        <w:tc>
          <w:tcPr>
            <w:tcW w:w="971" w:type="pct"/>
            <w:vAlign w:val="center"/>
          </w:tcPr>
          <w:p w:rsidR="00A32C72" w:rsidRPr="005B6281" w:rsidRDefault="00A32C72" w:rsidP="00EA7021">
            <w:pPr>
              <w:jc w:val="both"/>
              <w:rPr>
                <w:sz w:val="22"/>
                <w:szCs w:val="22"/>
              </w:rPr>
            </w:pPr>
            <w:r w:rsidRPr="005B6281">
              <w:rPr>
                <w:sz w:val="22"/>
                <w:szCs w:val="22"/>
              </w:rPr>
              <w:t>Пехорка</w:t>
            </w:r>
          </w:p>
        </w:tc>
        <w:tc>
          <w:tcPr>
            <w:tcW w:w="902" w:type="pct"/>
            <w:vAlign w:val="center"/>
          </w:tcPr>
          <w:p w:rsidR="00A32C72" w:rsidRPr="005B6281" w:rsidRDefault="00A32C72" w:rsidP="00EA7021">
            <w:pPr>
              <w:rPr>
                <w:sz w:val="22"/>
                <w:szCs w:val="22"/>
              </w:rPr>
            </w:pPr>
            <w:r w:rsidRPr="005B6281">
              <w:rPr>
                <w:sz w:val="22"/>
                <w:szCs w:val="22"/>
              </w:rPr>
              <w:t>Москва</w:t>
            </w:r>
          </w:p>
        </w:tc>
        <w:tc>
          <w:tcPr>
            <w:tcW w:w="432" w:type="pct"/>
            <w:vAlign w:val="center"/>
          </w:tcPr>
          <w:p w:rsidR="00A32C72" w:rsidRPr="005B6281" w:rsidRDefault="00A32C72" w:rsidP="00EA7021">
            <w:pPr>
              <w:jc w:val="center"/>
              <w:rPr>
                <w:sz w:val="22"/>
                <w:szCs w:val="22"/>
              </w:rPr>
            </w:pPr>
            <w:r w:rsidRPr="005B6281">
              <w:rPr>
                <w:sz w:val="22"/>
                <w:szCs w:val="22"/>
              </w:rPr>
              <w:t>42</w:t>
            </w:r>
          </w:p>
        </w:tc>
        <w:tc>
          <w:tcPr>
            <w:tcW w:w="961" w:type="pct"/>
            <w:vAlign w:val="center"/>
          </w:tcPr>
          <w:p w:rsidR="00A32C72" w:rsidRPr="005B6281" w:rsidRDefault="00A32C72" w:rsidP="00EA7021">
            <w:pPr>
              <w:jc w:val="center"/>
              <w:rPr>
                <w:sz w:val="22"/>
                <w:szCs w:val="22"/>
              </w:rPr>
            </w:pPr>
            <w:r w:rsidRPr="005B6281">
              <w:rPr>
                <w:sz w:val="22"/>
                <w:szCs w:val="22"/>
              </w:rPr>
              <w:t>100</w:t>
            </w:r>
          </w:p>
        </w:tc>
        <w:tc>
          <w:tcPr>
            <w:tcW w:w="733" w:type="pct"/>
            <w:vAlign w:val="center"/>
          </w:tcPr>
          <w:p w:rsidR="00A32C72" w:rsidRPr="005B6281" w:rsidRDefault="00A32C72" w:rsidP="00EA7021">
            <w:pPr>
              <w:jc w:val="center"/>
              <w:rPr>
                <w:sz w:val="22"/>
                <w:szCs w:val="22"/>
              </w:rPr>
            </w:pPr>
            <w:r w:rsidRPr="005B6281">
              <w:rPr>
                <w:sz w:val="22"/>
                <w:szCs w:val="22"/>
              </w:rPr>
              <w:t>40</w:t>
            </w:r>
          </w:p>
        </w:tc>
        <w:tc>
          <w:tcPr>
            <w:tcW w:w="656" w:type="pct"/>
            <w:vAlign w:val="center"/>
          </w:tcPr>
          <w:p w:rsidR="00A32C72" w:rsidRPr="005B6281" w:rsidRDefault="00A32C72" w:rsidP="00EA7021">
            <w:pPr>
              <w:jc w:val="center"/>
              <w:rPr>
                <w:sz w:val="22"/>
                <w:szCs w:val="22"/>
              </w:rPr>
            </w:pPr>
            <w:r w:rsidRPr="005B6281">
              <w:rPr>
                <w:sz w:val="22"/>
                <w:szCs w:val="22"/>
              </w:rPr>
              <w:t>20</w:t>
            </w:r>
          </w:p>
        </w:tc>
      </w:tr>
      <w:tr w:rsidR="00A32C72" w:rsidTr="00EA7021">
        <w:tc>
          <w:tcPr>
            <w:tcW w:w="344" w:type="pct"/>
            <w:vAlign w:val="center"/>
          </w:tcPr>
          <w:p w:rsidR="00A32C72" w:rsidRPr="005B6281" w:rsidRDefault="00A32C72" w:rsidP="00EA7021">
            <w:pPr>
              <w:jc w:val="center"/>
              <w:rPr>
                <w:sz w:val="22"/>
                <w:szCs w:val="22"/>
              </w:rPr>
            </w:pPr>
            <w:r w:rsidRPr="005B6281">
              <w:rPr>
                <w:sz w:val="22"/>
                <w:szCs w:val="22"/>
              </w:rPr>
              <w:t>2</w:t>
            </w:r>
          </w:p>
        </w:tc>
        <w:tc>
          <w:tcPr>
            <w:tcW w:w="971" w:type="pct"/>
            <w:vAlign w:val="center"/>
          </w:tcPr>
          <w:p w:rsidR="00A32C72" w:rsidRPr="005B6281" w:rsidRDefault="00A32C72" w:rsidP="00EA7021">
            <w:pPr>
              <w:rPr>
                <w:sz w:val="22"/>
                <w:szCs w:val="22"/>
              </w:rPr>
            </w:pPr>
            <w:r w:rsidRPr="005B6281">
              <w:rPr>
                <w:sz w:val="22"/>
                <w:szCs w:val="22"/>
              </w:rPr>
              <w:t>Чёрная (Чернавка)</w:t>
            </w:r>
          </w:p>
        </w:tc>
        <w:tc>
          <w:tcPr>
            <w:tcW w:w="902" w:type="pct"/>
            <w:vAlign w:val="center"/>
          </w:tcPr>
          <w:p w:rsidR="00A32C72" w:rsidRPr="005B6281" w:rsidRDefault="00A32C72" w:rsidP="00EA7021">
            <w:pPr>
              <w:rPr>
                <w:sz w:val="22"/>
                <w:szCs w:val="22"/>
              </w:rPr>
            </w:pPr>
            <w:r w:rsidRPr="005B6281">
              <w:rPr>
                <w:sz w:val="22"/>
                <w:szCs w:val="22"/>
              </w:rPr>
              <w:t>Пехорка</w:t>
            </w:r>
          </w:p>
        </w:tc>
        <w:tc>
          <w:tcPr>
            <w:tcW w:w="432" w:type="pct"/>
            <w:vAlign w:val="center"/>
          </w:tcPr>
          <w:p w:rsidR="00A32C72" w:rsidRPr="005B6281" w:rsidRDefault="00A32C72" w:rsidP="00EA7021">
            <w:pPr>
              <w:jc w:val="center"/>
              <w:rPr>
                <w:sz w:val="22"/>
                <w:szCs w:val="22"/>
              </w:rPr>
            </w:pPr>
            <w:r w:rsidRPr="005B6281">
              <w:rPr>
                <w:sz w:val="22"/>
                <w:szCs w:val="22"/>
              </w:rPr>
              <w:t>31</w:t>
            </w:r>
          </w:p>
        </w:tc>
        <w:tc>
          <w:tcPr>
            <w:tcW w:w="961" w:type="pct"/>
            <w:vAlign w:val="center"/>
          </w:tcPr>
          <w:p w:rsidR="00A32C72" w:rsidRPr="005B6281" w:rsidRDefault="00A32C72" w:rsidP="00EA7021">
            <w:pPr>
              <w:jc w:val="center"/>
              <w:rPr>
                <w:sz w:val="22"/>
                <w:szCs w:val="22"/>
              </w:rPr>
            </w:pPr>
            <w:r w:rsidRPr="005B6281">
              <w:rPr>
                <w:sz w:val="22"/>
                <w:szCs w:val="22"/>
              </w:rPr>
              <w:t>100</w:t>
            </w:r>
          </w:p>
        </w:tc>
        <w:tc>
          <w:tcPr>
            <w:tcW w:w="733" w:type="pct"/>
            <w:vAlign w:val="center"/>
          </w:tcPr>
          <w:p w:rsidR="00A32C72" w:rsidRPr="005B6281" w:rsidRDefault="00A32C72" w:rsidP="00EA7021">
            <w:pPr>
              <w:jc w:val="center"/>
              <w:rPr>
                <w:sz w:val="22"/>
                <w:szCs w:val="22"/>
              </w:rPr>
            </w:pPr>
            <w:r w:rsidRPr="005B6281">
              <w:rPr>
                <w:sz w:val="22"/>
                <w:szCs w:val="22"/>
              </w:rPr>
              <w:t>40</w:t>
            </w:r>
          </w:p>
        </w:tc>
        <w:tc>
          <w:tcPr>
            <w:tcW w:w="656" w:type="pct"/>
            <w:vAlign w:val="center"/>
          </w:tcPr>
          <w:p w:rsidR="00A32C72" w:rsidRPr="005B6281" w:rsidRDefault="00A32C72" w:rsidP="00EA7021">
            <w:pPr>
              <w:jc w:val="center"/>
              <w:rPr>
                <w:sz w:val="22"/>
                <w:szCs w:val="22"/>
              </w:rPr>
            </w:pPr>
            <w:r w:rsidRPr="005B6281">
              <w:rPr>
                <w:sz w:val="22"/>
                <w:szCs w:val="22"/>
              </w:rPr>
              <w:t>20</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3</w:t>
            </w:r>
          </w:p>
        </w:tc>
        <w:tc>
          <w:tcPr>
            <w:tcW w:w="971" w:type="pct"/>
            <w:vAlign w:val="center"/>
          </w:tcPr>
          <w:p w:rsidR="00A32C72" w:rsidRPr="005B6281" w:rsidRDefault="00A32C72" w:rsidP="00EA7021">
            <w:pPr>
              <w:jc w:val="both"/>
              <w:rPr>
                <w:sz w:val="22"/>
                <w:szCs w:val="22"/>
              </w:rPr>
            </w:pPr>
            <w:r w:rsidRPr="005B6281">
              <w:rPr>
                <w:sz w:val="22"/>
                <w:szCs w:val="22"/>
              </w:rPr>
              <w:t>Вьюнка</w:t>
            </w:r>
          </w:p>
        </w:tc>
        <w:tc>
          <w:tcPr>
            <w:tcW w:w="902" w:type="pct"/>
            <w:vAlign w:val="center"/>
          </w:tcPr>
          <w:p w:rsidR="00A32C72" w:rsidRPr="005B6281" w:rsidRDefault="00A32C72" w:rsidP="00EA7021">
            <w:pPr>
              <w:rPr>
                <w:sz w:val="22"/>
                <w:szCs w:val="22"/>
              </w:rPr>
            </w:pPr>
            <w:r w:rsidRPr="005B6281">
              <w:rPr>
                <w:sz w:val="22"/>
                <w:szCs w:val="22"/>
              </w:rPr>
              <w:t>Чёрная</w:t>
            </w:r>
          </w:p>
        </w:tc>
        <w:tc>
          <w:tcPr>
            <w:tcW w:w="432" w:type="pct"/>
            <w:vAlign w:val="center"/>
          </w:tcPr>
          <w:p w:rsidR="00A32C72" w:rsidRPr="005B6281" w:rsidRDefault="00A32C72" w:rsidP="00EA7021">
            <w:pPr>
              <w:jc w:val="center"/>
              <w:rPr>
                <w:sz w:val="22"/>
                <w:szCs w:val="22"/>
              </w:rPr>
            </w:pPr>
            <w:r w:rsidRPr="005B6281">
              <w:rPr>
                <w:sz w:val="22"/>
                <w:szCs w:val="22"/>
              </w:rPr>
              <w:t>14</w:t>
            </w:r>
          </w:p>
        </w:tc>
        <w:tc>
          <w:tcPr>
            <w:tcW w:w="961" w:type="pct"/>
            <w:vAlign w:val="center"/>
          </w:tcPr>
          <w:p w:rsidR="00A32C72" w:rsidRPr="005B6281" w:rsidRDefault="00A32C72" w:rsidP="00EA7021">
            <w:pPr>
              <w:jc w:val="center"/>
              <w:rPr>
                <w:sz w:val="22"/>
                <w:szCs w:val="22"/>
              </w:rPr>
            </w:pPr>
            <w:r w:rsidRPr="005B6281">
              <w:rPr>
                <w:sz w:val="22"/>
                <w:szCs w:val="22"/>
              </w:rPr>
              <w:t>100</w:t>
            </w:r>
          </w:p>
        </w:tc>
        <w:tc>
          <w:tcPr>
            <w:tcW w:w="733" w:type="pct"/>
            <w:vAlign w:val="center"/>
          </w:tcPr>
          <w:p w:rsidR="00A32C72" w:rsidRPr="005B6281" w:rsidRDefault="00A32C72" w:rsidP="00EA7021">
            <w:pPr>
              <w:jc w:val="center"/>
              <w:rPr>
                <w:sz w:val="22"/>
                <w:szCs w:val="22"/>
              </w:rPr>
            </w:pPr>
            <w:r w:rsidRPr="005B6281">
              <w:rPr>
                <w:sz w:val="22"/>
                <w:szCs w:val="22"/>
              </w:rPr>
              <w:t>40</w:t>
            </w:r>
          </w:p>
        </w:tc>
        <w:tc>
          <w:tcPr>
            <w:tcW w:w="656" w:type="pct"/>
            <w:vAlign w:val="center"/>
          </w:tcPr>
          <w:p w:rsidR="00A32C72" w:rsidRPr="005B6281" w:rsidRDefault="00A32C72" w:rsidP="00EA7021">
            <w:pPr>
              <w:jc w:val="center"/>
              <w:rPr>
                <w:sz w:val="22"/>
                <w:szCs w:val="22"/>
              </w:rPr>
            </w:pPr>
            <w:r w:rsidRPr="005B6281">
              <w:rPr>
                <w:sz w:val="22"/>
                <w:szCs w:val="22"/>
              </w:rPr>
              <w:t>20</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4</w:t>
            </w:r>
          </w:p>
        </w:tc>
        <w:tc>
          <w:tcPr>
            <w:tcW w:w="971" w:type="pct"/>
            <w:vAlign w:val="center"/>
          </w:tcPr>
          <w:p w:rsidR="00A32C72" w:rsidRPr="005B6281" w:rsidRDefault="00A32C72" w:rsidP="00EA7021">
            <w:pPr>
              <w:jc w:val="both"/>
              <w:rPr>
                <w:sz w:val="22"/>
                <w:szCs w:val="22"/>
              </w:rPr>
            </w:pPr>
            <w:r w:rsidRPr="005B6281">
              <w:rPr>
                <w:sz w:val="22"/>
                <w:szCs w:val="22"/>
              </w:rPr>
              <w:t>Любуча</w:t>
            </w:r>
          </w:p>
        </w:tc>
        <w:tc>
          <w:tcPr>
            <w:tcW w:w="902" w:type="pct"/>
            <w:vAlign w:val="center"/>
          </w:tcPr>
          <w:p w:rsidR="00A32C72" w:rsidRPr="005B6281" w:rsidRDefault="00A32C72" w:rsidP="00EA7021">
            <w:pPr>
              <w:rPr>
                <w:sz w:val="22"/>
                <w:szCs w:val="22"/>
              </w:rPr>
            </w:pPr>
            <w:r w:rsidRPr="005B6281">
              <w:rPr>
                <w:sz w:val="22"/>
                <w:szCs w:val="22"/>
              </w:rPr>
              <w:t>Москва</w:t>
            </w:r>
          </w:p>
        </w:tc>
        <w:tc>
          <w:tcPr>
            <w:tcW w:w="432" w:type="pct"/>
            <w:vAlign w:val="center"/>
          </w:tcPr>
          <w:p w:rsidR="00A32C72" w:rsidRPr="005B6281" w:rsidRDefault="00A32C72" w:rsidP="00EA7021">
            <w:pPr>
              <w:jc w:val="center"/>
              <w:rPr>
                <w:sz w:val="22"/>
                <w:szCs w:val="22"/>
              </w:rPr>
            </w:pPr>
            <w:r w:rsidRPr="005B6281">
              <w:rPr>
                <w:sz w:val="22"/>
                <w:szCs w:val="22"/>
              </w:rPr>
              <w:t>5,5</w:t>
            </w:r>
          </w:p>
        </w:tc>
        <w:tc>
          <w:tcPr>
            <w:tcW w:w="961" w:type="pct"/>
            <w:vAlign w:val="center"/>
          </w:tcPr>
          <w:p w:rsidR="00A32C72" w:rsidRPr="005B6281" w:rsidRDefault="00A32C72" w:rsidP="00EA7021">
            <w:pPr>
              <w:jc w:val="center"/>
              <w:rPr>
                <w:sz w:val="22"/>
                <w:szCs w:val="22"/>
              </w:rPr>
            </w:pPr>
            <w:r w:rsidRPr="005B6281">
              <w:rPr>
                <w:sz w:val="22"/>
                <w:szCs w:val="22"/>
              </w:rPr>
              <w:t>50</w:t>
            </w:r>
          </w:p>
        </w:tc>
        <w:tc>
          <w:tcPr>
            <w:tcW w:w="733" w:type="pct"/>
            <w:vAlign w:val="center"/>
          </w:tcPr>
          <w:p w:rsidR="00A32C72" w:rsidRPr="005B6281" w:rsidRDefault="00A32C72" w:rsidP="00EA7021">
            <w:pPr>
              <w:jc w:val="center"/>
              <w:rPr>
                <w:sz w:val="22"/>
                <w:szCs w:val="22"/>
              </w:rPr>
            </w:pPr>
            <w:r w:rsidRPr="005B6281">
              <w:rPr>
                <w:sz w:val="22"/>
                <w:szCs w:val="22"/>
              </w:rPr>
              <w:t>50</w:t>
            </w:r>
          </w:p>
        </w:tc>
        <w:tc>
          <w:tcPr>
            <w:tcW w:w="656" w:type="pct"/>
            <w:vAlign w:val="center"/>
          </w:tcPr>
          <w:p w:rsidR="00A32C72" w:rsidRPr="005B6281" w:rsidRDefault="00A32C72" w:rsidP="00EA7021">
            <w:pPr>
              <w:jc w:val="center"/>
              <w:rPr>
                <w:sz w:val="22"/>
                <w:szCs w:val="22"/>
              </w:rPr>
            </w:pPr>
            <w:r w:rsidRPr="005B6281">
              <w:rPr>
                <w:sz w:val="22"/>
                <w:szCs w:val="22"/>
              </w:rPr>
              <w:t>5</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5</w:t>
            </w:r>
          </w:p>
        </w:tc>
        <w:tc>
          <w:tcPr>
            <w:tcW w:w="971" w:type="pct"/>
            <w:vAlign w:val="center"/>
          </w:tcPr>
          <w:p w:rsidR="00A32C72" w:rsidRPr="005B6281" w:rsidRDefault="00A32C72" w:rsidP="00EA7021">
            <w:pPr>
              <w:jc w:val="both"/>
              <w:rPr>
                <w:sz w:val="22"/>
                <w:szCs w:val="22"/>
              </w:rPr>
            </w:pPr>
            <w:r w:rsidRPr="005B6281">
              <w:rPr>
                <w:sz w:val="22"/>
                <w:szCs w:val="22"/>
              </w:rPr>
              <w:t>Македонка</w:t>
            </w:r>
          </w:p>
        </w:tc>
        <w:tc>
          <w:tcPr>
            <w:tcW w:w="902" w:type="pct"/>
            <w:vAlign w:val="center"/>
          </w:tcPr>
          <w:p w:rsidR="00A32C72" w:rsidRPr="005B6281" w:rsidRDefault="00A32C72" w:rsidP="00EA7021">
            <w:pPr>
              <w:rPr>
                <w:sz w:val="22"/>
                <w:szCs w:val="22"/>
              </w:rPr>
            </w:pPr>
            <w:r w:rsidRPr="005B6281">
              <w:rPr>
                <w:sz w:val="22"/>
                <w:szCs w:val="22"/>
              </w:rPr>
              <w:t>Пехорка</w:t>
            </w:r>
          </w:p>
        </w:tc>
        <w:tc>
          <w:tcPr>
            <w:tcW w:w="432" w:type="pct"/>
            <w:vAlign w:val="center"/>
          </w:tcPr>
          <w:p w:rsidR="00A32C72" w:rsidRPr="005B6281" w:rsidRDefault="00A32C72" w:rsidP="00EA7021">
            <w:pPr>
              <w:jc w:val="center"/>
              <w:rPr>
                <w:sz w:val="22"/>
                <w:szCs w:val="22"/>
              </w:rPr>
            </w:pPr>
            <w:r w:rsidRPr="005B6281">
              <w:rPr>
                <w:sz w:val="22"/>
                <w:szCs w:val="22"/>
              </w:rPr>
              <w:t>12</w:t>
            </w:r>
          </w:p>
        </w:tc>
        <w:tc>
          <w:tcPr>
            <w:tcW w:w="961" w:type="pct"/>
            <w:vAlign w:val="center"/>
          </w:tcPr>
          <w:p w:rsidR="00A32C72" w:rsidRPr="005B6281" w:rsidRDefault="00A32C72" w:rsidP="00EA7021">
            <w:pPr>
              <w:jc w:val="center"/>
              <w:rPr>
                <w:sz w:val="22"/>
                <w:szCs w:val="22"/>
              </w:rPr>
            </w:pPr>
            <w:r w:rsidRPr="005B6281">
              <w:rPr>
                <w:sz w:val="22"/>
                <w:szCs w:val="22"/>
              </w:rPr>
              <w:t>100</w:t>
            </w:r>
          </w:p>
        </w:tc>
        <w:tc>
          <w:tcPr>
            <w:tcW w:w="733" w:type="pct"/>
            <w:vAlign w:val="center"/>
          </w:tcPr>
          <w:p w:rsidR="00A32C72" w:rsidRPr="005B6281" w:rsidRDefault="00A32C72" w:rsidP="00EA7021">
            <w:pPr>
              <w:jc w:val="center"/>
              <w:rPr>
                <w:sz w:val="22"/>
                <w:szCs w:val="22"/>
              </w:rPr>
            </w:pPr>
            <w:r w:rsidRPr="005B6281">
              <w:rPr>
                <w:sz w:val="22"/>
                <w:szCs w:val="22"/>
              </w:rPr>
              <w:t>40</w:t>
            </w:r>
          </w:p>
        </w:tc>
        <w:tc>
          <w:tcPr>
            <w:tcW w:w="656" w:type="pct"/>
            <w:vAlign w:val="center"/>
          </w:tcPr>
          <w:p w:rsidR="00A32C72" w:rsidRPr="005B6281" w:rsidRDefault="00A32C72" w:rsidP="00EA7021">
            <w:pPr>
              <w:jc w:val="center"/>
              <w:rPr>
                <w:sz w:val="22"/>
                <w:szCs w:val="22"/>
              </w:rPr>
            </w:pPr>
            <w:r w:rsidRPr="005B6281">
              <w:rPr>
                <w:sz w:val="22"/>
                <w:szCs w:val="22"/>
              </w:rPr>
              <w:t>20</w:t>
            </w:r>
          </w:p>
        </w:tc>
      </w:tr>
      <w:tr w:rsidR="00A32C72" w:rsidRPr="001014FA" w:rsidTr="00EA7021">
        <w:tc>
          <w:tcPr>
            <w:tcW w:w="344" w:type="pct"/>
            <w:vAlign w:val="center"/>
          </w:tcPr>
          <w:p w:rsidR="00A32C72" w:rsidRPr="005B6281" w:rsidRDefault="00A32C72" w:rsidP="00EA7021">
            <w:pPr>
              <w:jc w:val="center"/>
              <w:rPr>
                <w:sz w:val="22"/>
                <w:szCs w:val="22"/>
              </w:rPr>
            </w:pPr>
            <w:r>
              <w:rPr>
                <w:sz w:val="22"/>
                <w:szCs w:val="22"/>
              </w:rPr>
              <w:t>6</w:t>
            </w:r>
          </w:p>
        </w:tc>
        <w:tc>
          <w:tcPr>
            <w:tcW w:w="971" w:type="pct"/>
            <w:vAlign w:val="center"/>
          </w:tcPr>
          <w:p w:rsidR="00A32C72" w:rsidRPr="005B6281" w:rsidRDefault="00A32C72" w:rsidP="00EA7021">
            <w:pPr>
              <w:jc w:val="both"/>
              <w:rPr>
                <w:sz w:val="22"/>
                <w:szCs w:val="22"/>
              </w:rPr>
            </w:pPr>
            <w:r>
              <w:rPr>
                <w:sz w:val="22"/>
                <w:szCs w:val="22"/>
              </w:rPr>
              <w:t>Сатовка</w:t>
            </w:r>
          </w:p>
        </w:tc>
        <w:tc>
          <w:tcPr>
            <w:tcW w:w="902" w:type="pct"/>
            <w:vAlign w:val="center"/>
          </w:tcPr>
          <w:p w:rsidR="00A32C72" w:rsidRPr="005B6281" w:rsidRDefault="00A32C72" w:rsidP="00EA7021">
            <w:pPr>
              <w:rPr>
                <w:sz w:val="22"/>
                <w:szCs w:val="22"/>
              </w:rPr>
            </w:pPr>
            <w:r>
              <w:rPr>
                <w:sz w:val="22"/>
                <w:szCs w:val="22"/>
              </w:rPr>
              <w:t>Пехорка</w:t>
            </w:r>
          </w:p>
        </w:tc>
        <w:tc>
          <w:tcPr>
            <w:tcW w:w="432" w:type="pct"/>
            <w:vAlign w:val="center"/>
          </w:tcPr>
          <w:p w:rsidR="00A32C72" w:rsidRPr="005B6281" w:rsidRDefault="00A32C72" w:rsidP="00EA7021">
            <w:pPr>
              <w:jc w:val="center"/>
              <w:rPr>
                <w:sz w:val="22"/>
                <w:szCs w:val="22"/>
              </w:rPr>
            </w:pPr>
            <w:r>
              <w:rPr>
                <w:sz w:val="22"/>
                <w:szCs w:val="22"/>
              </w:rPr>
              <w:t>5,4</w:t>
            </w:r>
          </w:p>
        </w:tc>
        <w:tc>
          <w:tcPr>
            <w:tcW w:w="961" w:type="pct"/>
            <w:vAlign w:val="center"/>
          </w:tcPr>
          <w:p w:rsidR="00A32C72" w:rsidRPr="005B6281" w:rsidRDefault="00A32C72" w:rsidP="00EA7021">
            <w:pPr>
              <w:jc w:val="center"/>
              <w:rPr>
                <w:sz w:val="22"/>
                <w:szCs w:val="22"/>
              </w:rPr>
            </w:pPr>
            <w:r>
              <w:rPr>
                <w:sz w:val="22"/>
                <w:szCs w:val="22"/>
              </w:rPr>
              <w:t>50</w:t>
            </w:r>
          </w:p>
        </w:tc>
        <w:tc>
          <w:tcPr>
            <w:tcW w:w="733" w:type="pct"/>
            <w:vAlign w:val="center"/>
          </w:tcPr>
          <w:p w:rsidR="00A32C72" w:rsidRPr="005B6281" w:rsidRDefault="00A32C72" w:rsidP="00EA7021">
            <w:pPr>
              <w:jc w:val="center"/>
              <w:rPr>
                <w:sz w:val="22"/>
                <w:szCs w:val="22"/>
              </w:rPr>
            </w:pPr>
            <w:r>
              <w:rPr>
                <w:sz w:val="22"/>
                <w:szCs w:val="22"/>
              </w:rPr>
              <w:t>50</w:t>
            </w:r>
          </w:p>
        </w:tc>
        <w:tc>
          <w:tcPr>
            <w:tcW w:w="656" w:type="pct"/>
            <w:vAlign w:val="center"/>
          </w:tcPr>
          <w:p w:rsidR="00A32C72" w:rsidRPr="005B6281" w:rsidRDefault="00A32C72" w:rsidP="00EA7021">
            <w:pPr>
              <w:jc w:val="center"/>
              <w:rPr>
                <w:sz w:val="22"/>
                <w:szCs w:val="22"/>
              </w:rPr>
            </w:pPr>
            <w:r>
              <w:rPr>
                <w:sz w:val="22"/>
                <w:szCs w:val="22"/>
              </w:rPr>
              <w:t>5</w:t>
            </w:r>
          </w:p>
        </w:tc>
      </w:tr>
      <w:tr w:rsidR="00A32C72" w:rsidRPr="001014FA" w:rsidTr="00EA7021">
        <w:tc>
          <w:tcPr>
            <w:tcW w:w="344" w:type="pct"/>
            <w:vAlign w:val="center"/>
          </w:tcPr>
          <w:p w:rsidR="00A32C72" w:rsidRPr="005B6281" w:rsidRDefault="00A32C72" w:rsidP="00EA7021">
            <w:pPr>
              <w:jc w:val="center"/>
              <w:rPr>
                <w:sz w:val="22"/>
                <w:szCs w:val="22"/>
              </w:rPr>
            </w:pPr>
            <w:r>
              <w:rPr>
                <w:sz w:val="22"/>
                <w:szCs w:val="22"/>
              </w:rPr>
              <w:t>7</w:t>
            </w:r>
          </w:p>
        </w:tc>
        <w:tc>
          <w:tcPr>
            <w:tcW w:w="971" w:type="pct"/>
            <w:vAlign w:val="center"/>
          </w:tcPr>
          <w:p w:rsidR="00A32C72" w:rsidRPr="005B6281" w:rsidRDefault="00A32C72" w:rsidP="00EA7021">
            <w:pPr>
              <w:rPr>
                <w:sz w:val="22"/>
                <w:szCs w:val="22"/>
              </w:rPr>
            </w:pPr>
            <w:r w:rsidRPr="005B6281">
              <w:rPr>
                <w:sz w:val="22"/>
                <w:szCs w:val="22"/>
              </w:rPr>
              <w:t>Прочие</w:t>
            </w:r>
          </w:p>
        </w:tc>
        <w:tc>
          <w:tcPr>
            <w:tcW w:w="902" w:type="pct"/>
            <w:vAlign w:val="center"/>
          </w:tcPr>
          <w:p w:rsidR="00A32C72" w:rsidRPr="005B6281" w:rsidRDefault="00A32C72" w:rsidP="00EA7021">
            <w:pPr>
              <w:rPr>
                <w:sz w:val="22"/>
                <w:szCs w:val="22"/>
              </w:rPr>
            </w:pPr>
            <w:r>
              <w:rPr>
                <w:sz w:val="22"/>
                <w:szCs w:val="22"/>
              </w:rPr>
              <w:t>Бассейн реки Москвы</w:t>
            </w:r>
          </w:p>
        </w:tc>
        <w:tc>
          <w:tcPr>
            <w:tcW w:w="432" w:type="pct"/>
            <w:vAlign w:val="center"/>
          </w:tcPr>
          <w:p w:rsidR="00A32C72" w:rsidRPr="005B6281" w:rsidRDefault="00A32C72" w:rsidP="00EA7021">
            <w:pPr>
              <w:jc w:val="center"/>
              <w:rPr>
                <w:sz w:val="22"/>
                <w:szCs w:val="22"/>
              </w:rPr>
            </w:pPr>
            <w:r w:rsidRPr="005B6281">
              <w:rPr>
                <w:sz w:val="22"/>
                <w:szCs w:val="22"/>
              </w:rPr>
              <w:t>менее 10</w:t>
            </w:r>
          </w:p>
        </w:tc>
        <w:tc>
          <w:tcPr>
            <w:tcW w:w="961" w:type="pct"/>
            <w:vAlign w:val="center"/>
          </w:tcPr>
          <w:p w:rsidR="00A32C72" w:rsidRPr="005B6281" w:rsidRDefault="00A32C72" w:rsidP="00EA7021">
            <w:pPr>
              <w:jc w:val="center"/>
              <w:rPr>
                <w:sz w:val="22"/>
                <w:szCs w:val="22"/>
              </w:rPr>
            </w:pPr>
            <w:r w:rsidRPr="005B6281">
              <w:rPr>
                <w:sz w:val="22"/>
                <w:szCs w:val="22"/>
              </w:rPr>
              <w:t>50</w:t>
            </w:r>
          </w:p>
        </w:tc>
        <w:tc>
          <w:tcPr>
            <w:tcW w:w="733" w:type="pct"/>
            <w:vAlign w:val="center"/>
          </w:tcPr>
          <w:p w:rsidR="00A32C72" w:rsidRPr="005B6281" w:rsidRDefault="00A32C72" w:rsidP="00EA7021">
            <w:pPr>
              <w:jc w:val="center"/>
              <w:rPr>
                <w:sz w:val="22"/>
                <w:szCs w:val="22"/>
              </w:rPr>
            </w:pPr>
            <w:r w:rsidRPr="005B6281">
              <w:rPr>
                <w:sz w:val="22"/>
                <w:szCs w:val="22"/>
              </w:rPr>
              <w:t>50</w:t>
            </w:r>
          </w:p>
        </w:tc>
        <w:tc>
          <w:tcPr>
            <w:tcW w:w="656" w:type="pct"/>
            <w:vAlign w:val="center"/>
          </w:tcPr>
          <w:p w:rsidR="00A32C72" w:rsidRPr="005B6281" w:rsidRDefault="00A32C72" w:rsidP="00EA7021">
            <w:pPr>
              <w:jc w:val="center"/>
              <w:rPr>
                <w:sz w:val="22"/>
                <w:szCs w:val="22"/>
              </w:rPr>
            </w:pPr>
            <w:r w:rsidRPr="005B6281">
              <w:rPr>
                <w:sz w:val="22"/>
                <w:szCs w:val="22"/>
              </w:rPr>
              <w:t>5</w:t>
            </w:r>
          </w:p>
        </w:tc>
      </w:tr>
      <w:tr w:rsidR="00A32C72" w:rsidRPr="001014FA" w:rsidTr="00EA7021">
        <w:tc>
          <w:tcPr>
            <w:tcW w:w="344" w:type="pct"/>
            <w:vAlign w:val="center"/>
          </w:tcPr>
          <w:p w:rsidR="00A32C72" w:rsidRPr="005B6281" w:rsidRDefault="00A32C72" w:rsidP="00EA7021">
            <w:pPr>
              <w:jc w:val="both"/>
              <w:rPr>
                <w:sz w:val="22"/>
                <w:szCs w:val="22"/>
              </w:rPr>
            </w:pPr>
          </w:p>
        </w:tc>
        <w:tc>
          <w:tcPr>
            <w:tcW w:w="971" w:type="pct"/>
            <w:vAlign w:val="center"/>
          </w:tcPr>
          <w:p w:rsidR="00A32C72" w:rsidRPr="005B6281" w:rsidRDefault="00A32C72" w:rsidP="00EA7021">
            <w:pPr>
              <w:jc w:val="both"/>
              <w:rPr>
                <w:b/>
                <w:sz w:val="22"/>
                <w:szCs w:val="22"/>
              </w:rPr>
            </w:pPr>
            <w:r w:rsidRPr="005B6281">
              <w:rPr>
                <w:b/>
                <w:sz w:val="22"/>
                <w:szCs w:val="22"/>
              </w:rPr>
              <w:t>Озёра, пруды:</w:t>
            </w:r>
          </w:p>
        </w:tc>
        <w:tc>
          <w:tcPr>
            <w:tcW w:w="902" w:type="pct"/>
            <w:vAlign w:val="center"/>
          </w:tcPr>
          <w:p w:rsidR="00A32C72" w:rsidRPr="005B6281" w:rsidRDefault="00A32C72" w:rsidP="00EA7021">
            <w:pPr>
              <w:rPr>
                <w:sz w:val="22"/>
                <w:szCs w:val="22"/>
              </w:rPr>
            </w:pPr>
          </w:p>
        </w:tc>
        <w:tc>
          <w:tcPr>
            <w:tcW w:w="432" w:type="pct"/>
            <w:vAlign w:val="center"/>
          </w:tcPr>
          <w:p w:rsidR="00A32C72" w:rsidRPr="005B6281" w:rsidRDefault="00A32C72" w:rsidP="00EA7021">
            <w:pPr>
              <w:jc w:val="center"/>
              <w:rPr>
                <w:sz w:val="22"/>
                <w:szCs w:val="22"/>
              </w:rPr>
            </w:pPr>
          </w:p>
        </w:tc>
        <w:tc>
          <w:tcPr>
            <w:tcW w:w="961" w:type="pct"/>
            <w:vAlign w:val="center"/>
          </w:tcPr>
          <w:p w:rsidR="00A32C72" w:rsidRPr="005B6281" w:rsidRDefault="00A32C72" w:rsidP="00EA7021">
            <w:pPr>
              <w:jc w:val="center"/>
              <w:rPr>
                <w:sz w:val="22"/>
                <w:szCs w:val="22"/>
              </w:rPr>
            </w:pPr>
          </w:p>
        </w:tc>
        <w:tc>
          <w:tcPr>
            <w:tcW w:w="733" w:type="pct"/>
            <w:vAlign w:val="center"/>
          </w:tcPr>
          <w:p w:rsidR="00A32C72" w:rsidRPr="005B6281" w:rsidRDefault="00A32C72" w:rsidP="00EA7021">
            <w:pPr>
              <w:jc w:val="center"/>
              <w:rPr>
                <w:sz w:val="22"/>
                <w:szCs w:val="22"/>
              </w:rPr>
            </w:pPr>
          </w:p>
        </w:tc>
        <w:tc>
          <w:tcPr>
            <w:tcW w:w="656" w:type="pct"/>
            <w:vAlign w:val="center"/>
          </w:tcPr>
          <w:p w:rsidR="00A32C72" w:rsidRPr="005B6281" w:rsidRDefault="00A32C72" w:rsidP="00EA7021">
            <w:pPr>
              <w:jc w:val="center"/>
              <w:rPr>
                <w:sz w:val="22"/>
                <w:szCs w:val="22"/>
              </w:rPr>
            </w:pP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1</w:t>
            </w:r>
          </w:p>
        </w:tc>
        <w:tc>
          <w:tcPr>
            <w:tcW w:w="971" w:type="pct"/>
            <w:vAlign w:val="center"/>
          </w:tcPr>
          <w:p w:rsidR="00A32C72" w:rsidRPr="005B6281" w:rsidRDefault="00A32C72" w:rsidP="00EA7021">
            <w:pPr>
              <w:jc w:val="both"/>
              <w:rPr>
                <w:sz w:val="22"/>
                <w:szCs w:val="22"/>
              </w:rPr>
            </w:pPr>
            <w:r w:rsidRPr="005B6281">
              <w:rPr>
                <w:sz w:val="22"/>
                <w:szCs w:val="22"/>
              </w:rPr>
              <w:t>оз. Чёрное</w:t>
            </w:r>
          </w:p>
        </w:tc>
        <w:tc>
          <w:tcPr>
            <w:tcW w:w="902" w:type="pct"/>
            <w:vAlign w:val="center"/>
          </w:tcPr>
          <w:p w:rsidR="00A32C72" w:rsidRPr="005B6281" w:rsidRDefault="00A32C72" w:rsidP="00EA7021">
            <w:pPr>
              <w:rPr>
                <w:sz w:val="22"/>
                <w:szCs w:val="22"/>
              </w:rPr>
            </w:pPr>
          </w:p>
        </w:tc>
        <w:tc>
          <w:tcPr>
            <w:tcW w:w="432" w:type="pct"/>
            <w:vAlign w:val="center"/>
          </w:tcPr>
          <w:p w:rsidR="00A32C72" w:rsidRPr="005B6281" w:rsidRDefault="00A32C72" w:rsidP="00EA7021">
            <w:pPr>
              <w:jc w:val="center"/>
              <w:rPr>
                <w:sz w:val="22"/>
                <w:szCs w:val="22"/>
              </w:rPr>
            </w:pPr>
          </w:p>
        </w:tc>
        <w:tc>
          <w:tcPr>
            <w:tcW w:w="2350" w:type="pct"/>
            <w:gridSpan w:val="3"/>
            <w:vAlign w:val="center"/>
          </w:tcPr>
          <w:p w:rsidR="00A32C72" w:rsidRPr="005B6281" w:rsidRDefault="00A32C72" w:rsidP="00EA7021">
            <w:pPr>
              <w:jc w:val="center"/>
              <w:rPr>
                <w:sz w:val="22"/>
                <w:szCs w:val="22"/>
              </w:rPr>
            </w:pPr>
            <w:r w:rsidRPr="005B6281">
              <w:rPr>
                <w:sz w:val="22"/>
                <w:szCs w:val="22"/>
              </w:rPr>
              <w:t>не устанавливается</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2</w:t>
            </w:r>
          </w:p>
        </w:tc>
        <w:tc>
          <w:tcPr>
            <w:tcW w:w="971" w:type="pct"/>
            <w:vAlign w:val="center"/>
          </w:tcPr>
          <w:p w:rsidR="00A32C72" w:rsidRPr="005B6281" w:rsidRDefault="00A32C72" w:rsidP="00EA7021">
            <w:pPr>
              <w:jc w:val="both"/>
              <w:rPr>
                <w:sz w:val="22"/>
                <w:szCs w:val="22"/>
              </w:rPr>
            </w:pPr>
            <w:r w:rsidRPr="005B6281">
              <w:rPr>
                <w:sz w:val="22"/>
                <w:szCs w:val="22"/>
              </w:rPr>
              <w:t>оз. Малаховское</w:t>
            </w:r>
          </w:p>
        </w:tc>
        <w:tc>
          <w:tcPr>
            <w:tcW w:w="902" w:type="pct"/>
            <w:vAlign w:val="center"/>
          </w:tcPr>
          <w:p w:rsidR="00A32C72" w:rsidRPr="005B6281" w:rsidRDefault="00A32C72" w:rsidP="00EA7021">
            <w:pPr>
              <w:rPr>
                <w:sz w:val="22"/>
                <w:szCs w:val="22"/>
              </w:rPr>
            </w:pPr>
            <w:r w:rsidRPr="005B6281">
              <w:rPr>
                <w:sz w:val="22"/>
                <w:szCs w:val="22"/>
              </w:rPr>
              <w:t>на реке Македонке</w:t>
            </w:r>
          </w:p>
        </w:tc>
        <w:tc>
          <w:tcPr>
            <w:tcW w:w="432" w:type="pct"/>
            <w:vAlign w:val="center"/>
          </w:tcPr>
          <w:p w:rsidR="00A32C72" w:rsidRPr="005B6281" w:rsidRDefault="00A32C72" w:rsidP="00EA7021">
            <w:pPr>
              <w:jc w:val="center"/>
              <w:rPr>
                <w:sz w:val="22"/>
                <w:szCs w:val="22"/>
              </w:rPr>
            </w:pPr>
          </w:p>
        </w:tc>
        <w:tc>
          <w:tcPr>
            <w:tcW w:w="961" w:type="pct"/>
            <w:vAlign w:val="center"/>
          </w:tcPr>
          <w:p w:rsidR="00A32C72" w:rsidRPr="005B6281" w:rsidRDefault="00A32C72" w:rsidP="00EA7021">
            <w:pPr>
              <w:jc w:val="center"/>
              <w:rPr>
                <w:sz w:val="22"/>
                <w:szCs w:val="22"/>
              </w:rPr>
            </w:pPr>
            <w:r w:rsidRPr="005B6281">
              <w:rPr>
                <w:sz w:val="22"/>
                <w:szCs w:val="22"/>
              </w:rPr>
              <w:t>100</w:t>
            </w:r>
          </w:p>
        </w:tc>
        <w:tc>
          <w:tcPr>
            <w:tcW w:w="733" w:type="pct"/>
            <w:vAlign w:val="center"/>
          </w:tcPr>
          <w:p w:rsidR="00A32C72" w:rsidRPr="005B6281" w:rsidRDefault="00A32C72" w:rsidP="00EA7021">
            <w:pPr>
              <w:jc w:val="center"/>
              <w:rPr>
                <w:sz w:val="22"/>
                <w:szCs w:val="22"/>
              </w:rPr>
            </w:pPr>
            <w:r w:rsidRPr="005B6281">
              <w:rPr>
                <w:sz w:val="22"/>
                <w:szCs w:val="22"/>
              </w:rPr>
              <w:t>40</w:t>
            </w:r>
          </w:p>
        </w:tc>
        <w:tc>
          <w:tcPr>
            <w:tcW w:w="656" w:type="pct"/>
            <w:vAlign w:val="center"/>
          </w:tcPr>
          <w:p w:rsidR="00A32C72" w:rsidRPr="005B6281" w:rsidRDefault="00A32C72" w:rsidP="00EA7021">
            <w:pPr>
              <w:jc w:val="center"/>
              <w:rPr>
                <w:sz w:val="22"/>
                <w:szCs w:val="22"/>
              </w:rPr>
            </w:pPr>
            <w:r w:rsidRPr="005B6281">
              <w:rPr>
                <w:sz w:val="22"/>
                <w:szCs w:val="22"/>
              </w:rPr>
              <w:t>20</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3</w:t>
            </w:r>
          </w:p>
        </w:tc>
        <w:tc>
          <w:tcPr>
            <w:tcW w:w="971" w:type="pct"/>
            <w:vAlign w:val="center"/>
          </w:tcPr>
          <w:p w:rsidR="00A32C72" w:rsidRPr="005B6281" w:rsidRDefault="00A32C72" w:rsidP="00EA7021">
            <w:pPr>
              <w:jc w:val="both"/>
              <w:rPr>
                <w:sz w:val="22"/>
                <w:szCs w:val="22"/>
              </w:rPr>
            </w:pPr>
            <w:r w:rsidRPr="005B6281">
              <w:rPr>
                <w:sz w:val="22"/>
                <w:szCs w:val="22"/>
              </w:rPr>
              <w:t>Наташинские пруды</w:t>
            </w:r>
          </w:p>
        </w:tc>
        <w:tc>
          <w:tcPr>
            <w:tcW w:w="902" w:type="pct"/>
            <w:vAlign w:val="center"/>
          </w:tcPr>
          <w:p w:rsidR="00A32C72" w:rsidRPr="005B6281" w:rsidRDefault="00A32C72" w:rsidP="00EA7021">
            <w:pPr>
              <w:rPr>
                <w:sz w:val="22"/>
                <w:szCs w:val="22"/>
              </w:rPr>
            </w:pPr>
          </w:p>
        </w:tc>
        <w:tc>
          <w:tcPr>
            <w:tcW w:w="432" w:type="pct"/>
            <w:vAlign w:val="center"/>
          </w:tcPr>
          <w:p w:rsidR="00A32C72" w:rsidRPr="005B6281" w:rsidRDefault="00A32C72" w:rsidP="00EA7021">
            <w:pPr>
              <w:jc w:val="center"/>
              <w:rPr>
                <w:sz w:val="22"/>
                <w:szCs w:val="22"/>
              </w:rPr>
            </w:pPr>
          </w:p>
        </w:tc>
        <w:tc>
          <w:tcPr>
            <w:tcW w:w="2350" w:type="pct"/>
            <w:gridSpan w:val="3"/>
            <w:vAlign w:val="center"/>
          </w:tcPr>
          <w:p w:rsidR="00A32C72" w:rsidRPr="005B6281" w:rsidRDefault="00A32C72" w:rsidP="00EA7021">
            <w:pPr>
              <w:jc w:val="center"/>
              <w:rPr>
                <w:sz w:val="22"/>
                <w:szCs w:val="22"/>
              </w:rPr>
            </w:pPr>
            <w:r w:rsidRPr="005B6281">
              <w:rPr>
                <w:sz w:val="22"/>
                <w:szCs w:val="22"/>
              </w:rPr>
              <w:t>не устанавливается</w:t>
            </w:r>
          </w:p>
        </w:tc>
      </w:tr>
      <w:tr w:rsidR="00A32C72" w:rsidRPr="001014FA" w:rsidTr="00EA7021">
        <w:tc>
          <w:tcPr>
            <w:tcW w:w="344" w:type="pct"/>
            <w:vAlign w:val="center"/>
          </w:tcPr>
          <w:p w:rsidR="00A32C72" w:rsidRPr="005B6281" w:rsidRDefault="00A32C72" w:rsidP="00EA7021">
            <w:pPr>
              <w:jc w:val="center"/>
              <w:rPr>
                <w:sz w:val="22"/>
                <w:szCs w:val="22"/>
              </w:rPr>
            </w:pPr>
            <w:r w:rsidRPr="005B6281">
              <w:rPr>
                <w:sz w:val="22"/>
                <w:szCs w:val="22"/>
              </w:rPr>
              <w:t>4</w:t>
            </w:r>
          </w:p>
        </w:tc>
        <w:tc>
          <w:tcPr>
            <w:tcW w:w="971" w:type="pct"/>
            <w:vAlign w:val="center"/>
          </w:tcPr>
          <w:p w:rsidR="00A32C72" w:rsidRPr="005B6281" w:rsidRDefault="00A32C72" w:rsidP="00EA7021">
            <w:pPr>
              <w:jc w:val="both"/>
              <w:rPr>
                <w:sz w:val="22"/>
                <w:szCs w:val="22"/>
              </w:rPr>
            </w:pPr>
            <w:r w:rsidRPr="005B6281">
              <w:rPr>
                <w:sz w:val="22"/>
                <w:szCs w:val="22"/>
              </w:rPr>
              <w:t>карьеры</w:t>
            </w:r>
          </w:p>
        </w:tc>
        <w:tc>
          <w:tcPr>
            <w:tcW w:w="902" w:type="pct"/>
            <w:vAlign w:val="center"/>
          </w:tcPr>
          <w:p w:rsidR="00A32C72" w:rsidRPr="005B6281" w:rsidRDefault="00A32C72" w:rsidP="00EA7021">
            <w:pPr>
              <w:rPr>
                <w:sz w:val="22"/>
                <w:szCs w:val="22"/>
              </w:rPr>
            </w:pPr>
          </w:p>
        </w:tc>
        <w:tc>
          <w:tcPr>
            <w:tcW w:w="432" w:type="pct"/>
            <w:vAlign w:val="center"/>
          </w:tcPr>
          <w:p w:rsidR="00A32C72" w:rsidRPr="005B6281" w:rsidRDefault="00A32C72" w:rsidP="00EA7021">
            <w:pPr>
              <w:jc w:val="center"/>
              <w:rPr>
                <w:sz w:val="22"/>
                <w:szCs w:val="22"/>
              </w:rPr>
            </w:pPr>
          </w:p>
        </w:tc>
        <w:tc>
          <w:tcPr>
            <w:tcW w:w="2350" w:type="pct"/>
            <w:gridSpan w:val="3"/>
            <w:vAlign w:val="center"/>
          </w:tcPr>
          <w:p w:rsidR="00A32C72" w:rsidRPr="005B6281" w:rsidRDefault="00A32C72" w:rsidP="00EA7021">
            <w:pPr>
              <w:jc w:val="center"/>
              <w:rPr>
                <w:sz w:val="22"/>
                <w:szCs w:val="22"/>
              </w:rPr>
            </w:pPr>
            <w:r w:rsidRPr="005B6281">
              <w:rPr>
                <w:sz w:val="22"/>
                <w:szCs w:val="22"/>
              </w:rPr>
              <w:t>не устанавливается</w:t>
            </w:r>
          </w:p>
        </w:tc>
      </w:tr>
    </w:tbl>
    <w:p w:rsidR="00A32C72" w:rsidRPr="001C73B6" w:rsidRDefault="00A32C72" w:rsidP="00A32C72">
      <w:pPr>
        <w:pStyle w:val="37"/>
        <w:suppressAutoHyphens/>
        <w:spacing w:before="120" w:after="0"/>
        <w:ind w:left="0" w:firstLine="709"/>
        <w:jc w:val="both"/>
        <w:rPr>
          <w:sz w:val="24"/>
          <w:szCs w:val="24"/>
        </w:rPr>
      </w:pPr>
      <w:r w:rsidRPr="008E4F09">
        <w:rPr>
          <w:sz w:val="24"/>
          <w:szCs w:val="24"/>
        </w:rPr>
        <w:t xml:space="preserve">Для дренажных и мелиоративных канав, прудов-копаней, карьерных прудов и озёр </w:t>
      </w:r>
      <w:r w:rsidRPr="001C73B6">
        <w:rPr>
          <w:sz w:val="24"/>
          <w:szCs w:val="24"/>
        </w:rPr>
        <w:t>площадью менее 0,5 кв. км водоохранные зоны не устанавливаются.</w:t>
      </w:r>
    </w:p>
    <w:p w:rsidR="00A32C72" w:rsidRPr="001C73B6" w:rsidRDefault="00A32C72" w:rsidP="00A32C72">
      <w:pPr>
        <w:spacing w:before="240"/>
        <w:ind w:firstLine="709"/>
        <w:jc w:val="both"/>
      </w:pPr>
      <w:r w:rsidRPr="001C73B6">
        <w:t>В границах водоохранных зон запрещаются:</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использование сточных вод в целях регулирования плодородия почв;</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осуществление авиационных мер по борьбе с вредными организмами;</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lastRenderedPageBreak/>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размещение специализированных хранилищ пестицидов и агрохимикатов, применение пестицидов и агрохимикатов;</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сброс сточных, в том числе дренажных, вод;</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разведка и добыча общераспространенных полезных ископаемых.</w:t>
      </w:r>
    </w:p>
    <w:p w:rsidR="00A32C72" w:rsidRPr="001C73B6" w:rsidRDefault="00A32C72" w:rsidP="00A32C72">
      <w:pPr>
        <w:pStyle w:val="37"/>
        <w:suppressAutoHyphens/>
        <w:spacing w:before="120" w:after="0"/>
        <w:ind w:left="0" w:firstLine="709"/>
        <w:jc w:val="both"/>
        <w:rPr>
          <w:sz w:val="24"/>
          <w:szCs w:val="24"/>
        </w:rPr>
      </w:pPr>
      <w:r w:rsidRPr="001C73B6">
        <w:rPr>
          <w:sz w:val="24"/>
          <w:szCs w:val="24"/>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rsidR="00A32C72" w:rsidRPr="001C73B6" w:rsidRDefault="00A32C72" w:rsidP="00A32C72">
      <w:pPr>
        <w:spacing w:before="120"/>
        <w:ind w:firstLine="709"/>
        <w:jc w:val="both"/>
      </w:pPr>
      <w:r w:rsidRPr="001C73B6">
        <w:t>В границах прибрежных защитных полос дополнительно запрещается:</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распашка земель;</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размещение отвалов размываемых грунтов;</w:t>
      </w:r>
    </w:p>
    <w:p w:rsidR="00A32C72" w:rsidRPr="001C73B6" w:rsidRDefault="00A32C72" w:rsidP="00A32C72">
      <w:pPr>
        <w:pStyle w:val="37"/>
        <w:numPr>
          <w:ilvl w:val="0"/>
          <w:numId w:val="51"/>
        </w:numPr>
        <w:suppressAutoHyphens/>
        <w:autoSpaceDN/>
        <w:spacing w:before="120" w:after="0"/>
        <w:ind w:left="0" w:firstLine="709"/>
        <w:jc w:val="both"/>
        <w:rPr>
          <w:sz w:val="24"/>
          <w:szCs w:val="24"/>
        </w:rPr>
      </w:pPr>
      <w:r w:rsidRPr="001C73B6">
        <w:rPr>
          <w:sz w:val="24"/>
          <w:szCs w:val="24"/>
        </w:rPr>
        <w:t>выпас сельскохозяйственных животных и организация для них летних лагерей, ванн.</w:t>
      </w:r>
    </w:p>
    <w:p w:rsidR="00A32C72" w:rsidRPr="001C73B6" w:rsidRDefault="00A32C72" w:rsidP="00A32C72">
      <w:pPr>
        <w:suppressAutoHyphens/>
        <w:spacing w:before="120"/>
        <w:ind w:firstLine="720"/>
        <w:jc w:val="both"/>
      </w:pPr>
      <w:r w:rsidRPr="001C73B6">
        <w:t>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w:t>
      </w:r>
      <w:r>
        <w:t xml:space="preserve"> </w:t>
      </w:r>
      <w:r w:rsidRPr="001C73B6">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Таким образом, хозяйственные объекты на территории водоохранных зон должны быть обеспечены централизованными системами водоснабжения и водоотведения, оборудованы локальными системами ливневой канализации. </w:t>
      </w:r>
    </w:p>
    <w:p w:rsidR="00A32C72" w:rsidRDefault="00A32C72" w:rsidP="00A32C72">
      <w:pPr>
        <w:spacing w:before="120"/>
        <w:ind w:firstLine="709"/>
        <w:rPr>
          <w:u w:val="single"/>
        </w:rPr>
      </w:pPr>
      <w:r>
        <w:rPr>
          <w:u w:val="single"/>
        </w:rPr>
        <w:t>Качество поверхностных вод</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Основными загрязнителями водных объектов являются поверхностные и коммунально-бытовые сточные воды с территорий </w:t>
      </w:r>
      <w:r>
        <w:rPr>
          <w:rFonts w:ascii="Times New Roman CYR" w:hAnsi="Times New Roman CYR"/>
          <w:sz w:val="24"/>
          <w:szCs w:val="24"/>
        </w:rPr>
        <w:t>населённых пунктов</w:t>
      </w:r>
      <w:r w:rsidRPr="005B6281">
        <w:rPr>
          <w:rFonts w:ascii="Times New Roman CYR" w:hAnsi="Times New Roman CYR"/>
          <w:sz w:val="24"/>
          <w:szCs w:val="24"/>
        </w:rPr>
        <w:t>, а также сточные воды предприятий, сбрасываемые непосредственно в речную сеть или на рельеф. Объёмы сточных вод и их качественные характеристики определяются численностью населения, развитием водоёмких отраслей промышленности, объёмом водопотребления, токсичностью стоков и рядом других факторов.</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В </w:t>
      </w:r>
      <w:r>
        <w:rPr>
          <w:sz w:val="24"/>
          <w:szCs w:val="24"/>
        </w:rPr>
        <w:t>городском округе</w:t>
      </w:r>
      <w:r w:rsidRPr="009A409C">
        <w:rPr>
          <w:sz w:val="24"/>
          <w:szCs w:val="24"/>
        </w:rPr>
        <w:t xml:space="preserve"> Люберцы </w:t>
      </w:r>
      <w:r w:rsidRPr="005B6281">
        <w:rPr>
          <w:rFonts w:ascii="Times New Roman CYR" w:hAnsi="Times New Roman CYR"/>
          <w:sz w:val="24"/>
          <w:szCs w:val="24"/>
        </w:rPr>
        <w:t xml:space="preserve">действует региональная система производственно-бытовой канализации, по которой стоки передаются на Люберецкую станцию аэрации (далее – ЛСА), расположенную на территории г. Москвы (район Некрасовка). Стоки с территории </w:t>
      </w:r>
      <w:r w:rsidRPr="009A409C">
        <w:rPr>
          <w:sz w:val="24"/>
          <w:szCs w:val="24"/>
        </w:rPr>
        <w:t xml:space="preserve">городского округа </w:t>
      </w:r>
      <w:r w:rsidRPr="005B6281">
        <w:rPr>
          <w:rFonts w:ascii="Times New Roman CYR" w:hAnsi="Times New Roman CYR"/>
          <w:sz w:val="24"/>
          <w:szCs w:val="24"/>
        </w:rPr>
        <w:t>через канализационные насосные станции передаются на ЛСА.</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Общее количество стоков, передаваемых в систему московской канализации от</w:t>
      </w:r>
      <w:r>
        <w:rPr>
          <w:rFonts w:ascii="Times New Roman CYR" w:hAnsi="Times New Roman CYR"/>
          <w:sz w:val="24"/>
          <w:szCs w:val="24"/>
        </w:rPr>
        <w:t xml:space="preserve"> </w:t>
      </w:r>
      <w:r w:rsidRPr="009A409C">
        <w:rPr>
          <w:sz w:val="24"/>
          <w:szCs w:val="24"/>
        </w:rPr>
        <w:t>городского округа Люберцы</w:t>
      </w:r>
      <w:r w:rsidRPr="005B6281">
        <w:rPr>
          <w:rFonts w:ascii="Times New Roman CYR" w:hAnsi="Times New Roman CYR"/>
          <w:sz w:val="24"/>
          <w:szCs w:val="24"/>
        </w:rPr>
        <w:t xml:space="preserve">, составляет около 75 тыс. куб. м/сутки. </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Сброс очищенных стоков ЛСА осуществляется в р. Пехорку ниже по течению на территории Раменского муниципального района. </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lastRenderedPageBreak/>
        <w:t xml:space="preserve">Бывшие поля фильтрации ЛСА, расположенные в северной части </w:t>
      </w:r>
      <w:r w:rsidRPr="006034F1">
        <w:rPr>
          <w:rFonts w:ascii="Times New Roman CYR" w:hAnsi="Times New Roman CYR"/>
          <w:sz w:val="24"/>
          <w:szCs w:val="24"/>
        </w:rPr>
        <w:t>г. Люберцы</w:t>
      </w:r>
      <w:r w:rsidRPr="005B6281">
        <w:rPr>
          <w:rFonts w:ascii="Times New Roman CYR" w:hAnsi="Times New Roman CYR"/>
          <w:sz w:val="24"/>
          <w:szCs w:val="24"/>
        </w:rPr>
        <w:t>, в настоящее время закрыты, рекультивированы и застраиваются.</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В </w:t>
      </w:r>
      <w:r>
        <w:rPr>
          <w:rFonts w:ascii="Times New Roman CYR" w:hAnsi="Times New Roman CYR"/>
          <w:sz w:val="24"/>
          <w:szCs w:val="24"/>
        </w:rPr>
        <w:t>районе д. Машково</w:t>
      </w:r>
      <w:r w:rsidRPr="005B6281">
        <w:rPr>
          <w:rFonts w:ascii="Times New Roman CYR" w:hAnsi="Times New Roman CYR"/>
          <w:sz w:val="24"/>
          <w:szCs w:val="24"/>
        </w:rPr>
        <w:t xml:space="preserve"> расположены иловые площадки ЛСА с санитарно-защитной зоной от них размером 500 м.</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Значительный процент в общем объёме сточных вод занимают дождевые и талые воды, стекающие с освоенных территорий. Однако на территории </w:t>
      </w:r>
      <w:r w:rsidRPr="009A409C">
        <w:rPr>
          <w:sz w:val="24"/>
          <w:szCs w:val="24"/>
        </w:rPr>
        <w:t xml:space="preserve">городского округа Люберцы </w:t>
      </w:r>
      <w:r w:rsidRPr="005B6281">
        <w:rPr>
          <w:rFonts w:ascii="Times New Roman CYR" w:hAnsi="Times New Roman CYR"/>
          <w:sz w:val="24"/>
          <w:szCs w:val="24"/>
        </w:rPr>
        <w:t xml:space="preserve">практически отсутствует система ливневой канализации. В настоящее время отвод поверхностного стока осуществляется в г. Люберцы в микрорайонах многоэтажной жилой застройки в центральной части города. Сброс осуществляется в главный водосточный коллектор, далее сток поступает в пруды-отстойники. Осветлённый сток сбрасывается в р. Пехорку. В </w:t>
      </w:r>
      <w:r>
        <w:rPr>
          <w:rFonts w:ascii="Times New Roman CYR" w:hAnsi="Times New Roman CYR"/>
          <w:sz w:val="24"/>
          <w:szCs w:val="24"/>
        </w:rPr>
        <w:t>р.п. </w:t>
      </w:r>
      <w:r w:rsidRPr="00177284">
        <w:rPr>
          <w:rFonts w:ascii="Times New Roman CYR" w:hAnsi="Times New Roman CYR"/>
          <w:sz w:val="24"/>
          <w:szCs w:val="24"/>
        </w:rPr>
        <w:t>Томилино, д.п. Красково, р.п. Октябрьский, р.п. Малаховка</w:t>
      </w:r>
      <w:r w:rsidRPr="005B6281">
        <w:rPr>
          <w:rFonts w:ascii="Times New Roman CYR" w:hAnsi="Times New Roman CYR"/>
          <w:sz w:val="24"/>
          <w:szCs w:val="24"/>
        </w:rPr>
        <w:t xml:space="preserve"> дождевая канализация построена локально и не обеспечивает полного отвода поверхностного стока. Загрязнённый поверхностный сток без очистки поступает в водные объекты.</w:t>
      </w:r>
    </w:p>
    <w:p w:rsidR="00A32C72" w:rsidRPr="005815E8" w:rsidRDefault="00A32C72" w:rsidP="00A32C72">
      <w:pPr>
        <w:spacing w:before="120"/>
        <w:ind w:firstLine="567"/>
        <w:jc w:val="both"/>
      </w:pPr>
      <w:r w:rsidRPr="005815E8">
        <w:t xml:space="preserve">Сильным изменениям подверглась территория </w:t>
      </w:r>
      <w:r>
        <w:t xml:space="preserve">водосборногоь бассейна р. Пехорки и, особенно, её </w:t>
      </w:r>
      <w:r w:rsidRPr="005815E8">
        <w:t>водоохранной зоны. В ней размещены промпредприятия и жилая застройка, огороды, свалки, дороги и т.д. Участки поймы и русло реки захламлены мусором, различными бытовыми и промышленными отходами. Сохраняется тенденция дальнейшего освоения природных территорий под гаражи, огороды, хозяйственные сооружения, жилую застройку.</w:t>
      </w:r>
    </w:p>
    <w:p w:rsidR="00A32C72" w:rsidRDefault="00A32C72" w:rsidP="00A32C72">
      <w:pPr>
        <w:pStyle w:val="241"/>
        <w:rPr>
          <w:sz w:val="24"/>
          <w:szCs w:val="24"/>
        </w:rPr>
      </w:pPr>
      <w:r w:rsidRPr="005815E8">
        <w:rPr>
          <w:sz w:val="24"/>
          <w:szCs w:val="24"/>
        </w:rPr>
        <w:t>Все это привело к изменению гидрологического режима р.</w:t>
      </w:r>
      <w:r>
        <w:rPr>
          <w:sz w:val="24"/>
          <w:szCs w:val="24"/>
        </w:rPr>
        <w:t> </w:t>
      </w:r>
      <w:r w:rsidRPr="005815E8">
        <w:rPr>
          <w:sz w:val="24"/>
          <w:szCs w:val="24"/>
        </w:rPr>
        <w:t>Пехорки и увеличению поступления загрязнений с поверхностным стоком на всей площади водосбора</w:t>
      </w:r>
      <w:r>
        <w:rPr>
          <w:sz w:val="24"/>
          <w:szCs w:val="24"/>
        </w:rPr>
        <w:t>.</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Весной поверхностный (талый) сток поставляет наибольшее количество загрязняющих веществ в речную сеть, так как снег является прекрасным адсорбентом и накапливает как атмосферные загрязнения (при выпадении), так и «поверхностные» выбросы. Вблизи автомобильных дорог особенно велико содержание тяжёлых металлов (свинец и т.д.). Во время оттепелей и весеннего снеготаянья, накопившиеся в снегу за зимний период вещества, переносятся с талыми водами в речную сеть. Концентрации загрязняющих веществ изменяются в широком диапазоне в течение сезонов года и зависят от многих факторов: степени благоустройства водосборной территории, режима уборки, грунтовых условий, интенсивности движения транспорта, интенсивности дождя, состояния сети дождевой канализации. При увеличении техногенной нагрузки на территорию, росте интенсивности автомобильного движения, количество загрязняющих веществ, поступающих в речную сеть с поверхностным стоком, возрастает. Ещё одним аспектом влияния транспорта является зимняя расчистка дорог и противогололедные мероприятия. Загрязненный нефтепродуктами и солями снег складируется вдоль дорог в пониженных местах рельефа и в период снеготаяния является еще одним источником загрязнения поверхностных вод и грунтов.</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Расчётная концентрация основных видов загрязняющих веществ, согласно </w:t>
      </w:r>
      <w:r w:rsidRPr="005B6281">
        <w:rPr>
          <w:rFonts w:ascii="Times New Roman CYR" w:hAnsi="Times New Roman CYR"/>
          <w:sz w:val="24"/>
          <w:szCs w:val="24"/>
        </w:rPr>
        <w:br/>
        <w:t>ТСН 40-302-2001/МО «Дождевая канализация. Организация сбора, очистки и сброса поверхностного стока», составляет:</w:t>
      </w:r>
    </w:p>
    <w:p w:rsidR="00A32C72" w:rsidRPr="005B6281" w:rsidRDefault="00A32C72" w:rsidP="00A32C72">
      <w:pPr>
        <w:pStyle w:val="241"/>
        <w:numPr>
          <w:ilvl w:val="0"/>
          <w:numId w:val="46"/>
        </w:numPr>
        <w:rPr>
          <w:rFonts w:ascii="Times New Roman CYR" w:hAnsi="Times New Roman CYR"/>
          <w:sz w:val="24"/>
          <w:szCs w:val="24"/>
        </w:rPr>
      </w:pPr>
      <w:r w:rsidRPr="005B6281">
        <w:rPr>
          <w:rFonts w:ascii="Times New Roman CYR" w:hAnsi="Times New Roman CYR"/>
          <w:sz w:val="24"/>
          <w:szCs w:val="24"/>
        </w:rPr>
        <w:t>в дождевом стоке с территорий жилой застройки ~ 500 мг/л взвешенных веществ и ~ 10 мг/л нефтепродуктов, в талом стоке ~ 1500 мг/л взвешенных веществ и ~ 30 мг/л нефтепродуктов;</w:t>
      </w:r>
    </w:p>
    <w:p w:rsidR="00A32C72" w:rsidRPr="005B6281" w:rsidRDefault="00A32C72" w:rsidP="00A32C72">
      <w:pPr>
        <w:pStyle w:val="241"/>
        <w:numPr>
          <w:ilvl w:val="0"/>
          <w:numId w:val="46"/>
        </w:numPr>
        <w:rPr>
          <w:rFonts w:ascii="Times New Roman CYR" w:hAnsi="Times New Roman CYR"/>
          <w:sz w:val="24"/>
          <w:szCs w:val="24"/>
        </w:rPr>
      </w:pPr>
      <w:r w:rsidRPr="005B6281">
        <w:rPr>
          <w:rFonts w:ascii="Times New Roman CYR" w:hAnsi="Times New Roman CYR"/>
          <w:sz w:val="24"/>
          <w:szCs w:val="24"/>
        </w:rPr>
        <w:t>с магистральных дорог и улиц с интенсивным движением транспорта в дождевом стоке ~ 60 мг/л взвешенных веществ и ~ 50 мг/л нефтепродуктов.</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Основными открытыми водоёмами, местами отдыха населения на территории </w:t>
      </w:r>
      <w:r w:rsidRPr="009A409C">
        <w:rPr>
          <w:sz w:val="24"/>
          <w:szCs w:val="24"/>
        </w:rPr>
        <w:t xml:space="preserve">городского округа </w:t>
      </w:r>
      <w:r w:rsidRPr="005B6281">
        <w:rPr>
          <w:rFonts w:ascii="Times New Roman CYR" w:hAnsi="Times New Roman CYR"/>
          <w:sz w:val="24"/>
          <w:szCs w:val="24"/>
        </w:rPr>
        <w:t xml:space="preserve">являются: Наташинские пруды и озеро Чёрное в </w:t>
      </w:r>
      <w:r w:rsidRPr="00766299">
        <w:rPr>
          <w:rFonts w:ascii="Times New Roman CYR" w:hAnsi="Times New Roman CYR"/>
          <w:sz w:val="24"/>
          <w:szCs w:val="24"/>
        </w:rPr>
        <w:t>г.</w:t>
      </w:r>
      <w:r w:rsidRPr="00766299">
        <w:rPr>
          <w:rFonts w:ascii="Times New Roman CYR" w:hAnsi="Times New Roman CYR"/>
          <w:sz w:val="24"/>
          <w:szCs w:val="24"/>
          <w:lang w:val="en-US"/>
        </w:rPr>
        <w:t> </w:t>
      </w:r>
      <w:r w:rsidRPr="00766299">
        <w:rPr>
          <w:rFonts w:ascii="Times New Roman CYR" w:hAnsi="Times New Roman CYR"/>
          <w:sz w:val="24"/>
          <w:szCs w:val="24"/>
        </w:rPr>
        <w:t xml:space="preserve">Люберцы, </w:t>
      </w:r>
      <w:r w:rsidRPr="00766299">
        <w:rPr>
          <w:rFonts w:ascii="Times New Roman CYR" w:hAnsi="Times New Roman CYR"/>
          <w:sz w:val="24"/>
          <w:szCs w:val="24"/>
        </w:rPr>
        <w:lastRenderedPageBreak/>
        <w:t>обводненные карьеры в д.п. Красково, Малаховское озеро в р.п. Малаховка.</w:t>
      </w:r>
      <w:r w:rsidRPr="005B6281">
        <w:rPr>
          <w:rFonts w:ascii="Times New Roman CYR" w:hAnsi="Times New Roman CYR"/>
          <w:sz w:val="24"/>
          <w:szCs w:val="24"/>
        </w:rPr>
        <w:t xml:space="preserve"> Река Пехорка – приток первого порядка р. Москвы, протекающая по территории</w:t>
      </w:r>
      <w:r>
        <w:rPr>
          <w:rFonts w:ascii="Times New Roman CYR" w:hAnsi="Times New Roman CYR"/>
          <w:sz w:val="24"/>
          <w:szCs w:val="24"/>
        </w:rPr>
        <w:t xml:space="preserve"> округа</w:t>
      </w:r>
      <w:r w:rsidRPr="005B6281">
        <w:rPr>
          <w:rFonts w:ascii="Times New Roman CYR" w:hAnsi="Times New Roman CYR"/>
          <w:sz w:val="24"/>
          <w:szCs w:val="24"/>
        </w:rPr>
        <w:t xml:space="preserve">, является объектом рыбохозяйственного назначения. Кроме того, на территории </w:t>
      </w:r>
      <w:r>
        <w:rPr>
          <w:rFonts w:ascii="Times New Roman CYR" w:hAnsi="Times New Roman CYR"/>
          <w:sz w:val="24"/>
          <w:szCs w:val="24"/>
        </w:rPr>
        <w:t xml:space="preserve">городского округа </w:t>
      </w:r>
      <w:r w:rsidRPr="005B6281">
        <w:rPr>
          <w:rFonts w:ascii="Times New Roman CYR" w:hAnsi="Times New Roman CYR"/>
          <w:sz w:val="24"/>
          <w:szCs w:val="24"/>
        </w:rPr>
        <w:t>находятся технические пруды в д. Токарево, а также водо</w:t>
      </w:r>
      <w:r>
        <w:rPr>
          <w:rFonts w:ascii="Times New Roman CYR" w:hAnsi="Times New Roman CYR"/>
          <w:sz w:val="24"/>
          <w:szCs w:val="24"/>
        </w:rPr>
        <w:t>ё</w:t>
      </w:r>
      <w:r w:rsidRPr="005B6281">
        <w:rPr>
          <w:rFonts w:ascii="Times New Roman CYR" w:hAnsi="Times New Roman CYR"/>
          <w:sz w:val="24"/>
          <w:szCs w:val="24"/>
        </w:rPr>
        <w:t>мы, небольшие по площади, являющиеся частью рекреационных зон. Открытые водоёмы, а особенно места массового отдыха, требуют проведения мониторинга за качеством вод, проведения постоянных работ по очистке водоохранных и прибрежных зон от мусора и донных отложений, благоустройству береговых зон, уничтожению комаров, как разносчиков малярии.</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Для предотвращения возникновения чрезвычайных ситуаций на водоёмах </w:t>
      </w:r>
      <w:r w:rsidRPr="009A409C">
        <w:rPr>
          <w:sz w:val="24"/>
          <w:szCs w:val="24"/>
        </w:rPr>
        <w:t xml:space="preserve">городского округа Люберцы </w:t>
      </w:r>
      <w:r w:rsidRPr="005B6281">
        <w:rPr>
          <w:rFonts w:ascii="Times New Roman CYR" w:hAnsi="Times New Roman CYR"/>
          <w:sz w:val="24"/>
          <w:szCs w:val="24"/>
        </w:rPr>
        <w:t>необходимо провести реконструкцию гидротехнических сооружений, а так же выполнить мероприятия, направленные на предотвращение подтопления территорий.</w:t>
      </w:r>
    </w:p>
    <w:p w:rsidR="00A32C72" w:rsidRPr="005B6281" w:rsidRDefault="00A32C72" w:rsidP="00A32C72">
      <w:pPr>
        <w:pStyle w:val="af2"/>
        <w:numPr>
          <w:ilvl w:val="1"/>
          <w:numId w:val="0"/>
        </w:numPr>
        <w:spacing w:before="120"/>
        <w:outlineLvl w:val="9"/>
        <w:rPr>
          <w:i/>
          <w:iCs/>
          <w:spacing w:val="15"/>
        </w:rPr>
      </w:pPr>
      <w:bookmarkStart w:id="103" w:name="_Toc495584262"/>
      <w:bookmarkStart w:id="104" w:name="_Toc516138347"/>
      <w:r w:rsidRPr="005B6281">
        <w:rPr>
          <w:i/>
          <w:iCs/>
          <w:spacing w:val="15"/>
        </w:rPr>
        <w:t>Проектные предложения</w:t>
      </w:r>
      <w:bookmarkEnd w:id="103"/>
      <w:bookmarkEnd w:id="104"/>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Реализация </w:t>
      </w:r>
      <w:r>
        <w:rPr>
          <w:rFonts w:ascii="Times New Roman CYR" w:hAnsi="Times New Roman CYR"/>
          <w:sz w:val="24"/>
          <w:szCs w:val="24"/>
        </w:rPr>
        <w:t xml:space="preserve">генерального плана </w:t>
      </w:r>
      <w:r w:rsidRPr="009A409C">
        <w:rPr>
          <w:sz w:val="24"/>
          <w:szCs w:val="24"/>
        </w:rPr>
        <w:t xml:space="preserve">городского округа Люберцы </w:t>
      </w:r>
      <w:r w:rsidRPr="005B6281">
        <w:rPr>
          <w:rFonts w:ascii="Times New Roman CYR" w:hAnsi="Times New Roman CYR"/>
          <w:sz w:val="24"/>
          <w:szCs w:val="24"/>
        </w:rPr>
        <w:t>приведёт к увеличению нагрузки на поверхностные водные объекты в связи с ростом объёмов водопотребления и водоотведения для обеспечения перспективной жилой застройки, размещением новых промышленных, складских и транспортных предприятий. Это может привести к дальнейшему ухудшению качества поверхностных водных объектов и к нарушению их гидрологического режима.</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Основным направлением улучшения качества водных объектов является ликвидация источников их загрязнения: недостаточно очищенных хозяйственно-бытовых и ливневых сточных вод, промышленных сточных вод, участков несанкционированного складирования отходов, промышленных и сельскохозяйственных объектов в пределах водоохранных зон водных объектов, размещенных там с нарушением требований Водного кодекса Российской Федерации, ст. 65. </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Для обеспечения отвода и очистки бытовых и производственных стоков с территории </w:t>
      </w:r>
      <w:r w:rsidRPr="009A409C">
        <w:rPr>
          <w:sz w:val="24"/>
          <w:szCs w:val="24"/>
        </w:rPr>
        <w:t xml:space="preserve">городского округа Люберцы </w:t>
      </w:r>
      <w:r w:rsidRPr="005B6281">
        <w:rPr>
          <w:rFonts w:ascii="Times New Roman CYR" w:hAnsi="Times New Roman CYR"/>
          <w:sz w:val="24"/>
          <w:szCs w:val="24"/>
        </w:rPr>
        <w:t>предусмотрены следующие мероприятия:</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ликвидация полей фильтрации, являющихся источником загрязнения поверхностных водных объектов;</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подключение всей существующей и планируемой застройки к существующим или новым очистным сооружениям полной биологической очистки с блоками глубокой биологической доочистки стоков до нормативов СанПиН 2.1.5.980-00 «Гигиенические требования по охране поверхностных вод от загрязнений», оборудование блоков механического обезвоживания осадка;</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строительство для отдельно стоящих производственных объектов и учреждений рекреации, спорта и т.п. местных компактных очистных сооружений полной биологической очистки с глубокой биологической доочисткой;</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 xml:space="preserve">максимально возможное повторное использование очищенных стоков в технологических процессах на предприятиях, что позволит не только уменьшить потери воды, но и предотвратить сброс в водные объекты недостаточно очищенных промышленных сточных вод. </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Существующая система дождевой канализации </w:t>
      </w:r>
      <w:r w:rsidRPr="009A409C">
        <w:rPr>
          <w:sz w:val="24"/>
          <w:szCs w:val="24"/>
        </w:rPr>
        <w:t xml:space="preserve">городского округа </w:t>
      </w:r>
      <w:r w:rsidRPr="005B6281">
        <w:rPr>
          <w:rFonts w:ascii="Times New Roman CYR" w:hAnsi="Times New Roman CYR"/>
          <w:sz w:val="24"/>
          <w:szCs w:val="24"/>
        </w:rPr>
        <w:t xml:space="preserve">не обеспечивает полного поверхностного водоотвода даже с территории населённых пунктов. Во многих случаях водоотвод осуществляется по рельефу и кюветам вдоль дорог и не представляет собой единой системы. </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Очистные сооружения поверхностного стока построены только в г</w:t>
      </w:r>
      <w:r>
        <w:rPr>
          <w:rFonts w:ascii="Times New Roman CYR" w:hAnsi="Times New Roman CYR"/>
          <w:sz w:val="24"/>
          <w:szCs w:val="24"/>
        </w:rPr>
        <w:t>. </w:t>
      </w:r>
      <w:r w:rsidRPr="005B6281">
        <w:rPr>
          <w:rFonts w:ascii="Times New Roman CYR" w:hAnsi="Times New Roman CYR"/>
          <w:sz w:val="24"/>
          <w:szCs w:val="24"/>
        </w:rPr>
        <w:t xml:space="preserve">Люберцы, но степень очистки не отвечает нормативным требованиям для сброса в водоток </w:t>
      </w:r>
      <w:r w:rsidRPr="005B6281">
        <w:rPr>
          <w:rFonts w:ascii="Times New Roman CYR" w:hAnsi="Times New Roman CYR"/>
          <w:sz w:val="24"/>
          <w:szCs w:val="24"/>
        </w:rPr>
        <w:lastRenderedPageBreak/>
        <w:t xml:space="preserve">рыбохозяйственного назначения. К обострению проблемы загрязнения приведёт рост расходов поверхностного стока, связанный с намечаемым увеличением площадей застройки в </w:t>
      </w:r>
      <w:r w:rsidRPr="000A5E67">
        <w:rPr>
          <w:rFonts w:ascii="Times New Roman CYR" w:hAnsi="Times New Roman CYR"/>
          <w:sz w:val="24"/>
          <w:szCs w:val="24"/>
        </w:rPr>
        <w:t>городском округе,</w:t>
      </w:r>
      <w:r w:rsidRPr="005B6281">
        <w:rPr>
          <w:rFonts w:ascii="Times New Roman CYR" w:hAnsi="Times New Roman CYR"/>
          <w:sz w:val="24"/>
          <w:szCs w:val="24"/>
        </w:rPr>
        <w:t xml:space="preserve"> следовательно, увеличением площадей с твёрдым покрытием, ростом автомобильного парка.</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 xml:space="preserve">Реализация Схемы территориального планирования </w:t>
      </w:r>
      <w:r w:rsidRPr="009A409C">
        <w:rPr>
          <w:sz w:val="24"/>
          <w:szCs w:val="24"/>
        </w:rPr>
        <w:t xml:space="preserve">городского округа Люберцы </w:t>
      </w:r>
      <w:r w:rsidRPr="005B6281">
        <w:rPr>
          <w:rFonts w:ascii="Times New Roman CYR" w:hAnsi="Times New Roman CYR"/>
          <w:sz w:val="24"/>
          <w:szCs w:val="24"/>
        </w:rPr>
        <w:t>должна сопровождаться разработкой и выполнением комплексной программы реабилитации водных объектов, которая должна включать:</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ликвидацию полей фильтрации Люберецкой станции аэрации;</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рекультивацию закрытых свалок и полигонов ТБО;</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соблюдение режима водоохранных зон и прибрежных защитных полос водных объектов в соответствии с Водным кодексом РФ, ст. 65;</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100% охват территории системами централизованной канализации;</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увеличение охвата застроенных и вновь застраиваемых территорий системами отвода и очистки поверхностного стока со строительством очистных сооружений поверхностного стока и очисткой загрязненного поверхностного стока до нормативных показателей;</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благоустройство территорий населённых пунктов;</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проведение постоянных работ по очистке водоохранных и прибрежных зон открытых водоёмов (Наташинские пруды, обводненный карьер в р.п. Красково, Малаховское озеро, р. Пехорка и пр.) от мусора, донных отложений, благоустройства береговых зон, проведения работ против комаров, как разносчиков малярии;</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развитие систем водоотвода вдоль транспортных магистралей с высокой интенсивностью движения, проходящих по территории</w:t>
      </w:r>
      <w:r w:rsidRPr="00764165">
        <w:rPr>
          <w:sz w:val="24"/>
          <w:szCs w:val="24"/>
        </w:rPr>
        <w:t xml:space="preserve"> </w:t>
      </w:r>
      <w:r w:rsidRPr="009A409C">
        <w:rPr>
          <w:sz w:val="24"/>
          <w:szCs w:val="24"/>
        </w:rPr>
        <w:t>городского округа</w:t>
      </w:r>
      <w:r w:rsidRPr="005B6281">
        <w:rPr>
          <w:rFonts w:ascii="Times New Roman CYR" w:hAnsi="Times New Roman CYR"/>
          <w:sz w:val="24"/>
          <w:szCs w:val="24"/>
        </w:rPr>
        <w:t>;</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снегоудаление с проезжих частей улиц и тротуаров и утилизацию загрязненного снега;</w:t>
      </w:r>
    </w:p>
    <w:p w:rsidR="00A32C72" w:rsidRPr="005B6281" w:rsidRDefault="00A32C72" w:rsidP="00A32C72">
      <w:pPr>
        <w:pStyle w:val="241"/>
        <w:numPr>
          <w:ilvl w:val="0"/>
          <w:numId w:val="47"/>
        </w:numPr>
        <w:ind w:left="0" w:firstLine="709"/>
        <w:rPr>
          <w:rFonts w:ascii="Times New Roman CYR" w:hAnsi="Times New Roman CYR"/>
          <w:sz w:val="24"/>
          <w:szCs w:val="24"/>
        </w:rPr>
      </w:pPr>
      <w:r w:rsidRPr="005B6281">
        <w:rPr>
          <w:rFonts w:ascii="Times New Roman CYR" w:hAnsi="Times New Roman CYR"/>
          <w:sz w:val="24"/>
          <w:szCs w:val="24"/>
        </w:rPr>
        <w:t>предварительную очистку промышленных сточных вод на локальных очистных сооружениях перед сбросом в канализационные сети, использование систем оборотного и повторного водоснабжения на промышленных предприятиях.</w:t>
      </w:r>
    </w:p>
    <w:p w:rsidR="00A32C72" w:rsidRPr="005B6281" w:rsidRDefault="00A32C72" w:rsidP="00A32C72">
      <w:pPr>
        <w:pStyle w:val="241"/>
        <w:rPr>
          <w:rFonts w:ascii="Times New Roman CYR" w:hAnsi="Times New Roman CYR"/>
          <w:sz w:val="24"/>
          <w:szCs w:val="24"/>
        </w:rPr>
      </w:pPr>
      <w:r w:rsidRPr="005B6281">
        <w:rPr>
          <w:rFonts w:ascii="Times New Roman CYR" w:hAnsi="Times New Roman CYR"/>
          <w:sz w:val="24"/>
          <w:szCs w:val="24"/>
        </w:rPr>
        <w:t>При проведении данных мероприятий основные источники загрязнения поверхностных вод будут ликвидированы, что в перспективе приведёт к улучшению состояния водных объектов.</w:t>
      </w:r>
    </w:p>
    <w:p w:rsidR="00A32C72" w:rsidRPr="003E0400" w:rsidRDefault="00A32C72" w:rsidP="00A32C72">
      <w:pPr>
        <w:pStyle w:val="Level2"/>
      </w:pPr>
      <w:bookmarkStart w:id="105" w:name="_Toc495584263"/>
      <w:bookmarkStart w:id="106" w:name="_Toc516138348"/>
      <w:r w:rsidRPr="003E0400">
        <w:t>2.5</w:t>
      </w:r>
      <w:r>
        <w:t>.</w:t>
      </w:r>
      <w:r w:rsidRPr="002F2A3D">
        <w:t> </w:t>
      </w:r>
      <w:r w:rsidRPr="003E0400">
        <w:t>Подземные воды</w:t>
      </w:r>
      <w:bookmarkEnd w:id="105"/>
      <w:bookmarkEnd w:id="106"/>
    </w:p>
    <w:p w:rsidR="00A32C72" w:rsidRPr="005336E2" w:rsidRDefault="00A32C72" w:rsidP="00A32C72">
      <w:pPr>
        <w:pStyle w:val="af2"/>
        <w:keepNext/>
        <w:numPr>
          <w:ilvl w:val="1"/>
          <w:numId w:val="0"/>
        </w:numPr>
        <w:spacing w:before="120"/>
        <w:outlineLvl w:val="9"/>
        <w:rPr>
          <w:i/>
          <w:iCs/>
          <w:spacing w:val="15"/>
        </w:rPr>
      </w:pPr>
      <w:bookmarkStart w:id="107" w:name="_Toc495584264"/>
      <w:bookmarkStart w:id="108" w:name="_Toc516138349"/>
      <w:r w:rsidRPr="005336E2">
        <w:rPr>
          <w:i/>
          <w:iCs/>
          <w:spacing w:val="15"/>
        </w:rPr>
        <w:t>Существующее положение</w:t>
      </w:r>
      <w:bookmarkEnd w:id="107"/>
      <w:bookmarkEnd w:id="108"/>
    </w:p>
    <w:p w:rsidR="00A32C72" w:rsidRPr="000D68FD" w:rsidRDefault="00A32C72" w:rsidP="00A32C72">
      <w:pPr>
        <w:spacing w:before="120"/>
        <w:ind w:firstLine="709"/>
        <w:jc w:val="both"/>
      </w:pPr>
      <w:r w:rsidRPr="000D68FD">
        <w:t xml:space="preserve">Эколого-геохимическое состояние грунтовых и подземных вод определяется особенностями геологического строения (наличием и мощностью водоносных горизонтов и защитных водоупоров) и характером антропогенной нагрузки на территорию, зависящим от степени урбанизации, интенсивности промышленного освоения, величины водоотбора на хозяйственные и питьевые нужды. </w:t>
      </w:r>
    </w:p>
    <w:p w:rsidR="00A32C72" w:rsidRPr="000D68FD" w:rsidRDefault="00A32C72" w:rsidP="00A32C72">
      <w:pPr>
        <w:spacing w:before="120"/>
        <w:ind w:firstLine="709"/>
        <w:jc w:val="both"/>
      </w:pPr>
      <w:r w:rsidRPr="00E675E0">
        <w:rPr>
          <w:u w:val="single"/>
        </w:rPr>
        <w:t>Грунтовые воды</w:t>
      </w:r>
      <w:r w:rsidRPr="00E675E0">
        <w:t>,</w:t>
      </w:r>
      <w:r w:rsidRPr="000D68FD">
        <w:t xml:space="preserve"> распространённые в аллювиальных и водноледниковых отложениях, залегают в однослойных песках на глубине около 5 м, а в двухслойных песках с редкими тонкими прослоями суглинков – на глубине около 3 м. На всей территории </w:t>
      </w:r>
      <w:r w:rsidRPr="009A409C">
        <w:t xml:space="preserve">городского округа Люберцы </w:t>
      </w:r>
      <w:r w:rsidRPr="000D68FD">
        <w:t>ландшафт изменён техногенезом, и природная защищенность грунтовых вод нарушена.</w:t>
      </w:r>
    </w:p>
    <w:p w:rsidR="00A32C72" w:rsidRPr="000D68FD" w:rsidRDefault="00A32C72" w:rsidP="00A32C72">
      <w:pPr>
        <w:spacing w:before="120"/>
        <w:ind w:firstLine="709"/>
        <w:jc w:val="both"/>
      </w:pPr>
      <w:r w:rsidRPr="000D68FD">
        <w:lastRenderedPageBreak/>
        <w:t xml:space="preserve">По данным ТОО «Пелоид» при «Геоцентре-Москва», проводившим эколого-геохимическое обследование грунтовых и подземных вод Московской области (90-е гг.), они отличаются умеренно опасным бактериологическим состоянием, при котором 20–60% проб не соответствуют по качеству нормативным требованиям, а также умеренно-опасным химическим состоянием (в 20–60% водопунктах качество воды не соответствует действующим нормативам). По содержанию нитратов, фенолов, окисляемости и показателю жёсткости в грунтовых водах превышены предельно-допустимые концентрации. </w:t>
      </w:r>
    </w:p>
    <w:p w:rsidR="00A32C72" w:rsidRPr="000D68FD" w:rsidRDefault="00A32C72" w:rsidP="00A32C72">
      <w:pPr>
        <w:spacing w:before="120"/>
        <w:ind w:firstLine="709"/>
        <w:jc w:val="both"/>
      </w:pPr>
      <w:r w:rsidRPr="000D68FD">
        <w:rPr>
          <w:u w:val="single"/>
        </w:rPr>
        <w:t xml:space="preserve">Воды эксплуатационных комплексов </w:t>
      </w:r>
      <w:r w:rsidRPr="000D68FD">
        <w:t xml:space="preserve">условно защищены водоупорным юрским горизонтом, представленным выветрелыми глинами, мощность которых составляет 5–10 м. Время фильтрации загрязнения с поверхности земли на водоносный комплекс составляет от 10 до 50 лет. </w:t>
      </w:r>
    </w:p>
    <w:p w:rsidR="00A32C72" w:rsidRDefault="00A32C72" w:rsidP="00A32C72">
      <w:pPr>
        <w:spacing w:before="120"/>
        <w:ind w:firstLine="709"/>
        <w:jc w:val="both"/>
      </w:pPr>
      <w:r w:rsidRPr="000D68FD">
        <w:t xml:space="preserve">В долине реки Москвы региональный юрский горизонт отсутствует либо представлен выветрелыми трещиноватыми глинами мощностью менее </w:t>
      </w:r>
      <w:smartTag w:uri="urn:schemas-microsoft-com:office:smarttags" w:element="metricconverter">
        <w:smartTagPr>
          <w:attr w:name="ProductID" w:val="5 м"/>
        </w:smartTagPr>
        <w:r w:rsidRPr="000D68FD">
          <w:t>5 м</w:t>
        </w:r>
      </w:smartTag>
      <w:r w:rsidRPr="000D68FD">
        <w:t xml:space="preserve">. Время фильтрации загрязнения с поверхности земли на водоносный комплекс составляет менее 10 лет. </w:t>
      </w:r>
    </w:p>
    <w:p w:rsidR="00A32C72" w:rsidRDefault="00A32C72" w:rsidP="00A32C72">
      <w:pPr>
        <w:spacing w:before="120"/>
        <w:ind w:firstLine="709"/>
        <w:jc w:val="both"/>
      </w:pPr>
      <w:r w:rsidRPr="000D68FD">
        <w:t xml:space="preserve">В качестве источника водоснабжения в </w:t>
      </w:r>
      <w:r>
        <w:t>городском округе</w:t>
      </w:r>
      <w:r w:rsidRPr="009A409C">
        <w:t xml:space="preserve"> Люберцы </w:t>
      </w:r>
      <w:r w:rsidRPr="000D68FD">
        <w:t>используются подземные воды подольско-мячковского, окско-протвинского и каширского (касимовского) водоносных горизонтов.</w:t>
      </w:r>
    </w:p>
    <w:p w:rsidR="00A32C72" w:rsidRPr="000D68FD" w:rsidRDefault="00A32C72" w:rsidP="00A32C72">
      <w:pPr>
        <w:spacing w:before="120"/>
        <w:ind w:firstLine="709"/>
        <w:jc w:val="both"/>
      </w:pPr>
      <w:r w:rsidRPr="000D68FD">
        <w:t>В результате длительного и интенсивного отбора подземных вод по касимовскому и подольско-мячковскому горизонтам имеется тенденция к истощению запасов и загрязнению подземных вод. Касимовский водоносный горизонт осушен почти на всю свою мощность.</w:t>
      </w:r>
    </w:p>
    <w:p w:rsidR="00A32C72" w:rsidRPr="000D68FD" w:rsidRDefault="00A32C72" w:rsidP="00A32C72">
      <w:pPr>
        <w:shd w:val="clear" w:color="auto" w:fill="FFFFFF"/>
        <w:tabs>
          <w:tab w:val="left" w:pos="1087"/>
          <w:tab w:val="left" w:pos="3348"/>
          <w:tab w:val="left" w:pos="5314"/>
          <w:tab w:val="left" w:pos="7639"/>
        </w:tabs>
        <w:spacing w:before="120"/>
        <w:ind w:firstLine="709"/>
        <w:jc w:val="both"/>
      </w:pPr>
      <w:r w:rsidRPr="000D68FD">
        <w:t xml:space="preserve">Наиболее эксплуатируемый подольско-мячковский горизонт имеет снижение уровня водоносного горизонта на 8–10 м. Окско-протвинский водоносный горизонт из-за повышенного </w:t>
      </w:r>
      <w:r w:rsidRPr="000D68FD">
        <w:rPr>
          <w:spacing w:val="-1"/>
        </w:rPr>
        <w:t xml:space="preserve">содержания фтора как самостоятельный источник питьевого водоснабжения </w:t>
      </w:r>
      <w:r w:rsidRPr="000D68FD">
        <w:t>использоваться не может.</w:t>
      </w:r>
    </w:p>
    <w:p w:rsidR="00A32C72" w:rsidRDefault="00A32C72" w:rsidP="00A32C72">
      <w:pPr>
        <w:spacing w:before="120"/>
        <w:ind w:firstLine="709"/>
        <w:jc w:val="both"/>
      </w:pPr>
      <w:r w:rsidRPr="000D68FD">
        <w:t xml:space="preserve">Разведанные запасы подземных вод на территории </w:t>
      </w:r>
      <w:r w:rsidRPr="009A409C">
        <w:t xml:space="preserve">городского округа Люберцы </w:t>
      </w:r>
      <w:r w:rsidRPr="000D68FD">
        <w:t>составляют 77,1 тыс. куб. м/сутки. Лицензия на отбор артезинской воды скважинами ОАО «Люберецкий Водоканал» оформлена на 44,9 тыс. куб. м/сутки.</w:t>
      </w:r>
    </w:p>
    <w:p w:rsidR="00A32C72" w:rsidRPr="000D68FD" w:rsidRDefault="00A32C72" w:rsidP="00A32C72">
      <w:pPr>
        <w:spacing w:before="120"/>
        <w:ind w:firstLine="709"/>
        <w:jc w:val="both"/>
      </w:pPr>
      <w:r w:rsidRPr="000D68FD">
        <w:t xml:space="preserve">Запасы подземных вод в </w:t>
      </w:r>
      <w:r>
        <w:t xml:space="preserve">городском округе </w:t>
      </w:r>
      <w:r w:rsidRPr="000D68FD">
        <w:t>не обеспечивают полностью существующие потребности в воде для целей хозяйственно-питьевого водоснабжения. Поэтому для водоснабжения используется также вода, подаваемая из системы Мосводопровода.</w:t>
      </w:r>
      <w:r>
        <w:t xml:space="preserve"> </w:t>
      </w:r>
      <w:r w:rsidRPr="000D68FD">
        <w:t>Общий объём подачи воды из Мосгорводопровода 63,3 тыс. куб. м/сутки.</w:t>
      </w:r>
    </w:p>
    <w:p w:rsidR="00A32C72" w:rsidRPr="000D68FD" w:rsidRDefault="00A32C72" w:rsidP="00A32C72">
      <w:pPr>
        <w:spacing w:before="120"/>
        <w:ind w:firstLine="709"/>
        <w:jc w:val="both"/>
      </w:pPr>
      <w:r w:rsidRPr="000D68FD">
        <w:t xml:space="preserve">Качество воды из артезианских скважин не соответствует нормативам СанПиН 2.1.4.1074-01 «Питьевая вода. Гигиенические требования к качеству воды централизованных систем питьевого водоснабжения. Контроль качества» по содержанию железа, фтора, жесткости и ряду других показателей. Установки по обезжелезиванию воды действуют на ВЗУ №№ 1, 5, 6, 7 и 10 </w:t>
      </w:r>
      <w:r w:rsidRPr="00736396">
        <w:t>г. Люберцы и ВЗУ № 18 р.п. Малаховка.</w:t>
      </w:r>
    </w:p>
    <w:p w:rsidR="00A32C72" w:rsidRPr="000D68FD" w:rsidRDefault="00A32C72" w:rsidP="00A32C72">
      <w:pPr>
        <w:spacing w:before="120"/>
        <w:ind w:firstLine="709"/>
        <w:jc w:val="both"/>
      </w:pPr>
      <w:r>
        <w:t xml:space="preserve">На </w:t>
      </w:r>
      <w:r w:rsidRPr="000D68FD">
        <w:t>В</w:t>
      </w:r>
      <w:r>
        <w:t>ЗУ в р.п. </w:t>
      </w:r>
      <w:r w:rsidRPr="00736396">
        <w:t>Томилино,</w:t>
      </w:r>
      <w:r w:rsidRPr="000D68FD">
        <w:t xml:space="preserve"> кроме того, отмечаются единичные превышения ПДК по никелю, ртути, молибдену, цинку, стронцию, барию, литию, хрому.</w:t>
      </w:r>
    </w:p>
    <w:p w:rsidR="00A32C72" w:rsidRPr="000D68FD" w:rsidRDefault="00A32C72" w:rsidP="00A32C72">
      <w:pPr>
        <w:shd w:val="clear" w:color="auto" w:fill="FFFFFF"/>
        <w:spacing w:before="120"/>
        <w:ind w:firstLine="709"/>
        <w:jc w:val="both"/>
      </w:pPr>
      <w:r w:rsidRPr="000D68FD">
        <w:t>Несоответствие качества воды нормативным требованиям является одной из главных экологических проблем</w:t>
      </w:r>
      <w:r w:rsidRPr="00843CF3">
        <w:t xml:space="preserve"> </w:t>
      </w:r>
      <w:r w:rsidRPr="009A409C">
        <w:t>городского округа Люберцы</w:t>
      </w:r>
      <w:r w:rsidRPr="000D68FD">
        <w:t xml:space="preserve">. </w:t>
      </w:r>
    </w:p>
    <w:p w:rsidR="00A32C72" w:rsidRPr="000D68FD" w:rsidRDefault="00A32C72" w:rsidP="00A32C72">
      <w:pPr>
        <w:shd w:val="clear" w:color="auto" w:fill="FFFFFF"/>
        <w:spacing w:before="120"/>
        <w:ind w:firstLine="709"/>
        <w:jc w:val="both"/>
      </w:pPr>
      <w:r w:rsidRPr="000D68FD">
        <w:t xml:space="preserve">Решение вопроса качественного водоснабжения жителей </w:t>
      </w:r>
      <w:r w:rsidRPr="009A409C">
        <w:t xml:space="preserve">городского округа Люберцы </w:t>
      </w:r>
      <w:r w:rsidRPr="000D68FD">
        <w:rPr>
          <w:spacing w:val="-1"/>
        </w:rPr>
        <w:t xml:space="preserve">возможно за счёт подключения к внешним источникам </w:t>
      </w:r>
      <w:r w:rsidRPr="000D68FD">
        <w:t xml:space="preserve">водоснабжения, строительства новых и реконструкции старых водозаборных узлов, оборудования их </w:t>
      </w:r>
      <w:r w:rsidRPr="000D68FD">
        <w:lastRenderedPageBreak/>
        <w:t xml:space="preserve">современными системами очистки воды. Для выработки стратегии обеспечения жителей </w:t>
      </w:r>
      <w:r w:rsidRPr="009A409C">
        <w:t xml:space="preserve">городского округа Люберцы </w:t>
      </w:r>
      <w:r w:rsidRPr="000D68FD">
        <w:t xml:space="preserve">качественной питьевой водой необходимо провести работы по обследованию ВЗУ и составлению гидравлических расчётов систем </w:t>
      </w:r>
      <w:r w:rsidRPr="000D68FD">
        <w:rPr>
          <w:spacing w:val="-1"/>
        </w:rPr>
        <w:t>водоснабжения</w:t>
      </w:r>
      <w:r w:rsidRPr="00843CF3">
        <w:t xml:space="preserve"> </w:t>
      </w:r>
      <w:r w:rsidRPr="009A409C">
        <w:t>городского округа Люберцы</w:t>
      </w:r>
      <w:r w:rsidRPr="000D68FD">
        <w:rPr>
          <w:spacing w:val="-1"/>
        </w:rPr>
        <w:t xml:space="preserve">. Необходимо ужесточение требований к </w:t>
      </w:r>
      <w:r w:rsidRPr="000D68FD">
        <w:t>качеству питьевой воды.</w:t>
      </w:r>
    </w:p>
    <w:p w:rsidR="00A32C72" w:rsidRPr="000D68FD" w:rsidRDefault="00A32C72" w:rsidP="00A32C72">
      <w:pPr>
        <w:spacing w:before="120"/>
        <w:ind w:firstLine="709"/>
        <w:jc w:val="both"/>
      </w:pPr>
      <w:r w:rsidRPr="000D68FD">
        <w:t xml:space="preserve">С целью предотвращения дальнейшего загрязнения грунтовых и подземных вод при размещении жилой застройки и хозяйственных объектов для значительной части действующих водозаборов подземных вод в </w:t>
      </w:r>
      <w:r>
        <w:t>городском округе</w:t>
      </w:r>
      <w:r w:rsidRPr="009A409C">
        <w:t xml:space="preserve"> Люберцы </w:t>
      </w:r>
      <w:r w:rsidRPr="000D68FD">
        <w:t xml:space="preserve">разработаны проекты организации зон санитарной охраны, получившие положительные заключения Территориального отдела Управления Федеральной службы по надзору в сфере защиты прав потребителей и благополучия человека по </w:t>
      </w:r>
      <w:r>
        <w:t xml:space="preserve">Московской области в Раменском </w:t>
      </w:r>
      <w:r w:rsidRPr="000D68FD">
        <w:t>район</w:t>
      </w:r>
      <w:r>
        <w:t>е</w:t>
      </w:r>
      <w:r w:rsidRPr="000D68FD">
        <w:t xml:space="preserve">, </w:t>
      </w:r>
      <w:r>
        <w:t>городском округе</w:t>
      </w:r>
      <w:r w:rsidRPr="009A409C">
        <w:t xml:space="preserve"> Люберцы</w:t>
      </w:r>
      <w:r>
        <w:t>,</w:t>
      </w:r>
      <w:r w:rsidRPr="009A409C">
        <w:t xml:space="preserve"> </w:t>
      </w:r>
      <w:r w:rsidRPr="000D68FD">
        <w:t>городах Бронницы, Дзержинский, Жуковский, Котельники, Лыткарино.</w:t>
      </w:r>
    </w:p>
    <w:p w:rsidR="00A32C72" w:rsidRPr="008550AE" w:rsidRDefault="00A32C72" w:rsidP="00A32C72">
      <w:pPr>
        <w:spacing w:before="120"/>
        <w:ind w:firstLine="709"/>
        <w:jc w:val="both"/>
      </w:pPr>
      <w:r w:rsidRPr="008550AE">
        <w:t xml:space="preserve">Информация о размерах поясов ЗСО городских водозаборов, основанная на сведениях </w:t>
      </w:r>
      <w:r>
        <w:t xml:space="preserve">из </w:t>
      </w:r>
      <w:r w:rsidRPr="008550AE">
        <w:t>санитарно-эпидемиологических заключений на проекты организации ЗСО</w:t>
      </w:r>
      <w:r>
        <w:t xml:space="preserve"> (Р</w:t>
      </w:r>
      <w:r w:rsidRPr="00E81C33">
        <w:t>еестр</w:t>
      </w:r>
      <w:r>
        <w:t>а</w:t>
      </w:r>
      <w:r w:rsidRPr="00E81C33">
        <w:t xml:space="preserve"> санитарно-эпидемиологических заключений на проектную документацию Роспотребнадзора</w:t>
      </w:r>
      <w:r>
        <w:t xml:space="preserve"> – </w:t>
      </w:r>
      <w:r w:rsidRPr="00E81C33">
        <w:t>fp.crc.ru</w:t>
      </w:r>
      <w:r>
        <w:t>)</w:t>
      </w:r>
      <w:r w:rsidRPr="008550AE">
        <w:t xml:space="preserve">, приведена в таблице 2.5.1. </w:t>
      </w:r>
    </w:p>
    <w:p w:rsidR="00A32C72" w:rsidRPr="003C5F1C" w:rsidRDefault="00A32C72" w:rsidP="00A32C72">
      <w:pPr>
        <w:spacing w:before="120"/>
        <w:ind w:firstLine="709"/>
        <w:jc w:val="both"/>
      </w:pPr>
      <w:r w:rsidRPr="000D68FD">
        <w:t>Для использования потребителями подземных вод в питьевых целях на ВЗУ предусмотрена система водоподготовки</w:t>
      </w:r>
      <w:r w:rsidRPr="00F633F7">
        <w:t xml:space="preserve">. Согласно принятой схеме, вода из скважин, эксплуатирующих разные водоносные горизонты и комплексы, направляется в накопительные резервуары, куда также подается вода Мосводоканала. В </w:t>
      </w:r>
      <w:r>
        <w:t>ё</w:t>
      </w:r>
      <w:r w:rsidRPr="00F633F7">
        <w:t>мкостях происходит смешение и частичное разбавление, а также осаждение взвешенных частиц. Затем вода направляется на очистные установки, расположенные на водозаборных участках, предусматривающие обезжелезивание-сорбцию и обеззараживание воды. Очищенная вода подается в распределительную сеть потребителям.</w:t>
      </w:r>
    </w:p>
    <w:p w:rsidR="00A32C72" w:rsidRDefault="00A32C72" w:rsidP="00A32C72">
      <w:pPr>
        <w:spacing w:before="120"/>
        <w:ind w:firstLine="709"/>
        <w:jc w:val="right"/>
        <w:sectPr w:rsidR="00A32C72" w:rsidSect="003E0400">
          <w:pgSz w:w="11906" w:h="16838"/>
          <w:pgMar w:top="1134" w:right="850" w:bottom="1134" w:left="1701" w:header="708" w:footer="708" w:gutter="0"/>
          <w:cols w:space="708"/>
          <w:docGrid w:linePitch="360"/>
        </w:sectPr>
      </w:pPr>
    </w:p>
    <w:p w:rsidR="00A32C72" w:rsidRPr="002E5C75" w:rsidRDefault="00A32C72" w:rsidP="00A32C72">
      <w:pPr>
        <w:spacing w:before="120"/>
        <w:ind w:firstLine="709"/>
        <w:jc w:val="right"/>
      </w:pPr>
      <w:r w:rsidRPr="00B1361B">
        <w:lastRenderedPageBreak/>
        <w:t xml:space="preserve">Таблица </w:t>
      </w:r>
      <w:r>
        <w:t>2.5</w:t>
      </w:r>
      <w:r w:rsidRPr="00B1361B">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4"/>
        <w:gridCol w:w="2978"/>
        <w:gridCol w:w="1845"/>
        <w:gridCol w:w="852"/>
        <w:gridCol w:w="991"/>
        <w:gridCol w:w="4533"/>
        <w:gridCol w:w="2913"/>
      </w:tblGrid>
      <w:tr w:rsidR="00A32C72" w:rsidRPr="009A0B5C" w:rsidTr="00EA7021">
        <w:trPr>
          <w:cantSplit/>
          <w:trHeight w:val="454"/>
          <w:tblHeader/>
        </w:trPr>
        <w:tc>
          <w:tcPr>
            <w:tcW w:w="228" w:type="pct"/>
            <w:vMerge w:val="restart"/>
            <w:tcBorders>
              <w:top w:val="single" w:sz="4" w:space="0" w:color="auto"/>
              <w:left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w:t>
            </w:r>
          </w:p>
          <w:p w:rsidR="00A32C72" w:rsidRPr="009A0B5C" w:rsidRDefault="00A32C72" w:rsidP="00EA7021">
            <w:pPr>
              <w:jc w:val="center"/>
              <w:rPr>
                <w:sz w:val="22"/>
                <w:szCs w:val="22"/>
              </w:rPr>
            </w:pPr>
            <w:r w:rsidRPr="009A0B5C">
              <w:rPr>
                <w:sz w:val="22"/>
                <w:szCs w:val="22"/>
              </w:rPr>
              <w:t>п/п</w:t>
            </w:r>
          </w:p>
        </w:tc>
        <w:tc>
          <w:tcPr>
            <w:tcW w:w="1007" w:type="pct"/>
            <w:vMerge w:val="restart"/>
            <w:tcBorders>
              <w:top w:val="single" w:sz="4" w:space="0" w:color="auto"/>
              <w:left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Наименование ВЗУ, состав,</w:t>
            </w:r>
            <w:r w:rsidRPr="009A0B5C">
              <w:rPr>
                <w:sz w:val="22"/>
                <w:szCs w:val="22"/>
              </w:rPr>
              <w:br/>
              <w:t>местоположение</w:t>
            </w:r>
          </w:p>
        </w:tc>
        <w:tc>
          <w:tcPr>
            <w:tcW w:w="1247" w:type="pct"/>
            <w:gridSpan w:val="3"/>
            <w:tcBorders>
              <w:top w:val="single" w:sz="4" w:space="0" w:color="auto"/>
              <w:left w:val="single" w:sz="4" w:space="0" w:color="auto"/>
              <w:bottom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Размер поясов зоны санитарной охраны, м</w:t>
            </w:r>
          </w:p>
        </w:tc>
        <w:tc>
          <w:tcPr>
            <w:tcW w:w="1533" w:type="pct"/>
            <w:vMerge w:val="restart"/>
            <w:tcBorders>
              <w:top w:val="single" w:sz="4" w:space="0" w:color="auto"/>
              <w:left w:val="single" w:sz="4" w:space="0" w:color="auto"/>
              <w:right w:val="single" w:sz="4" w:space="0" w:color="auto"/>
            </w:tcBorders>
            <w:vAlign w:val="center"/>
          </w:tcPr>
          <w:p w:rsidR="00A32C72" w:rsidRPr="009A0B5C" w:rsidRDefault="00A32C72" w:rsidP="00EA7021">
            <w:pPr>
              <w:jc w:val="center"/>
              <w:rPr>
                <w:sz w:val="22"/>
                <w:szCs w:val="22"/>
              </w:rPr>
            </w:pPr>
            <w:r>
              <w:rPr>
                <w:sz w:val="22"/>
                <w:szCs w:val="22"/>
              </w:rPr>
              <w:t>Инженерно-геологические условия</w:t>
            </w:r>
          </w:p>
        </w:tc>
        <w:tc>
          <w:tcPr>
            <w:tcW w:w="985"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Номер санитарно-эпидемиологического заключения на проект организации ЗСО</w:t>
            </w:r>
          </w:p>
        </w:tc>
      </w:tr>
      <w:tr w:rsidR="00A32C72" w:rsidRPr="009A0B5C" w:rsidTr="00EA7021">
        <w:trPr>
          <w:cantSplit/>
          <w:trHeight w:val="397"/>
          <w:tblHeader/>
        </w:trPr>
        <w:tc>
          <w:tcPr>
            <w:tcW w:w="228" w:type="pct"/>
            <w:vMerge/>
            <w:tcBorders>
              <w:left w:val="single" w:sz="4" w:space="0" w:color="auto"/>
              <w:bottom w:val="single" w:sz="4" w:space="0" w:color="auto"/>
              <w:right w:val="single" w:sz="4" w:space="0" w:color="auto"/>
            </w:tcBorders>
            <w:vAlign w:val="center"/>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vAlign w:val="center"/>
          </w:tcPr>
          <w:p w:rsidR="00A32C72" w:rsidRPr="009A0B5C" w:rsidRDefault="00A32C72" w:rsidP="00EA7021">
            <w:pPr>
              <w:jc w:val="center"/>
              <w:rPr>
                <w:sz w:val="22"/>
                <w:szCs w:val="22"/>
              </w:rPr>
            </w:pPr>
          </w:p>
        </w:tc>
        <w:tc>
          <w:tcPr>
            <w:tcW w:w="624" w:type="pct"/>
            <w:tcBorders>
              <w:top w:val="single" w:sz="4" w:space="0" w:color="auto"/>
              <w:left w:val="single" w:sz="4" w:space="0" w:color="auto"/>
              <w:bottom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1 пояс</w:t>
            </w:r>
          </w:p>
        </w:tc>
        <w:tc>
          <w:tcPr>
            <w:tcW w:w="288" w:type="pct"/>
            <w:tcBorders>
              <w:top w:val="single" w:sz="4" w:space="0" w:color="auto"/>
              <w:left w:val="single" w:sz="4" w:space="0" w:color="auto"/>
              <w:bottom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2 пояс</w:t>
            </w:r>
          </w:p>
        </w:tc>
        <w:tc>
          <w:tcPr>
            <w:tcW w:w="335" w:type="pct"/>
            <w:tcBorders>
              <w:top w:val="single" w:sz="4" w:space="0" w:color="auto"/>
              <w:left w:val="single" w:sz="4" w:space="0" w:color="auto"/>
              <w:right w:val="single" w:sz="4" w:space="0" w:color="auto"/>
            </w:tcBorders>
            <w:vAlign w:val="center"/>
          </w:tcPr>
          <w:p w:rsidR="00A32C72" w:rsidRPr="009A0B5C" w:rsidRDefault="00A32C72" w:rsidP="00EA7021">
            <w:pPr>
              <w:jc w:val="center"/>
              <w:rPr>
                <w:sz w:val="22"/>
                <w:szCs w:val="22"/>
              </w:rPr>
            </w:pPr>
            <w:r w:rsidRPr="009A0B5C">
              <w:rPr>
                <w:sz w:val="22"/>
                <w:szCs w:val="22"/>
              </w:rPr>
              <w:t>3 пояс</w:t>
            </w:r>
          </w:p>
        </w:tc>
        <w:tc>
          <w:tcPr>
            <w:tcW w:w="1533" w:type="pct"/>
            <w:vMerge/>
            <w:tcBorders>
              <w:left w:val="single" w:sz="4" w:space="0" w:color="auto"/>
              <w:right w:val="single" w:sz="4" w:space="0" w:color="auto"/>
            </w:tcBorders>
            <w:vAlign w:val="center"/>
          </w:tcPr>
          <w:p w:rsidR="00A32C72" w:rsidRPr="009A0B5C" w:rsidRDefault="00A32C72" w:rsidP="00EA7021">
            <w:pPr>
              <w:jc w:val="center"/>
              <w:rPr>
                <w:sz w:val="22"/>
                <w:szCs w:val="22"/>
              </w:rPr>
            </w:pPr>
          </w:p>
        </w:tc>
        <w:tc>
          <w:tcPr>
            <w:tcW w:w="985" w:type="pct"/>
            <w:vMerge/>
            <w:tcBorders>
              <w:left w:val="single" w:sz="4" w:space="0" w:color="auto"/>
              <w:right w:val="single" w:sz="4" w:space="0" w:color="auto"/>
            </w:tcBorders>
          </w:tcPr>
          <w:p w:rsidR="00A32C72" w:rsidRPr="009A0B5C" w:rsidRDefault="00A32C72" w:rsidP="00EA7021">
            <w:pPr>
              <w:jc w:val="center"/>
              <w:rPr>
                <w:sz w:val="22"/>
                <w:szCs w:val="22"/>
              </w:rPr>
            </w:pPr>
          </w:p>
        </w:tc>
      </w:tr>
      <w:tr w:rsidR="00A32C72" w:rsidRPr="009A0B5C" w:rsidTr="00EA7021">
        <w:trPr>
          <w:trHeight w:val="673"/>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1 </w:t>
            </w:r>
            <w:r w:rsidRPr="00B24D0C">
              <w:rPr>
                <w:rFonts w:ascii="Times" w:hAnsi="Times" w:cs="Times"/>
                <w:bCs/>
                <w:sz w:val="22"/>
                <w:szCs w:val="22"/>
              </w:rPr>
              <w:t>ОАО "Люберецкий Водоканал"</w:t>
            </w:r>
            <w:r w:rsidRPr="00B24D0C">
              <w:rPr>
                <w:sz w:val="22"/>
                <w:szCs w:val="22"/>
              </w:rPr>
              <w:t xml:space="preserve"> (3 артезианские скважины, насосная станция второго подъема, станция водоподготовки, предусматривающая обезжелезивание и 2 резервуара чистой воды по 1000 куб. м каждый), </w:t>
            </w:r>
            <w:r>
              <w:rPr>
                <w:sz w:val="22"/>
                <w:szCs w:val="22"/>
              </w:rPr>
              <w:t xml:space="preserve">г. Люберцы, </w:t>
            </w:r>
            <w:r w:rsidRPr="00B24D0C">
              <w:rPr>
                <w:sz w:val="22"/>
                <w:szCs w:val="22"/>
              </w:rPr>
              <w:t>ул. Космонавтов, 38а</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123х60х53х53х</w:t>
            </w:r>
            <w:r>
              <w:rPr>
                <w:sz w:val="22"/>
                <w:szCs w:val="22"/>
              </w:rPr>
              <w:br/>
            </w:r>
            <w:r w:rsidRPr="009A0B5C">
              <w:rPr>
                <w:sz w:val="22"/>
                <w:szCs w:val="22"/>
              </w:rPr>
              <w:t>16х12х60</w:t>
            </w:r>
          </w:p>
        </w:tc>
        <w:tc>
          <w:tcPr>
            <w:tcW w:w="288"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97</w:t>
            </w:r>
          </w:p>
        </w:tc>
        <w:tc>
          <w:tcPr>
            <w:tcW w:w="335"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684</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Скважины пробурены на подольско-мячковский водоносный комплекс, вскрытая мощность которого на исследуемом водозаборе достигает 90</w:t>
            </w:r>
            <w:r>
              <w:rPr>
                <w:sz w:val="22"/>
                <w:szCs w:val="22"/>
                <w:lang w:val="en-US"/>
              </w:rPr>
              <w:t> </w:t>
            </w:r>
            <w:r w:rsidRPr="009A0B5C">
              <w:rPr>
                <w:sz w:val="22"/>
                <w:szCs w:val="22"/>
              </w:rPr>
              <w:t>м. Скважина №</w:t>
            </w:r>
            <w:r>
              <w:rPr>
                <w:sz w:val="22"/>
                <w:szCs w:val="22"/>
                <w:lang w:val="en-US"/>
              </w:rPr>
              <w:t> </w:t>
            </w:r>
            <w:r w:rsidRPr="009A0B5C">
              <w:rPr>
                <w:sz w:val="22"/>
                <w:szCs w:val="22"/>
              </w:rPr>
              <w:t>2 ранее эксплуатировала алексинско-протвинский водоносный комплекс и переоборудована в 2009 г. Водовмещающие породы повсеместно перекрывают плотные юрские глины мощностью 34-36</w:t>
            </w:r>
            <w:r>
              <w:rPr>
                <w:sz w:val="22"/>
                <w:szCs w:val="22"/>
                <w:lang w:val="en-US"/>
              </w:rPr>
              <w:t> </w:t>
            </w:r>
            <w:r w:rsidRPr="009A0B5C">
              <w:rPr>
                <w:sz w:val="22"/>
                <w:szCs w:val="22"/>
              </w:rPr>
              <w:t>м</w:t>
            </w:r>
          </w:p>
        </w:tc>
        <w:tc>
          <w:tcPr>
            <w:tcW w:w="985" w:type="pct"/>
            <w:vMerge w:val="restart"/>
            <w:tcBorders>
              <w:left w:val="single" w:sz="4" w:space="0" w:color="auto"/>
              <w:right w:val="single" w:sz="4" w:space="0" w:color="auto"/>
            </w:tcBorders>
          </w:tcPr>
          <w:p w:rsidR="00A32C72" w:rsidRPr="007F7532" w:rsidRDefault="00A32C72" w:rsidP="00EA7021">
            <w:pPr>
              <w:rPr>
                <w:sz w:val="22"/>
                <w:szCs w:val="22"/>
              </w:rPr>
            </w:pPr>
            <w:r w:rsidRPr="007F7532">
              <w:rPr>
                <w:bCs/>
                <w:sz w:val="22"/>
                <w:szCs w:val="22"/>
              </w:rPr>
              <w:t>50.07.04.000.Т.000012.03.14 от 12.03.2014</w:t>
            </w:r>
          </w:p>
        </w:tc>
      </w:tr>
      <w:tr w:rsidR="00A32C72" w:rsidRPr="009A0B5C" w:rsidTr="00EA7021">
        <w:trPr>
          <w:trHeight w:val="673"/>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129</w:t>
            </w:r>
          </w:p>
        </w:tc>
        <w:tc>
          <w:tcPr>
            <w:tcW w:w="335"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914</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7F7532" w:rsidRDefault="00A32C72" w:rsidP="00EA7021">
            <w:pPr>
              <w:rPr>
                <w:sz w:val="22"/>
                <w:szCs w:val="22"/>
              </w:rPr>
            </w:pPr>
          </w:p>
        </w:tc>
      </w:tr>
      <w:tr w:rsidR="00A32C72" w:rsidRPr="009A0B5C" w:rsidTr="00EA7021">
        <w:trPr>
          <w:trHeight w:val="673"/>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123</w:t>
            </w:r>
          </w:p>
        </w:tc>
        <w:tc>
          <w:tcPr>
            <w:tcW w:w="335"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870</w:t>
            </w:r>
          </w:p>
        </w:tc>
        <w:tc>
          <w:tcPr>
            <w:tcW w:w="1533" w:type="pct"/>
            <w:vMerge/>
            <w:tcBorders>
              <w:left w:val="single" w:sz="4" w:space="0" w:color="auto"/>
              <w:bottom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bottom w:val="single" w:sz="4" w:space="0" w:color="auto"/>
              <w:right w:val="single" w:sz="4" w:space="0" w:color="auto"/>
            </w:tcBorders>
          </w:tcPr>
          <w:p w:rsidR="00A32C72" w:rsidRPr="007F7532" w:rsidRDefault="00A32C72" w:rsidP="00EA7021">
            <w:pPr>
              <w:rPr>
                <w:sz w:val="22"/>
                <w:szCs w:val="22"/>
              </w:rPr>
            </w:pPr>
          </w:p>
        </w:tc>
      </w:tr>
      <w:tr w:rsidR="00A32C72" w:rsidRPr="009A0B5C" w:rsidTr="00EA7021">
        <w:trPr>
          <w:trHeight w:val="680"/>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2-5 </w:t>
            </w:r>
            <w:r w:rsidRPr="00B24D0C">
              <w:rPr>
                <w:rFonts w:ascii="Times" w:hAnsi="Times" w:cs="Times"/>
                <w:bCs/>
                <w:sz w:val="22"/>
                <w:szCs w:val="22"/>
              </w:rPr>
              <w:t>ОАО "Люберецкий Водоканал"</w:t>
            </w:r>
            <w:r w:rsidRPr="00B24D0C">
              <w:rPr>
                <w:sz w:val="22"/>
                <w:szCs w:val="22"/>
              </w:rPr>
              <w:t xml:space="preserve"> (3 скважины, насосная станция второго подъема, 2 резервуара чистой воды (объемом по 1000 куб. м каждый), </w:t>
            </w:r>
            <w:r>
              <w:rPr>
                <w:sz w:val="22"/>
                <w:szCs w:val="22"/>
              </w:rPr>
              <w:t>г. Люберцы,</w:t>
            </w:r>
            <w:r w:rsidRPr="00B24D0C">
              <w:rPr>
                <w:sz w:val="22"/>
                <w:szCs w:val="22"/>
              </w:rPr>
              <w:br/>
              <w:t>ул. 8-го Марта, д. 21, стр. 1</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144х80х150х60</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133</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973</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К эксплуатации приняты известняки подольско-мячковского водоносного комплекса, вскрытая мощность которого на исследуемом водозаборе составляет 57,3</w:t>
            </w:r>
            <w:r>
              <w:rPr>
                <w:sz w:val="22"/>
                <w:szCs w:val="22"/>
                <w:lang w:val="en-US"/>
              </w:rPr>
              <w:t> </w:t>
            </w:r>
            <w:r w:rsidRPr="009A0B5C">
              <w:rPr>
                <w:sz w:val="22"/>
                <w:szCs w:val="22"/>
              </w:rPr>
              <w:t>м (скв. №№ 1 и 2), 49,0 м (скв. №</w:t>
            </w:r>
            <w:r>
              <w:rPr>
                <w:sz w:val="22"/>
                <w:szCs w:val="22"/>
                <w:lang w:val="en-US"/>
              </w:rPr>
              <w:t> </w:t>
            </w:r>
            <w:r w:rsidRPr="009A0B5C">
              <w:rPr>
                <w:sz w:val="22"/>
                <w:szCs w:val="22"/>
              </w:rPr>
              <w:t>3). Водоносный комплекс перекрывают плотные юрские глины мощностью 20</w:t>
            </w:r>
            <w:r>
              <w:rPr>
                <w:sz w:val="22"/>
                <w:szCs w:val="22"/>
                <w:lang w:val="en-US"/>
              </w:rPr>
              <w:t> </w:t>
            </w:r>
            <w:r w:rsidRPr="009A0B5C">
              <w:rPr>
                <w:sz w:val="22"/>
                <w:szCs w:val="22"/>
              </w:rPr>
              <w:t>м</w:t>
            </w:r>
          </w:p>
        </w:tc>
        <w:tc>
          <w:tcPr>
            <w:tcW w:w="985" w:type="pct"/>
            <w:vMerge w:val="restart"/>
            <w:tcBorders>
              <w:left w:val="single" w:sz="4" w:space="0" w:color="auto"/>
              <w:right w:val="single" w:sz="4" w:space="0" w:color="auto"/>
            </w:tcBorders>
          </w:tcPr>
          <w:p w:rsidR="00A32C72" w:rsidRPr="00B33A45" w:rsidRDefault="00A32C72" w:rsidP="00EA7021">
            <w:pPr>
              <w:rPr>
                <w:sz w:val="22"/>
                <w:szCs w:val="22"/>
              </w:rPr>
            </w:pPr>
            <w:r w:rsidRPr="00B33A45">
              <w:rPr>
                <w:sz w:val="22"/>
                <w:szCs w:val="22"/>
              </w:rPr>
              <w:t>50.07.04.000.Т.000007.02.17 от 27.02.2017</w:t>
            </w:r>
          </w:p>
        </w:tc>
      </w:tr>
      <w:tr w:rsidR="00A32C72" w:rsidRPr="009A0B5C" w:rsidTr="00EA7021">
        <w:trPr>
          <w:trHeight w:val="796"/>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173</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1219</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7F7532" w:rsidRDefault="00A32C72" w:rsidP="00EA7021">
            <w:pPr>
              <w:rPr>
                <w:sz w:val="22"/>
                <w:szCs w:val="22"/>
              </w:rPr>
            </w:pPr>
          </w:p>
        </w:tc>
      </w:tr>
      <w:tr w:rsidR="00A32C72" w:rsidRPr="009A0B5C" w:rsidTr="00EA7021">
        <w:trPr>
          <w:trHeight w:val="796"/>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185</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Pr>
                <w:sz w:val="22"/>
                <w:szCs w:val="22"/>
              </w:rPr>
              <w:t>1315</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7F7532" w:rsidRDefault="00A32C72" w:rsidP="00EA7021">
            <w:pPr>
              <w:rPr>
                <w:sz w:val="22"/>
                <w:szCs w:val="22"/>
              </w:rPr>
            </w:pPr>
          </w:p>
        </w:tc>
      </w:tr>
      <w:tr w:rsidR="00A32C72" w:rsidRPr="009A0B5C" w:rsidTr="00EA7021">
        <w:trPr>
          <w:trHeight w:val="754"/>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3</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3-4 </w:t>
            </w:r>
            <w:r w:rsidRPr="00B24D0C">
              <w:rPr>
                <w:rFonts w:ascii="Times" w:hAnsi="Times" w:cs="Times"/>
                <w:bCs/>
                <w:sz w:val="22"/>
                <w:szCs w:val="22"/>
              </w:rPr>
              <w:t>ОАО "Люберецкий Водоканал"</w:t>
            </w:r>
            <w:r w:rsidRPr="00B24D0C">
              <w:rPr>
                <w:sz w:val="22"/>
                <w:szCs w:val="22"/>
              </w:rPr>
              <w:t xml:space="preserve"> (2 скважины (в настоящий момент не эксплуатируются), насосная станция второго подъема, 2 резервуара чистой воды), </w:t>
            </w:r>
            <w:r>
              <w:rPr>
                <w:sz w:val="22"/>
                <w:szCs w:val="22"/>
              </w:rPr>
              <w:t>г. Люберцы,</w:t>
            </w:r>
            <w:r>
              <w:rPr>
                <w:sz w:val="22"/>
                <w:szCs w:val="22"/>
              </w:rPr>
              <w:br/>
            </w:r>
            <w:r w:rsidRPr="00B24D0C">
              <w:rPr>
                <w:sz w:val="22"/>
                <w:szCs w:val="22"/>
              </w:rPr>
              <w:t>ул</w:t>
            </w:r>
            <w:r>
              <w:rPr>
                <w:sz w:val="22"/>
                <w:szCs w:val="22"/>
              </w:rPr>
              <w:t>. </w:t>
            </w:r>
            <w:r w:rsidRPr="00B24D0C">
              <w:rPr>
                <w:sz w:val="22"/>
                <w:szCs w:val="22"/>
              </w:rPr>
              <w:t>Хлебозаводская, д. 6</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130х60х135х60</w:t>
            </w:r>
          </w:p>
        </w:tc>
        <w:tc>
          <w:tcPr>
            <w:tcW w:w="288"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130</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915</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Скважины пробурены на подольско-мячковский водоносный комплекс, вскрытая мощность которого на участке водозабора 38,1-60,0 м. Водоносный комплекс надежно защищен от проникновений загрязнений с поверхности мощной, до 26,1 м, толщей плотных юрских глин</w:t>
            </w:r>
          </w:p>
        </w:tc>
        <w:tc>
          <w:tcPr>
            <w:tcW w:w="985" w:type="pct"/>
            <w:vMerge w:val="restart"/>
            <w:tcBorders>
              <w:left w:val="single" w:sz="4" w:space="0" w:color="auto"/>
              <w:right w:val="single" w:sz="4" w:space="0" w:color="auto"/>
            </w:tcBorders>
          </w:tcPr>
          <w:p w:rsidR="00A32C72" w:rsidRPr="007F7532" w:rsidRDefault="00A32C72" w:rsidP="00EA7021">
            <w:pPr>
              <w:rPr>
                <w:sz w:val="22"/>
                <w:szCs w:val="22"/>
              </w:rPr>
            </w:pPr>
            <w:r w:rsidRPr="007F7532">
              <w:rPr>
                <w:bCs/>
                <w:sz w:val="22"/>
                <w:szCs w:val="22"/>
              </w:rPr>
              <w:t>50.07.04.000.Т.000012.03.14 от 12.03.2014</w:t>
            </w:r>
          </w:p>
        </w:tc>
      </w:tr>
      <w:tr w:rsidR="00A32C72" w:rsidRPr="009A0B5C" w:rsidTr="00EA7021">
        <w:trPr>
          <w:trHeight w:val="754"/>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103</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729</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754"/>
        </w:trPr>
        <w:tc>
          <w:tcPr>
            <w:tcW w:w="228" w:type="pct"/>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Pr>
                <w:sz w:val="22"/>
                <w:szCs w:val="22"/>
              </w:rPr>
              <w:lastRenderedPageBreak/>
              <w:t>4</w:t>
            </w:r>
          </w:p>
        </w:tc>
        <w:tc>
          <w:tcPr>
            <w:tcW w:w="1007" w:type="pct"/>
            <w:tcBorders>
              <w:left w:val="single" w:sz="4" w:space="0" w:color="auto"/>
              <w:bottom w:val="single" w:sz="4" w:space="0" w:color="auto"/>
              <w:right w:val="single" w:sz="4" w:space="0" w:color="auto"/>
            </w:tcBorders>
          </w:tcPr>
          <w:p w:rsidR="00A32C72" w:rsidRPr="001664ED" w:rsidRDefault="00A32C72" w:rsidP="00EA7021">
            <w:pPr>
              <w:rPr>
                <w:sz w:val="22"/>
                <w:szCs w:val="22"/>
              </w:rPr>
            </w:pPr>
            <w:r w:rsidRPr="001664ED">
              <w:rPr>
                <w:sz w:val="22"/>
                <w:szCs w:val="22"/>
              </w:rPr>
              <w:t>ВЗУ № 5 (на техническом обслуживании АО «Люберецкий Водоканал»</w:t>
            </w:r>
            <w:r w:rsidRPr="001664ED">
              <w:rPr>
                <w:b/>
                <w:sz w:val="22"/>
                <w:szCs w:val="22"/>
              </w:rPr>
              <w:t xml:space="preserve">, </w:t>
            </w:r>
            <w:r w:rsidRPr="001664ED">
              <w:rPr>
                <w:sz w:val="22"/>
                <w:szCs w:val="22"/>
              </w:rPr>
              <w:t>(2 скважины, 2 резервуара, станция обезжелезивания), г. Люберцы, ул. Смирновская</w:t>
            </w:r>
          </w:p>
        </w:tc>
        <w:tc>
          <w:tcPr>
            <w:tcW w:w="624" w:type="pct"/>
            <w:tcBorders>
              <w:left w:val="single" w:sz="4" w:space="0" w:color="auto"/>
              <w:bottom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20,0</w:t>
            </w:r>
          </w:p>
        </w:tc>
        <w:tc>
          <w:tcPr>
            <w:tcW w:w="288" w:type="pct"/>
            <w:tcBorders>
              <w:left w:val="single" w:sz="4" w:space="0" w:color="auto"/>
              <w:bottom w:val="single" w:sz="4" w:space="0" w:color="auto"/>
              <w:right w:val="single" w:sz="4" w:space="0" w:color="auto"/>
            </w:tcBorders>
          </w:tcPr>
          <w:p w:rsidR="00A32C72" w:rsidRPr="001664ED" w:rsidRDefault="00A32C72" w:rsidP="00EA7021">
            <w:pPr>
              <w:jc w:val="center"/>
              <w:rPr>
                <w:sz w:val="22"/>
                <w:szCs w:val="22"/>
              </w:rPr>
            </w:pPr>
          </w:p>
        </w:tc>
        <w:tc>
          <w:tcPr>
            <w:tcW w:w="335" w:type="pct"/>
            <w:tcBorders>
              <w:left w:val="single" w:sz="4" w:space="0" w:color="auto"/>
              <w:right w:val="single" w:sz="4" w:space="0" w:color="auto"/>
            </w:tcBorders>
          </w:tcPr>
          <w:p w:rsidR="00A32C72" w:rsidRPr="001664ED" w:rsidRDefault="00A32C72" w:rsidP="00EA7021">
            <w:pPr>
              <w:jc w:val="center"/>
              <w:rPr>
                <w:sz w:val="22"/>
                <w:szCs w:val="22"/>
              </w:rPr>
            </w:pPr>
          </w:p>
        </w:tc>
        <w:tc>
          <w:tcPr>
            <w:tcW w:w="1533"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н/д</w:t>
            </w:r>
          </w:p>
        </w:tc>
        <w:tc>
          <w:tcPr>
            <w:tcW w:w="985"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н/д</w:t>
            </w:r>
          </w:p>
        </w:tc>
      </w:tr>
      <w:tr w:rsidR="00A32C72" w:rsidRPr="009A0B5C" w:rsidTr="00EA7021">
        <w:trPr>
          <w:trHeight w:val="668"/>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5</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6 </w:t>
            </w:r>
            <w:r w:rsidRPr="00B24D0C">
              <w:rPr>
                <w:rFonts w:ascii="Times" w:hAnsi="Times" w:cs="Times"/>
                <w:bCs/>
                <w:sz w:val="22"/>
                <w:szCs w:val="22"/>
              </w:rPr>
              <w:t>ОАО "Люберецкий Водоканал"</w:t>
            </w:r>
            <w:r w:rsidRPr="00B24D0C">
              <w:rPr>
                <w:sz w:val="22"/>
                <w:szCs w:val="22"/>
              </w:rPr>
              <w:t xml:space="preserve"> (3 скважины, насосная станция второго подъема, 2 резервуара чистой воды), </w:t>
            </w:r>
            <w:r>
              <w:rPr>
                <w:sz w:val="22"/>
                <w:szCs w:val="22"/>
              </w:rPr>
              <w:t xml:space="preserve">г. Люберцы, </w:t>
            </w:r>
            <w:r w:rsidRPr="00B24D0C">
              <w:rPr>
                <w:sz w:val="22"/>
                <w:szCs w:val="22"/>
              </w:rPr>
              <w:t>ул. Комсомольская, д.4а</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110х38х105х45</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356</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2517</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Скважины эксплуатируют известняки подольско-мячковского водоносного комплекса и каширского водоносного горизонта. Мощность водоносных отложений в скв. №1 составляет 38,9</w:t>
            </w:r>
            <w:r>
              <w:rPr>
                <w:sz w:val="22"/>
                <w:szCs w:val="22"/>
                <w:lang w:val="en-US"/>
              </w:rPr>
              <w:t> </w:t>
            </w:r>
            <w:r w:rsidRPr="009A0B5C">
              <w:rPr>
                <w:sz w:val="22"/>
                <w:szCs w:val="22"/>
              </w:rPr>
              <w:t>м, в скв. №2 - 39,3 м, в скв. №3 - 63,9 м. Водоносные отложения на участке водозабора перекрывают плотные юрские глины мощностью до 20 м</w:t>
            </w:r>
          </w:p>
        </w:tc>
        <w:tc>
          <w:tcPr>
            <w:tcW w:w="985" w:type="pct"/>
            <w:vMerge w:val="restart"/>
            <w:tcBorders>
              <w:left w:val="single" w:sz="4" w:space="0" w:color="auto"/>
              <w:right w:val="single" w:sz="4" w:space="0" w:color="auto"/>
            </w:tcBorders>
          </w:tcPr>
          <w:p w:rsidR="00A32C72" w:rsidRPr="007F7532" w:rsidRDefault="00A32C72" w:rsidP="00EA7021">
            <w:pPr>
              <w:rPr>
                <w:sz w:val="22"/>
                <w:szCs w:val="22"/>
              </w:rPr>
            </w:pPr>
            <w:r w:rsidRPr="007F7532">
              <w:rPr>
                <w:bCs/>
                <w:sz w:val="22"/>
                <w:szCs w:val="22"/>
              </w:rPr>
              <w:t>50.07.04.000.Т.000002.01.14 от 24.01.2014</w:t>
            </w:r>
          </w:p>
        </w:tc>
      </w:tr>
      <w:tr w:rsidR="00A32C72" w:rsidRPr="009A0B5C" w:rsidTr="00EA7021">
        <w:trPr>
          <w:trHeight w:val="668"/>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99</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697</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668"/>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224</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1585</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836"/>
        </w:trPr>
        <w:tc>
          <w:tcPr>
            <w:tcW w:w="228" w:type="pct"/>
            <w:vMerge w:val="restart"/>
            <w:tcBorders>
              <w:left w:val="single" w:sz="4" w:space="0" w:color="auto"/>
              <w:right w:val="single" w:sz="4" w:space="0" w:color="auto"/>
            </w:tcBorders>
          </w:tcPr>
          <w:p w:rsidR="00A32C72" w:rsidRPr="009A0B5C" w:rsidRDefault="00A32C72" w:rsidP="00EA7021">
            <w:pPr>
              <w:jc w:val="center"/>
              <w:rPr>
                <w:sz w:val="22"/>
                <w:szCs w:val="22"/>
              </w:rPr>
            </w:pPr>
            <w:r>
              <w:rPr>
                <w:sz w:val="22"/>
                <w:szCs w:val="22"/>
              </w:rPr>
              <w:t>6</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7 </w:t>
            </w:r>
            <w:r w:rsidRPr="00B24D0C">
              <w:rPr>
                <w:rFonts w:ascii="Times" w:hAnsi="Times" w:cs="Times"/>
                <w:bCs/>
                <w:sz w:val="22"/>
                <w:szCs w:val="22"/>
              </w:rPr>
              <w:t>ОАО "Люберецкий Водоканал"</w:t>
            </w:r>
            <w:r w:rsidRPr="00B24D0C">
              <w:rPr>
                <w:sz w:val="22"/>
                <w:szCs w:val="22"/>
              </w:rPr>
              <w:t xml:space="preserve"> (3 скважины, насосная станция второго подъема, 2 резервуара чистой воды (по 1000 куб.м. каждый), 1 резервуар сбора промывной воды объемом 48 куб.м., 1 промежуточный резервуар объемом 100 куб.м., водонапорная башня (не используется), станция водоподготовки (обезжелезивание)</w:t>
            </w:r>
            <w:r>
              <w:rPr>
                <w:sz w:val="22"/>
                <w:szCs w:val="22"/>
              </w:rPr>
              <w:t xml:space="preserve">, г. Люберцы, </w:t>
            </w:r>
            <w:r w:rsidRPr="00B24D0C">
              <w:rPr>
                <w:sz w:val="22"/>
                <w:szCs w:val="22"/>
              </w:rPr>
              <w:t>Октябрьский проспект, д. 403, владение 9</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108х90х25х83х</w:t>
            </w:r>
            <w:r>
              <w:rPr>
                <w:sz w:val="22"/>
                <w:szCs w:val="22"/>
              </w:rPr>
              <w:br/>
            </w:r>
            <w:r w:rsidRPr="009A0B5C">
              <w:rPr>
                <w:sz w:val="22"/>
                <w:szCs w:val="22"/>
              </w:rPr>
              <w:t>38х20х45</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236</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1665</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К эксплуатации приняты известняки подольско-мячковского и алексинско-протвинского водоносных комплексов. Обводненная мощность известняков подольско-мячковского водоносного комплекса на исследуемом водозаборе составляет 65,23-75,16 м, вскрытая мощность алексинско-протвинского водоносного комплекса - 53,75</w:t>
            </w:r>
            <w:r>
              <w:rPr>
                <w:sz w:val="22"/>
                <w:szCs w:val="22"/>
                <w:lang w:val="en-US"/>
              </w:rPr>
              <w:t> </w:t>
            </w:r>
            <w:r w:rsidRPr="009A0B5C">
              <w:rPr>
                <w:sz w:val="22"/>
                <w:szCs w:val="22"/>
              </w:rPr>
              <w:t>м. На участке водозабора водоносные комплексы перекрыты региональным юрским водоупором мощностью 28 м</w:t>
            </w:r>
          </w:p>
        </w:tc>
        <w:tc>
          <w:tcPr>
            <w:tcW w:w="985" w:type="pct"/>
            <w:vMerge w:val="restart"/>
            <w:tcBorders>
              <w:left w:val="single" w:sz="4" w:space="0" w:color="auto"/>
              <w:right w:val="single" w:sz="4" w:space="0" w:color="auto"/>
            </w:tcBorders>
          </w:tcPr>
          <w:p w:rsidR="00A32C72" w:rsidRPr="007F7532" w:rsidRDefault="00A32C72" w:rsidP="00EA7021">
            <w:pPr>
              <w:rPr>
                <w:sz w:val="22"/>
                <w:szCs w:val="22"/>
              </w:rPr>
            </w:pPr>
            <w:r w:rsidRPr="007F7532">
              <w:rPr>
                <w:bCs/>
                <w:sz w:val="22"/>
                <w:szCs w:val="22"/>
              </w:rPr>
              <w:t>50.07.04.000.Т.000012.03.14 от 12.03.2014</w:t>
            </w:r>
          </w:p>
        </w:tc>
      </w:tr>
      <w:tr w:rsidR="00A32C72" w:rsidRPr="009A0B5C" w:rsidTr="00EA7021">
        <w:trPr>
          <w:trHeight w:val="837"/>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163</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1153</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837"/>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top w:val="single" w:sz="4" w:space="0" w:color="auto"/>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221</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1558</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624"/>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lastRenderedPageBreak/>
              <w:t>7</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9 </w:t>
            </w:r>
            <w:r w:rsidRPr="00B24D0C">
              <w:rPr>
                <w:rFonts w:ascii="Times" w:hAnsi="Times" w:cs="Times"/>
                <w:bCs/>
                <w:sz w:val="22"/>
                <w:szCs w:val="22"/>
              </w:rPr>
              <w:t>ОАО "Люберецкий Водоканал"</w:t>
            </w:r>
            <w:r w:rsidRPr="00B24D0C">
              <w:rPr>
                <w:sz w:val="22"/>
                <w:szCs w:val="22"/>
              </w:rPr>
              <w:t xml:space="preserve"> (2 скважины (№ 1 и № 2), насосная станция второго подъема, 4 резервуара чистой воды (2 - объемом по 500 куб. м, 1 - 1000 куб. м, 1 - 2600 куб. м),</w:t>
            </w:r>
            <w:r w:rsidRPr="00B24D0C">
              <w:rPr>
                <w:sz w:val="22"/>
                <w:szCs w:val="22"/>
              </w:rPr>
              <w:br/>
            </w:r>
            <w:r>
              <w:rPr>
                <w:sz w:val="22"/>
                <w:szCs w:val="22"/>
              </w:rPr>
              <w:t xml:space="preserve">г. Люберцы, </w:t>
            </w:r>
            <w:r w:rsidRPr="00B24D0C">
              <w:rPr>
                <w:sz w:val="22"/>
                <w:szCs w:val="22"/>
              </w:rPr>
              <w:t>ул.</w:t>
            </w:r>
            <w:r>
              <w:rPr>
                <w:sz w:val="22"/>
                <w:szCs w:val="22"/>
              </w:rPr>
              <w:t> </w:t>
            </w:r>
            <w:r w:rsidRPr="00B24D0C">
              <w:rPr>
                <w:sz w:val="22"/>
                <w:szCs w:val="22"/>
              </w:rPr>
              <w:t>Михельсона, вл. 101</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120х65</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154</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1089</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Скважины эксплуатируют подольско-мячковский водоносный комплекс, вскрытая мощность которого на исследуемом водозаборе 59,1 м (скв. №</w:t>
            </w:r>
            <w:r>
              <w:rPr>
                <w:sz w:val="22"/>
                <w:szCs w:val="22"/>
                <w:lang w:val="en-US"/>
              </w:rPr>
              <w:t> </w:t>
            </w:r>
            <w:r w:rsidRPr="009A0B5C">
              <w:rPr>
                <w:sz w:val="22"/>
                <w:szCs w:val="22"/>
              </w:rPr>
              <w:t>1) и 67,1 м (скв. № 2). Водоносные отложения надежно защищены от проникновения загрязнений с поверхности тощей юрских глин мощностью 23 м</w:t>
            </w:r>
          </w:p>
        </w:tc>
        <w:tc>
          <w:tcPr>
            <w:tcW w:w="985" w:type="pct"/>
            <w:vMerge w:val="restart"/>
            <w:tcBorders>
              <w:left w:val="single" w:sz="4" w:space="0" w:color="auto"/>
              <w:right w:val="single" w:sz="4" w:space="0" w:color="auto"/>
            </w:tcBorders>
          </w:tcPr>
          <w:p w:rsidR="00A32C72" w:rsidRPr="007F7532" w:rsidRDefault="00A32C72" w:rsidP="00EA7021">
            <w:pPr>
              <w:rPr>
                <w:sz w:val="22"/>
                <w:szCs w:val="22"/>
              </w:rPr>
            </w:pPr>
            <w:r w:rsidRPr="007F7532">
              <w:rPr>
                <w:bCs/>
                <w:sz w:val="22"/>
                <w:szCs w:val="22"/>
              </w:rPr>
              <w:t>50.07.04.000.Т.000006.02.14 от 13.02.2014</w:t>
            </w:r>
          </w:p>
        </w:tc>
      </w:tr>
      <w:tr w:rsidR="00A32C72" w:rsidRPr="009A0B5C" w:rsidTr="00EA7021">
        <w:trPr>
          <w:trHeight w:val="62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146</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1031</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624"/>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8</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10 </w:t>
            </w:r>
            <w:r w:rsidRPr="00B24D0C">
              <w:rPr>
                <w:rFonts w:ascii="Times" w:hAnsi="Times" w:cs="Times"/>
                <w:bCs/>
                <w:sz w:val="22"/>
                <w:szCs w:val="22"/>
              </w:rPr>
              <w:t>ОАО "Люберецкий Водоканал"</w:t>
            </w:r>
            <w:r w:rsidRPr="00B24D0C">
              <w:rPr>
                <w:sz w:val="22"/>
                <w:szCs w:val="22"/>
              </w:rPr>
              <w:t xml:space="preserve"> (3 водозаборные скважины (скв. №№ 1 и 2 - рабочие, скв. № 3 не эксплуатируется), насосная станция второго подъема, станция водоподготовки (обезжелезивание, электролизная установка ЭН-5), 2 резервуара чистой воды (по 1000 м3), 1 резервуар промывных вод),</w:t>
            </w:r>
            <w:r>
              <w:rPr>
                <w:sz w:val="22"/>
                <w:szCs w:val="22"/>
              </w:rPr>
              <w:t xml:space="preserve"> г. Люберцы, </w:t>
            </w:r>
            <w:r w:rsidRPr="00B24D0C">
              <w:rPr>
                <w:sz w:val="22"/>
                <w:szCs w:val="22"/>
              </w:rPr>
              <w:t>ул.</w:t>
            </w:r>
            <w:r>
              <w:rPr>
                <w:sz w:val="22"/>
                <w:szCs w:val="22"/>
              </w:rPr>
              <w:t> </w:t>
            </w:r>
            <w:r w:rsidRPr="00B24D0C">
              <w:rPr>
                <w:sz w:val="22"/>
                <w:szCs w:val="22"/>
              </w:rPr>
              <w:t>Южная, владение 25</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97х97х80х105</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235</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1657</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Обводненная мощность известняков подольско-мячковского водоносного комплекса в скв. №</w:t>
            </w:r>
            <w:r>
              <w:rPr>
                <w:sz w:val="22"/>
                <w:szCs w:val="22"/>
                <w:lang w:val="en-US"/>
              </w:rPr>
              <w:t> </w:t>
            </w:r>
            <w:r w:rsidRPr="009A0B5C">
              <w:rPr>
                <w:sz w:val="22"/>
                <w:szCs w:val="22"/>
              </w:rPr>
              <w:t>1 и № 2 соответственно составляет 59,9 м и 68,8</w:t>
            </w:r>
            <w:r>
              <w:rPr>
                <w:sz w:val="22"/>
                <w:szCs w:val="22"/>
                <w:lang w:val="en-US"/>
              </w:rPr>
              <w:t> </w:t>
            </w:r>
            <w:r w:rsidRPr="009A0B5C">
              <w:rPr>
                <w:sz w:val="22"/>
                <w:szCs w:val="22"/>
              </w:rPr>
              <w:t>м, вскрытая мощность алексинско-протвинского водоносного комплекса в скв. № 3 составляет 60</w:t>
            </w:r>
            <w:r>
              <w:rPr>
                <w:sz w:val="22"/>
                <w:szCs w:val="22"/>
                <w:lang w:val="en-US"/>
              </w:rPr>
              <w:t> </w:t>
            </w:r>
            <w:r w:rsidRPr="009A0B5C">
              <w:rPr>
                <w:sz w:val="22"/>
                <w:szCs w:val="22"/>
              </w:rPr>
              <w:t>м. На исследуемом водозаборе водоносные отложения перекрыты плотными юрскими глинами мощностью до 25,9 м</w:t>
            </w:r>
          </w:p>
        </w:tc>
        <w:tc>
          <w:tcPr>
            <w:tcW w:w="985" w:type="pct"/>
            <w:vMerge w:val="restart"/>
            <w:tcBorders>
              <w:left w:val="single" w:sz="4" w:space="0" w:color="auto"/>
              <w:right w:val="single" w:sz="4" w:space="0" w:color="auto"/>
            </w:tcBorders>
          </w:tcPr>
          <w:p w:rsidR="00A32C72" w:rsidRPr="00E25C3A" w:rsidRDefault="00A32C72" w:rsidP="00EA7021">
            <w:pPr>
              <w:rPr>
                <w:sz w:val="22"/>
                <w:szCs w:val="22"/>
              </w:rPr>
            </w:pPr>
            <w:r w:rsidRPr="00E25C3A">
              <w:rPr>
                <w:bCs/>
                <w:sz w:val="22"/>
                <w:szCs w:val="22"/>
              </w:rPr>
              <w:t>50.07.04.000.Т.000012.03.14 от 12.03.2014</w:t>
            </w:r>
          </w:p>
        </w:tc>
      </w:tr>
      <w:tr w:rsidR="00A32C72" w:rsidRPr="009A0B5C" w:rsidTr="00EA7021">
        <w:trPr>
          <w:trHeight w:val="1134"/>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209</w:t>
            </w:r>
          </w:p>
        </w:tc>
        <w:tc>
          <w:tcPr>
            <w:tcW w:w="335" w:type="pct"/>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1473</w:t>
            </w:r>
          </w:p>
        </w:tc>
        <w:tc>
          <w:tcPr>
            <w:tcW w:w="1533" w:type="pct"/>
            <w:vMerge/>
            <w:tcBorders>
              <w:left w:val="single" w:sz="4" w:space="0" w:color="auto"/>
              <w:bottom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bottom w:val="single" w:sz="4" w:space="0" w:color="auto"/>
              <w:right w:val="single" w:sz="4" w:space="0" w:color="auto"/>
            </w:tcBorders>
          </w:tcPr>
          <w:p w:rsidR="00A32C72" w:rsidRPr="00E25C3A" w:rsidRDefault="00A32C72" w:rsidP="00EA7021">
            <w:pPr>
              <w:rPr>
                <w:sz w:val="22"/>
                <w:szCs w:val="22"/>
              </w:rPr>
            </w:pPr>
          </w:p>
        </w:tc>
      </w:tr>
      <w:tr w:rsidR="00A32C72" w:rsidRPr="009A0B5C" w:rsidTr="00EA7021">
        <w:trPr>
          <w:trHeight w:val="1134"/>
        </w:trPr>
        <w:tc>
          <w:tcPr>
            <w:tcW w:w="228" w:type="pct"/>
            <w:vMerge w:val="restart"/>
            <w:tcBorders>
              <w:left w:val="single" w:sz="4" w:space="0" w:color="auto"/>
              <w:right w:val="single" w:sz="4" w:space="0" w:color="auto"/>
            </w:tcBorders>
          </w:tcPr>
          <w:p w:rsidR="00A32C72" w:rsidRPr="009A0B5C" w:rsidRDefault="00A32C72" w:rsidP="00EA7021">
            <w:pPr>
              <w:pageBreakBefore/>
              <w:jc w:val="center"/>
              <w:rPr>
                <w:sz w:val="22"/>
                <w:szCs w:val="22"/>
              </w:rPr>
            </w:pPr>
            <w:r>
              <w:rPr>
                <w:sz w:val="22"/>
                <w:szCs w:val="22"/>
              </w:rPr>
              <w:lastRenderedPageBreak/>
              <w:t>9</w:t>
            </w:r>
          </w:p>
        </w:tc>
        <w:tc>
          <w:tcPr>
            <w:tcW w:w="1007" w:type="pct"/>
            <w:vMerge w:val="restart"/>
            <w:tcBorders>
              <w:left w:val="single" w:sz="4" w:space="0" w:color="auto"/>
              <w:right w:val="single" w:sz="4" w:space="0" w:color="auto"/>
            </w:tcBorders>
          </w:tcPr>
          <w:p w:rsidR="00A32C72" w:rsidRPr="00BF23E1" w:rsidRDefault="00A32C72" w:rsidP="00EA7021">
            <w:pPr>
              <w:rPr>
                <w:bCs/>
                <w:sz w:val="22"/>
                <w:szCs w:val="22"/>
              </w:rPr>
            </w:pPr>
            <w:r w:rsidRPr="00BF23E1">
              <w:rPr>
                <w:bCs/>
                <w:sz w:val="22"/>
                <w:szCs w:val="22"/>
              </w:rPr>
              <w:t>ВЗУ № 11 ОАО</w:t>
            </w:r>
            <w:r>
              <w:rPr>
                <w:bCs/>
                <w:sz w:val="22"/>
                <w:szCs w:val="22"/>
                <w:lang w:val="en-US"/>
              </w:rPr>
              <w:t> </w:t>
            </w:r>
            <w:r w:rsidRPr="00BF23E1">
              <w:rPr>
                <w:bCs/>
                <w:sz w:val="22"/>
                <w:szCs w:val="22"/>
              </w:rPr>
              <w:t>"Люберецкий Водоканал" ( 4 скважины: №1 - затампонирована, №№ 2, 3а, 4 (скв. № 3а на текущий момент не эксплуатируется), насосная станция второго подъема, 2 резервуара чистой воды объемом по 400</w:t>
            </w:r>
            <w:r>
              <w:rPr>
                <w:bCs/>
                <w:sz w:val="22"/>
                <w:szCs w:val="22"/>
                <w:lang w:val="en-US"/>
              </w:rPr>
              <w:t> </w:t>
            </w:r>
            <w:r w:rsidRPr="00BF23E1">
              <w:rPr>
                <w:bCs/>
                <w:sz w:val="22"/>
                <w:szCs w:val="22"/>
              </w:rPr>
              <w:t>м</w:t>
            </w:r>
            <w:r w:rsidRPr="00BF23E1">
              <w:rPr>
                <w:bCs/>
                <w:sz w:val="22"/>
                <w:szCs w:val="22"/>
                <w:vertAlign w:val="superscript"/>
              </w:rPr>
              <w:t>3</w:t>
            </w:r>
            <w:r w:rsidRPr="00BF23E1">
              <w:rPr>
                <w:bCs/>
                <w:sz w:val="22"/>
                <w:szCs w:val="22"/>
              </w:rPr>
              <w:t xml:space="preserve">, трансформаторная подстанция), </w:t>
            </w:r>
            <w:r>
              <w:rPr>
                <w:bCs/>
                <w:sz w:val="22"/>
                <w:szCs w:val="22"/>
              </w:rPr>
              <w:t>р.</w:t>
            </w:r>
            <w:r w:rsidRPr="00BF23E1">
              <w:rPr>
                <w:bCs/>
                <w:sz w:val="22"/>
                <w:szCs w:val="22"/>
              </w:rPr>
              <w:t>п. Малаховка, ул. Б. Коренёвское шоссе</w:t>
            </w:r>
          </w:p>
        </w:tc>
        <w:tc>
          <w:tcPr>
            <w:tcW w:w="624" w:type="pct"/>
            <w:vMerge w:val="restart"/>
            <w:tcBorders>
              <w:left w:val="single" w:sz="4" w:space="0" w:color="auto"/>
              <w:right w:val="single" w:sz="4" w:space="0" w:color="auto"/>
            </w:tcBorders>
          </w:tcPr>
          <w:p w:rsidR="00A32C72" w:rsidRPr="00BF23E1" w:rsidRDefault="00A32C72" w:rsidP="00EA7021">
            <w:pPr>
              <w:jc w:val="center"/>
              <w:rPr>
                <w:bCs/>
                <w:sz w:val="22"/>
                <w:szCs w:val="22"/>
              </w:rPr>
            </w:pPr>
            <w:r w:rsidRPr="00BF23E1">
              <w:rPr>
                <w:bCs/>
                <w:sz w:val="22"/>
                <w:szCs w:val="22"/>
              </w:rPr>
              <w:t>92х60х85х15х45</w:t>
            </w:r>
          </w:p>
        </w:tc>
        <w:tc>
          <w:tcPr>
            <w:tcW w:w="288"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122</w:t>
            </w:r>
          </w:p>
        </w:tc>
        <w:tc>
          <w:tcPr>
            <w:tcW w:w="335"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787</w:t>
            </w:r>
          </w:p>
        </w:tc>
        <w:tc>
          <w:tcPr>
            <w:tcW w:w="1533" w:type="pct"/>
            <w:vMerge w:val="restart"/>
            <w:tcBorders>
              <w:left w:val="single" w:sz="4" w:space="0" w:color="auto"/>
              <w:right w:val="single" w:sz="4" w:space="0" w:color="auto"/>
            </w:tcBorders>
          </w:tcPr>
          <w:p w:rsidR="00A32C72" w:rsidRPr="00BF23E1" w:rsidRDefault="00A32C72" w:rsidP="00EA7021">
            <w:pPr>
              <w:rPr>
                <w:bCs/>
                <w:sz w:val="22"/>
                <w:szCs w:val="22"/>
              </w:rPr>
            </w:pPr>
            <w:r w:rsidRPr="00BF23E1">
              <w:rPr>
                <w:bCs/>
                <w:sz w:val="22"/>
                <w:szCs w:val="22"/>
              </w:rPr>
              <w:t>Скважины № 2 и № 4 эксплуатируют подольско-мячковский водоносный комплекс, вскрытая мощность которого на участке водозабора 47,8-76,0</w:t>
            </w:r>
            <w:r>
              <w:rPr>
                <w:bCs/>
                <w:sz w:val="22"/>
                <w:szCs w:val="22"/>
                <w:lang w:val="en-US"/>
              </w:rPr>
              <w:t> </w:t>
            </w:r>
            <w:r w:rsidRPr="00BF23E1">
              <w:rPr>
                <w:bCs/>
                <w:sz w:val="22"/>
                <w:szCs w:val="22"/>
              </w:rPr>
              <w:t>м. Скв. № 3а пробурена вместо затампонированной скв. № 3 и в настоящее время не эксплуатируется из-за незавершенной конструкции, фактически каптируются четвертичный, касимовский и подольско-мячковский водоносные комплексы общей мощностью 49</w:t>
            </w:r>
            <w:r>
              <w:rPr>
                <w:bCs/>
                <w:sz w:val="22"/>
                <w:szCs w:val="22"/>
                <w:lang w:val="en-US"/>
              </w:rPr>
              <w:t> </w:t>
            </w:r>
            <w:r w:rsidRPr="00BF23E1">
              <w:rPr>
                <w:bCs/>
                <w:sz w:val="22"/>
                <w:szCs w:val="22"/>
              </w:rPr>
              <w:t>м. Водоносные породы надежно защищены</w:t>
            </w:r>
            <w:r>
              <w:rPr>
                <w:bCs/>
                <w:sz w:val="22"/>
                <w:szCs w:val="22"/>
              </w:rPr>
              <w:t xml:space="preserve"> от загрязнения</w:t>
            </w:r>
            <w:r w:rsidRPr="00BF23E1">
              <w:rPr>
                <w:bCs/>
                <w:sz w:val="22"/>
                <w:szCs w:val="22"/>
              </w:rPr>
              <w:t xml:space="preserve"> с поверхности толщей плотных юрских глин мощностью 11</w:t>
            </w:r>
            <w:r>
              <w:rPr>
                <w:bCs/>
                <w:sz w:val="22"/>
                <w:szCs w:val="22"/>
                <w:lang w:val="en-US"/>
              </w:rPr>
              <w:t> </w:t>
            </w:r>
            <w:r w:rsidRPr="00BF23E1">
              <w:rPr>
                <w:bCs/>
                <w:sz w:val="22"/>
                <w:szCs w:val="22"/>
              </w:rPr>
              <w:t>м и толщей кревякинский глин мощностью 5,6-6,4</w:t>
            </w:r>
            <w:r>
              <w:rPr>
                <w:bCs/>
                <w:sz w:val="22"/>
                <w:szCs w:val="22"/>
                <w:lang w:val="en-US"/>
              </w:rPr>
              <w:t> </w:t>
            </w:r>
            <w:r w:rsidRPr="00BF23E1">
              <w:rPr>
                <w:bCs/>
                <w:sz w:val="22"/>
                <w:szCs w:val="22"/>
              </w:rPr>
              <w:t xml:space="preserve">м </w:t>
            </w:r>
          </w:p>
        </w:tc>
        <w:tc>
          <w:tcPr>
            <w:tcW w:w="985" w:type="pct"/>
            <w:vMerge w:val="restart"/>
            <w:tcBorders>
              <w:left w:val="single" w:sz="4" w:space="0" w:color="auto"/>
              <w:right w:val="single" w:sz="4" w:space="0" w:color="auto"/>
            </w:tcBorders>
          </w:tcPr>
          <w:p w:rsidR="00A32C72" w:rsidRPr="00BF23E1" w:rsidRDefault="00A32C72" w:rsidP="00EA7021">
            <w:pPr>
              <w:rPr>
                <w:bCs/>
                <w:sz w:val="22"/>
                <w:szCs w:val="22"/>
              </w:rPr>
            </w:pPr>
            <w:r w:rsidRPr="00BF23E1">
              <w:rPr>
                <w:bCs/>
                <w:sz w:val="22"/>
                <w:szCs w:val="22"/>
              </w:rPr>
              <w:t>50.07.04.000.Т.000020.03.14 от 28.03.2014</w:t>
            </w:r>
          </w:p>
        </w:tc>
      </w:tr>
      <w:tr w:rsidR="00A32C72" w:rsidRPr="009A0B5C" w:rsidTr="00EA7021">
        <w:trPr>
          <w:trHeight w:val="1134"/>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bottom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154</w:t>
            </w:r>
          </w:p>
        </w:tc>
        <w:tc>
          <w:tcPr>
            <w:tcW w:w="335" w:type="pct"/>
            <w:tcBorders>
              <w:left w:val="single" w:sz="4" w:space="0" w:color="auto"/>
              <w:bottom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1107</w:t>
            </w:r>
          </w:p>
        </w:tc>
        <w:tc>
          <w:tcPr>
            <w:tcW w:w="1533" w:type="pct"/>
            <w:vMerge/>
            <w:tcBorders>
              <w:left w:val="single" w:sz="4" w:space="0" w:color="auto"/>
              <w:bottom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bottom w:val="single" w:sz="4" w:space="0" w:color="auto"/>
              <w:right w:val="single" w:sz="4" w:space="0" w:color="auto"/>
            </w:tcBorders>
          </w:tcPr>
          <w:p w:rsidR="00A32C72" w:rsidRPr="00E25C3A" w:rsidRDefault="00A32C72" w:rsidP="00EA7021">
            <w:pPr>
              <w:rPr>
                <w:sz w:val="22"/>
                <w:szCs w:val="22"/>
              </w:rPr>
            </w:pPr>
          </w:p>
        </w:tc>
      </w:tr>
      <w:tr w:rsidR="00A32C72" w:rsidRPr="009A0B5C" w:rsidTr="00EA7021">
        <w:trPr>
          <w:trHeight w:val="1134"/>
        </w:trPr>
        <w:tc>
          <w:tcPr>
            <w:tcW w:w="228" w:type="pct"/>
            <w:vMerge w:val="restart"/>
            <w:tcBorders>
              <w:left w:val="single" w:sz="4" w:space="0" w:color="auto"/>
              <w:right w:val="single" w:sz="4" w:space="0" w:color="auto"/>
            </w:tcBorders>
          </w:tcPr>
          <w:p w:rsidR="00A32C72" w:rsidRPr="009A0B5C" w:rsidRDefault="00A32C72" w:rsidP="00EA7021">
            <w:pPr>
              <w:jc w:val="center"/>
              <w:rPr>
                <w:sz w:val="22"/>
                <w:szCs w:val="22"/>
              </w:rPr>
            </w:pPr>
            <w:r>
              <w:rPr>
                <w:sz w:val="22"/>
                <w:szCs w:val="22"/>
              </w:rPr>
              <w:t>10</w:t>
            </w:r>
          </w:p>
        </w:tc>
        <w:tc>
          <w:tcPr>
            <w:tcW w:w="1007" w:type="pct"/>
            <w:vMerge w:val="restart"/>
            <w:tcBorders>
              <w:left w:val="single" w:sz="4" w:space="0" w:color="auto"/>
              <w:right w:val="single" w:sz="4" w:space="0" w:color="auto"/>
            </w:tcBorders>
          </w:tcPr>
          <w:p w:rsidR="00A32C72" w:rsidRPr="00BF23E1" w:rsidRDefault="00A32C72" w:rsidP="00EA7021">
            <w:pPr>
              <w:rPr>
                <w:sz w:val="22"/>
                <w:szCs w:val="22"/>
              </w:rPr>
            </w:pPr>
            <w:r w:rsidRPr="00BF23E1">
              <w:rPr>
                <w:bCs/>
                <w:sz w:val="22"/>
                <w:szCs w:val="22"/>
              </w:rPr>
              <w:t>ВЗУ № 12 ОАО</w:t>
            </w:r>
            <w:r>
              <w:rPr>
                <w:bCs/>
                <w:sz w:val="22"/>
                <w:szCs w:val="22"/>
                <w:lang w:val="en-US"/>
              </w:rPr>
              <w:t> </w:t>
            </w:r>
            <w:r w:rsidRPr="00BF23E1">
              <w:rPr>
                <w:bCs/>
                <w:sz w:val="22"/>
                <w:szCs w:val="22"/>
              </w:rPr>
              <w:t xml:space="preserve">"Люберецкий Водоканал" (3 скважины: №1, №2, №3, три резервуара чистой воды (1РЧВ V=600 куб.м., 2РЧВ V=300 куб.м.), насосная станция второго подъема, ныне недействующая водонапорная башня, трансформаторная подстанция), </w:t>
            </w:r>
            <w:r>
              <w:rPr>
                <w:bCs/>
                <w:sz w:val="22"/>
                <w:szCs w:val="22"/>
              </w:rPr>
              <w:t>р.</w:t>
            </w:r>
            <w:r w:rsidRPr="00BF23E1">
              <w:rPr>
                <w:bCs/>
                <w:sz w:val="22"/>
                <w:szCs w:val="22"/>
              </w:rPr>
              <w:t>п.</w:t>
            </w:r>
            <w:r>
              <w:rPr>
                <w:bCs/>
                <w:sz w:val="22"/>
                <w:szCs w:val="22"/>
              </w:rPr>
              <w:t> </w:t>
            </w:r>
            <w:r w:rsidRPr="00BF23E1">
              <w:rPr>
                <w:bCs/>
                <w:sz w:val="22"/>
                <w:szCs w:val="22"/>
              </w:rPr>
              <w:t>Малаховка, ул.</w:t>
            </w:r>
            <w:r>
              <w:rPr>
                <w:bCs/>
                <w:sz w:val="22"/>
                <w:szCs w:val="22"/>
              </w:rPr>
              <w:t> </w:t>
            </w:r>
            <w:r w:rsidRPr="00BF23E1">
              <w:rPr>
                <w:bCs/>
                <w:sz w:val="22"/>
                <w:szCs w:val="22"/>
              </w:rPr>
              <w:t>Пионерская</w:t>
            </w:r>
          </w:p>
        </w:tc>
        <w:tc>
          <w:tcPr>
            <w:tcW w:w="624" w:type="pct"/>
            <w:vMerge w:val="restart"/>
            <w:tcBorders>
              <w:left w:val="single" w:sz="4" w:space="0" w:color="auto"/>
              <w:right w:val="single" w:sz="4" w:space="0" w:color="auto"/>
            </w:tcBorders>
          </w:tcPr>
          <w:p w:rsidR="00A32C72" w:rsidRPr="00BF23E1" w:rsidRDefault="00A32C72" w:rsidP="00EA7021">
            <w:pPr>
              <w:jc w:val="center"/>
              <w:rPr>
                <w:sz w:val="22"/>
                <w:szCs w:val="22"/>
              </w:rPr>
            </w:pPr>
            <w:r w:rsidRPr="00BF23E1">
              <w:rPr>
                <w:bCs/>
                <w:sz w:val="22"/>
                <w:szCs w:val="22"/>
              </w:rPr>
              <w:t>52х120х65х17х</w:t>
            </w:r>
            <w:r w:rsidRPr="00BF23E1">
              <w:rPr>
                <w:bCs/>
                <w:sz w:val="22"/>
                <w:szCs w:val="22"/>
              </w:rPr>
              <w:br/>
              <w:t>113</w:t>
            </w:r>
          </w:p>
        </w:tc>
        <w:tc>
          <w:tcPr>
            <w:tcW w:w="288"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230</w:t>
            </w:r>
          </w:p>
        </w:tc>
        <w:tc>
          <w:tcPr>
            <w:tcW w:w="335"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bCs/>
                <w:sz w:val="22"/>
                <w:szCs w:val="22"/>
              </w:rPr>
              <w:t>1150</w:t>
            </w:r>
          </w:p>
        </w:tc>
        <w:tc>
          <w:tcPr>
            <w:tcW w:w="1533" w:type="pct"/>
            <w:vMerge w:val="restart"/>
            <w:tcBorders>
              <w:left w:val="single" w:sz="4" w:space="0" w:color="auto"/>
              <w:right w:val="single" w:sz="4" w:space="0" w:color="auto"/>
            </w:tcBorders>
          </w:tcPr>
          <w:p w:rsidR="00A32C72" w:rsidRPr="00BF23E1" w:rsidRDefault="00A32C72" w:rsidP="00EA7021">
            <w:pPr>
              <w:rPr>
                <w:sz w:val="22"/>
                <w:szCs w:val="22"/>
              </w:rPr>
            </w:pPr>
            <w:r w:rsidRPr="00BF23E1">
              <w:rPr>
                <w:bCs/>
                <w:sz w:val="22"/>
                <w:szCs w:val="22"/>
              </w:rPr>
              <w:t>К эксплуатации приняты известняки подольско-мячковского водоносного комплекса, максимально вскрытая мощность которого на исследуемом водозаборе 33,0-72,9 м, напор над кровлей невелик ввиду интенсивной эксплуатационной нагрузки в районе работ и изменяется в пределах 2,48-6,38 м. Водоносные отложения перекрывают плотные юрские глины мощностью 5-6 м, что недостаточно для надёжной защиты целевого комплекса от загрязнений с поверхности</w:t>
            </w:r>
          </w:p>
        </w:tc>
        <w:tc>
          <w:tcPr>
            <w:tcW w:w="985" w:type="pct"/>
            <w:vMerge w:val="restart"/>
            <w:tcBorders>
              <w:left w:val="single" w:sz="4" w:space="0" w:color="auto"/>
              <w:right w:val="single" w:sz="4" w:space="0" w:color="auto"/>
            </w:tcBorders>
          </w:tcPr>
          <w:p w:rsidR="00A32C72" w:rsidRPr="00BF23E1" w:rsidRDefault="00A32C72" w:rsidP="00EA7021">
            <w:pPr>
              <w:rPr>
                <w:sz w:val="22"/>
                <w:szCs w:val="22"/>
              </w:rPr>
            </w:pPr>
            <w:r w:rsidRPr="00BF23E1">
              <w:rPr>
                <w:bCs/>
                <w:sz w:val="22"/>
                <w:szCs w:val="22"/>
              </w:rPr>
              <w:t>50.07.04.000.Т.000030.04.14 от 14.04.2014</w:t>
            </w:r>
          </w:p>
        </w:tc>
      </w:tr>
      <w:tr w:rsidR="00A32C72" w:rsidRPr="009A0B5C" w:rsidTr="00EA7021">
        <w:trPr>
          <w:trHeight w:val="113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261</w:t>
            </w:r>
          </w:p>
        </w:tc>
        <w:tc>
          <w:tcPr>
            <w:tcW w:w="335"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1303</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E25C3A" w:rsidRDefault="00A32C72" w:rsidP="00EA7021">
            <w:pPr>
              <w:rPr>
                <w:sz w:val="22"/>
                <w:szCs w:val="22"/>
              </w:rPr>
            </w:pPr>
          </w:p>
        </w:tc>
      </w:tr>
      <w:tr w:rsidR="00A32C72" w:rsidRPr="009A0B5C" w:rsidTr="00EA7021">
        <w:trPr>
          <w:trHeight w:val="1134"/>
        </w:trPr>
        <w:tc>
          <w:tcPr>
            <w:tcW w:w="228"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bottom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bottom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201</w:t>
            </w:r>
          </w:p>
        </w:tc>
        <w:tc>
          <w:tcPr>
            <w:tcW w:w="335" w:type="pct"/>
            <w:tcBorders>
              <w:left w:val="single" w:sz="4" w:space="0" w:color="auto"/>
              <w:bottom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1003</w:t>
            </w:r>
          </w:p>
        </w:tc>
        <w:tc>
          <w:tcPr>
            <w:tcW w:w="1533" w:type="pct"/>
            <w:vMerge/>
            <w:tcBorders>
              <w:left w:val="single" w:sz="4" w:space="0" w:color="auto"/>
              <w:bottom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bottom w:val="single" w:sz="4" w:space="0" w:color="auto"/>
              <w:right w:val="single" w:sz="4" w:space="0" w:color="auto"/>
            </w:tcBorders>
          </w:tcPr>
          <w:p w:rsidR="00A32C72" w:rsidRPr="00E25C3A" w:rsidRDefault="00A32C72" w:rsidP="00EA7021">
            <w:pPr>
              <w:rPr>
                <w:sz w:val="22"/>
                <w:szCs w:val="22"/>
              </w:rPr>
            </w:pPr>
          </w:p>
        </w:tc>
      </w:tr>
      <w:tr w:rsidR="00A32C72" w:rsidRPr="009A0B5C" w:rsidTr="00EA7021">
        <w:trPr>
          <w:trHeight w:val="1386"/>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lastRenderedPageBreak/>
              <w:t>11</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13 </w:t>
            </w:r>
            <w:r w:rsidRPr="00B24D0C">
              <w:rPr>
                <w:rFonts w:ascii="Times" w:hAnsi="Times" w:cs="Times"/>
                <w:bCs/>
                <w:sz w:val="22"/>
                <w:szCs w:val="22"/>
              </w:rPr>
              <w:t>ОАО "Люберецкий Водоканал"</w:t>
            </w:r>
            <w:r w:rsidRPr="00B24D0C">
              <w:rPr>
                <w:sz w:val="22"/>
                <w:szCs w:val="22"/>
              </w:rPr>
              <w:t xml:space="preserve"> (3 скважины (скв. №№ 1 и 3 - рабочие, скв. № 2 – затампонирована), насосная станция второго подъема, 2 резервуара чистой воды (по 1000 м3 каждый), а также станция бутилирования воды ООО "Ключ здоровья"),</w:t>
            </w:r>
            <w:r>
              <w:rPr>
                <w:sz w:val="22"/>
                <w:szCs w:val="22"/>
              </w:rPr>
              <w:t xml:space="preserve"> г. Люберцы, </w:t>
            </w:r>
            <w:r w:rsidRPr="00B24D0C">
              <w:rPr>
                <w:sz w:val="22"/>
                <w:szCs w:val="22"/>
              </w:rPr>
              <w:t>ул.</w:t>
            </w:r>
            <w:r>
              <w:rPr>
                <w:sz w:val="22"/>
                <w:szCs w:val="22"/>
              </w:rPr>
              <w:t> </w:t>
            </w:r>
            <w:r w:rsidRPr="00B24D0C">
              <w:rPr>
                <w:sz w:val="22"/>
                <w:szCs w:val="22"/>
              </w:rPr>
              <w:t>Молодежная, д. 12, стр. 1</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105х90х105х98</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158</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1115</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 № 1 эксплуатирует известняки подольско-мячковского водоносного комплекса, вскрытая мощность которого на исследуемом водозаборе 42</w:t>
            </w:r>
            <w:r>
              <w:rPr>
                <w:sz w:val="22"/>
                <w:szCs w:val="22"/>
                <w:lang w:val="en-US"/>
              </w:rPr>
              <w:t> </w:t>
            </w:r>
            <w:r w:rsidRPr="009A0B5C">
              <w:rPr>
                <w:sz w:val="22"/>
                <w:szCs w:val="22"/>
              </w:rPr>
              <w:t>м, скв. № 3 оборудована на алексинско-протвинский водоносный комплекс вскрытой мощностью 25 м. Скв. № 2 ранее каптировала подольско-мячковский водоносный комплекс.</w:t>
            </w:r>
            <w:r w:rsidRPr="009A0B5C">
              <w:rPr>
                <w:sz w:val="22"/>
                <w:szCs w:val="22"/>
              </w:rPr>
              <w:br/>
              <w:t>Водоносные отложения перекрыты мощной, до 41,3 м, толщей плотных юрских глин, что позволяет исключить возможность загрязнения с поверхности</w:t>
            </w:r>
          </w:p>
        </w:tc>
        <w:tc>
          <w:tcPr>
            <w:tcW w:w="985" w:type="pct"/>
            <w:vMerge w:val="restart"/>
            <w:tcBorders>
              <w:left w:val="single" w:sz="4" w:space="0" w:color="auto"/>
              <w:right w:val="single" w:sz="4" w:space="0" w:color="auto"/>
            </w:tcBorders>
          </w:tcPr>
          <w:p w:rsidR="00A32C72" w:rsidRPr="00E25C3A" w:rsidRDefault="00A32C72" w:rsidP="00EA7021">
            <w:pPr>
              <w:rPr>
                <w:sz w:val="22"/>
                <w:szCs w:val="22"/>
              </w:rPr>
            </w:pPr>
            <w:r w:rsidRPr="00E25C3A">
              <w:rPr>
                <w:bCs/>
                <w:sz w:val="22"/>
                <w:szCs w:val="22"/>
              </w:rPr>
              <w:t>50.07.04.000.Т.000012.03.14 от 12.03.2014</w:t>
            </w:r>
          </w:p>
        </w:tc>
      </w:tr>
      <w:tr w:rsidR="00A32C72" w:rsidRPr="009A0B5C" w:rsidTr="00EA7021">
        <w:trPr>
          <w:trHeight w:val="1387"/>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388</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2741</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786"/>
        </w:trPr>
        <w:tc>
          <w:tcPr>
            <w:tcW w:w="228" w:type="pct"/>
            <w:tcBorders>
              <w:top w:val="single" w:sz="4" w:space="0" w:color="auto"/>
              <w:left w:val="single" w:sz="4" w:space="0" w:color="auto"/>
              <w:right w:val="single" w:sz="4" w:space="0" w:color="auto"/>
            </w:tcBorders>
          </w:tcPr>
          <w:p w:rsidR="00A32C72" w:rsidRPr="00DD5FEE" w:rsidRDefault="00A32C72" w:rsidP="00EA7021">
            <w:pPr>
              <w:jc w:val="center"/>
              <w:rPr>
                <w:sz w:val="22"/>
                <w:szCs w:val="22"/>
              </w:rPr>
            </w:pPr>
            <w:r>
              <w:rPr>
                <w:sz w:val="22"/>
                <w:szCs w:val="22"/>
              </w:rPr>
              <w:t>12</w:t>
            </w:r>
          </w:p>
        </w:tc>
        <w:tc>
          <w:tcPr>
            <w:tcW w:w="1007" w:type="pc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14 </w:t>
            </w:r>
            <w:r w:rsidRPr="00B24D0C">
              <w:rPr>
                <w:rFonts w:ascii="Times" w:hAnsi="Times" w:cs="Times"/>
                <w:bCs/>
                <w:sz w:val="22"/>
                <w:szCs w:val="22"/>
              </w:rPr>
              <w:t>ОАО "Люберецкий Водоканал"</w:t>
            </w:r>
            <w:r w:rsidRPr="00B24D0C">
              <w:rPr>
                <w:sz w:val="22"/>
                <w:szCs w:val="22"/>
              </w:rPr>
              <w:t xml:space="preserve"> (насосная станция второго подъема и 4 резервуара чистой воды), </w:t>
            </w:r>
            <w:r>
              <w:rPr>
                <w:sz w:val="22"/>
                <w:szCs w:val="22"/>
              </w:rPr>
              <w:t xml:space="preserve">г. Люберцы, </w:t>
            </w:r>
          </w:p>
          <w:p w:rsidR="00A32C72" w:rsidRPr="00B24D0C" w:rsidRDefault="00A32C72" w:rsidP="00EA7021">
            <w:pPr>
              <w:rPr>
                <w:sz w:val="22"/>
                <w:szCs w:val="22"/>
              </w:rPr>
            </w:pPr>
            <w:r w:rsidRPr="00B24D0C">
              <w:rPr>
                <w:sz w:val="22"/>
                <w:szCs w:val="22"/>
              </w:rPr>
              <w:t>1-й Люберецкий проезд, д. 4а</w:t>
            </w:r>
          </w:p>
        </w:tc>
        <w:tc>
          <w:tcPr>
            <w:tcW w:w="3765" w:type="pct"/>
            <w:gridSpan w:val="5"/>
            <w:tcBorders>
              <w:top w:val="single" w:sz="4" w:space="0" w:color="auto"/>
              <w:left w:val="single" w:sz="4" w:space="0" w:color="auto"/>
              <w:right w:val="single" w:sz="4" w:space="0" w:color="auto"/>
            </w:tcBorders>
            <w:vAlign w:val="center"/>
          </w:tcPr>
          <w:p w:rsidR="00A32C72" w:rsidRPr="009A0B5C" w:rsidRDefault="00A32C72" w:rsidP="00EA7021">
            <w:pPr>
              <w:jc w:val="center"/>
              <w:rPr>
                <w:sz w:val="22"/>
                <w:szCs w:val="22"/>
              </w:rPr>
            </w:pPr>
            <w:r w:rsidRPr="001664ED">
              <w:t>Скважины затампонированы в 2007 г.</w:t>
            </w:r>
          </w:p>
        </w:tc>
      </w:tr>
      <w:tr w:rsidR="00A32C72" w:rsidRPr="009A0B5C" w:rsidTr="00EA7021">
        <w:trPr>
          <w:trHeight w:val="2258"/>
        </w:trPr>
        <w:tc>
          <w:tcPr>
            <w:tcW w:w="22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13</w:t>
            </w:r>
          </w:p>
        </w:tc>
        <w:tc>
          <w:tcPr>
            <w:tcW w:w="1007" w:type="pc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ВЗУ № 15</w:t>
            </w:r>
            <w:r w:rsidRPr="00B24D0C">
              <w:rPr>
                <w:rFonts w:ascii="Times" w:hAnsi="Times" w:cs="Times"/>
                <w:bCs/>
                <w:sz w:val="22"/>
                <w:szCs w:val="22"/>
              </w:rPr>
              <w:t xml:space="preserve"> ОАО "Люберецкий Водоканал"</w:t>
            </w:r>
            <w:r w:rsidRPr="00B24D0C">
              <w:rPr>
                <w:sz w:val="22"/>
                <w:szCs w:val="22"/>
              </w:rPr>
              <w:t xml:space="preserve"> (3 скважины, насосная станция второго подъема, 3 резервуара чистой воды (по 1000 куб. м каждый), </w:t>
            </w:r>
            <w:r>
              <w:rPr>
                <w:sz w:val="22"/>
                <w:szCs w:val="22"/>
              </w:rPr>
              <w:t xml:space="preserve">г. Люберцы, </w:t>
            </w:r>
            <w:r w:rsidRPr="00B24D0C">
              <w:rPr>
                <w:sz w:val="22"/>
                <w:szCs w:val="22"/>
              </w:rPr>
              <w:t>ул.</w:t>
            </w:r>
            <w:r>
              <w:rPr>
                <w:sz w:val="22"/>
                <w:szCs w:val="22"/>
              </w:rPr>
              <w:t> </w:t>
            </w:r>
            <w:r w:rsidRPr="00B24D0C">
              <w:rPr>
                <w:sz w:val="22"/>
                <w:szCs w:val="22"/>
              </w:rPr>
              <w:t>50 лет ВЛКСМ</w:t>
            </w:r>
          </w:p>
        </w:tc>
        <w:tc>
          <w:tcPr>
            <w:tcW w:w="624"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90х120х88х198</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117</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826</w:t>
            </w:r>
          </w:p>
        </w:tc>
        <w:tc>
          <w:tcPr>
            <w:tcW w:w="1533" w:type="pc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Водозаборные скважины пробурены на подольско-мячковский водоносный комплекс, вскрытая мощность которого на участке водозабора составляет 45 м (скв. №№ 1 и 3), 50</w:t>
            </w:r>
            <w:r>
              <w:rPr>
                <w:sz w:val="22"/>
                <w:szCs w:val="22"/>
                <w:lang w:val="en-US"/>
              </w:rPr>
              <w:t> </w:t>
            </w:r>
            <w:r w:rsidRPr="009A0B5C">
              <w:rPr>
                <w:sz w:val="22"/>
                <w:szCs w:val="22"/>
              </w:rPr>
              <w:t>м (скв. № 2). Региональный водоупор, представленный толщей плотных юрских глин мощностью 21-25 м, исключает проникновение загрязнений в водоносный комплекс с поверхности</w:t>
            </w:r>
          </w:p>
        </w:tc>
        <w:tc>
          <w:tcPr>
            <w:tcW w:w="985" w:type="pct"/>
            <w:tcBorders>
              <w:left w:val="single" w:sz="4" w:space="0" w:color="auto"/>
              <w:right w:val="single" w:sz="4" w:space="0" w:color="auto"/>
            </w:tcBorders>
          </w:tcPr>
          <w:p w:rsidR="00A32C72" w:rsidRPr="009A0B5C" w:rsidRDefault="00A32C72" w:rsidP="00EA7021">
            <w:pPr>
              <w:rPr>
                <w:sz w:val="22"/>
                <w:szCs w:val="22"/>
              </w:rPr>
            </w:pPr>
            <w:r w:rsidRPr="003C5F1C">
              <w:rPr>
                <w:bCs/>
              </w:rPr>
              <w:t>50.07.04.000.Т.000006.02.14 от 13.02.2014</w:t>
            </w:r>
          </w:p>
        </w:tc>
      </w:tr>
      <w:tr w:rsidR="00A32C72" w:rsidRPr="009A0B5C" w:rsidTr="00EA7021">
        <w:trPr>
          <w:trHeight w:val="583"/>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pageBreakBefore/>
              <w:jc w:val="center"/>
              <w:rPr>
                <w:sz w:val="22"/>
                <w:szCs w:val="22"/>
              </w:rPr>
            </w:pPr>
            <w:r>
              <w:rPr>
                <w:sz w:val="22"/>
                <w:szCs w:val="22"/>
              </w:rPr>
              <w:lastRenderedPageBreak/>
              <w:t>14</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 16 </w:t>
            </w:r>
            <w:r w:rsidRPr="00B24D0C">
              <w:rPr>
                <w:rFonts w:ascii="Times" w:hAnsi="Times" w:cs="Times"/>
                <w:bCs/>
                <w:sz w:val="22"/>
                <w:szCs w:val="22"/>
              </w:rPr>
              <w:t>ОАО "Люберецкий Водоканал"</w:t>
            </w:r>
            <w:r w:rsidRPr="00B24D0C">
              <w:rPr>
                <w:sz w:val="22"/>
                <w:szCs w:val="22"/>
              </w:rPr>
              <w:t xml:space="preserve"> (3 скважины (№ 1, № 2, № 3), насосная станция второго подъема, станция водоподготовки, 3 резервуара чистой воды (2 объемом по 800 куб.м, 1 - 3000 куб.м),</w:t>
            </w:r>
            <w:r>
              <w:rPr>
                <w:sz w:val="22"/>
                <w:szCs w:val="22"/>
              </w:rPr>
              <w:t xml:space="preserve"> г. Люберцы, </w:t>
            </w:r>
            <w:r w:rsidRPr="00B24D0C">
              <w:rPr>
                <w:sz w:val="22"/>
                <w:szCs w:val="22"/>
              </w:rPr>
              <w:t>ул.</w:t>
            </w:r>
            <w:r>
              <w:rPr>
                <w:sz w:val="22"/>
                <w:szCs w:val="22"/>
              </w:rPr>
              <w:t> </w:t>
            </w:r>
            <w:r w:rsidRPr="00B24D0C">
              <w:rPr>
                <w:sz w:val="22"/>
                <w:szCs w:val="22"/>
                <w:lang w:val="en-US"/>
              </w:rPr>
              <w:t>III</w:t>
            </w:r>
            <w:r w:rsidRPr="00B24D0C">
              <w:rPr>
                <w:sz w:val="22"/>
                <w:szCs w:val="22"/>
              </w:rPr>
              <w:t>-го Интернационала</w:t>
            </w:r>
          </w:p>
        </w:tc>
        <w:tc>
          <w:tcPr>
            <w:tcW w:w="624"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88х40х48х42х</w:t>
            </w:r>
            <w:r>
              <w:rPr>
                <w:sz w:val="22"/>
                <w:szCs w:val="22"/>
              </w:rPr>
              <w:br/>
            </w:r>
            <w:r w:rsidRPr="009A0B5C">
              <w:rPr>
                <w:sz w:val="22"/>
                <w:szCs w:val="22"/>
              </w:rPr>
              <w:t>73х45х50</w:t>
            </w:r>
          </w:p>
        </w:tc>
        <w:tc>
          <w:tcPr>
            <w:tcW w:w="288"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237</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1673</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Скважины №№ 1, 3 пробурены на подольско-мячковский водоносный комплекс, скв. № 2 - на алексинско-протвинский</w:t>
            </w:r>
            <w:r w:rsidRPr="003A3530">
              <w:rPr>
                <w:sz w:val="22"/>
                <w:szCs w:val="22"/>
              </w:rPr>
              <w:t>.</w:t>
            </w:r>
            <w:r w:rsidRPr="009A0B5C">
              <w:rPr>
                <w:sz w:val="22"/>
                <w:szCs w:val="22"/>
              </w:rPr>
              <w:t xml:space="preserve"> Мощность водоносных комплексов на участке водозабора соответственно: 53 м и 54 м. Водоносные комплексы на участке водозабора перекрывают плотные юрские глины мощностью 21,0-22,5</w:t>
            </w:r>
            <w:r>
              <w:rPr>
                <w:sz w:val="22"/>
                <w:szCs w:val="22"/>
                <w:lang w:val="en-US"/>
              </w:rPr>
              <w:t> </w:t>
            </w:r>
            <w:r w:rsidRPr="009A0B5C">
              <w:rPr>
                <w:sz w:val="22"/>
                <w:szCs w:val="22"/>
              </w:rPr>
              <w:t>м</w:t>
            </w:r>
          </w:p>
        </w:tc>
        <w:tc>
          <w:tcPr>
            <w:tcW w:w="985" w:type="pct"/>
            <w:vMerge w:val="restart"/>
            <w:tcBorders>
              <w:left w:val="single" w:sz="4" w:space="0" w:color="auto"/>
              <w:right w:val="single" w:sz="4" w:space="0" w:color="auto"/>
            </w:tcBorders>
          </w:tcPr>
          <w:p w:rsidR="00A32C72" w:rsidRPr="009A0B5C" w:rsidRDefault="00A32C72" w:rsidP="00EA7021">
            <w:pPr>
              <w:rPr>
                <w:sz w:val="22"/>
                <w:szCs w:val="22"/>
              </w:rPr>
            </w:pPr>
            <w:r w:rsidRPr="003C5F1C">
              <w:rPr>
                <w:bCs/>
              </w:rPr>
              <w:t>50.07.04.000.Т.000006.02.14 от 13.02.2014</w:t>
            </w:r>
          </w:p>
        </w:tc>
      </w:tr>
      <w:tr w:rsidR="00A32C72" w:rsidRPr="009A0B5C" w:rsidTr="00EA7021">
        <w:trPr>
          <w:trHeight w:val="58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207</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1467</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58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181</w:t>
            </w:r>
          </w:p>
        </w:tc>
        <w:tc>
          <w:tcPr>
            <w:tcW w:w="335"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1283</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584"/>
        </w:trPr>
        <w:tc>
          <w:tcPr>
            <w:tcW w:w="228" w:type="pct"/>
            <w:tcBorders>
              <w:left w:val="single" w:sz="4" w:space="0" w:color="auto"/>
              <w:right w:val="single" w:sz="4" w:space="0" w:color="auto"/>
            </w:tcBorders>
          </w:tcPr>
          <w:p w:rsidR="00A32C72" w:rsidRPr="009A0B5C" w:rsidRDefault="00A32C72" w:rsidP="00EA7021">
            <w:pPr>
              <w:jc w:val="center"/>
              <w:rPr>
                <w:sz w:val="22"/>
                <w:szCs w:val="22"/>
              </w:rPr>
            </w:pPr>
            <w:r>
              <w:rPr>
                <w:sz w:val="22"/>
                <w:szCs w:val="22"/>
              </w:rPr>
              <w:t>15</w:t>
            </w:r>
          </w:p>
        </w:tc>
        <w:tc>
          <w:tcPr>
            <w:tcW w:w="1007" w:type="pct"/>
            <w:tcBorders>
              <w:left w:val="single" w:sz="4" w:space="0" w:color="auto"/>
              <w:right w:val="single" w:sz="4" w:space="0" w:color="auto"/>
            </w:tcBorders>
          </w:tcPr>
          <w:p w:rsidR="00A32C72" w:rsidRPr="000E5B77" w:rsidRDefault="00A32C72" w:rsidP="00EA7021">
            <w:pPr>
              <w:rPr>
                <w:sz w:val="22"/>
                <w:szCs w:val="22"/>
              </w:rPr>
            </w:pPr>
            <w:r w:rsidRPr="000E5B77">
              <w:rPr>
                <w:sz w:val="22"/>
                <w:szCs w:val="22"/>
              </w:rPr>
              <w:t xml:space="preserve">ВЗУ № 17 </w:t>
            </w:r>
            <w:r w:rsidRPr="000E5B77">
              <w:rPr>
                <w:rFonts w:ascii="Times" w:hAnsi="Times" w:cs="Times"/>
                <w:bCs/>
                <w:sz w:val="22"/>
                <w:szCs w:val="22"/>
              </w:rPr>
              <w:t>ОАО "Люберецкий Водоканал" (</w:t>
            </w:r>
            <w:r w:rsidRPr="000E5B77">
              <w:rPr>
                <w:sz w:val="22"/>
                <w:szCs w:val="22"/>
              </w:rPr>
              <w:t>2 скважины, насосная станция второго подъема, 2 резервуара чистой воды объемом 250 куб.м. каждый)</w:t>
            </w:r>
            <w:r w:rsidRPr="000E5B77">
              <w:rPr>
                <w:rFonts w:ascii="Times" w:hAnsi="Times" w:cs="Times"/>
                <w:bCs/>
                <w:sz w:val="22"/>
                <w:szCs w:val="22"/>
              </w:rPr>
              <w:t>, д. Кирилловка</w:t>
            </w:r>
          </w:p>
        </w:tc>
        <w:tc>
          <w:tcPr>
            <w:tcW w:w="624" w:type="pct"/>
            <w:tcBorders>
              <w:left w:val="single" w:sz="4" w:space="0" w:color="auto"/>
              <w:right w:val="single" w:sz="4" w:space="0" w:color="auto"/>
            </w:tcBorders>
          </w:tcPr>
          <w:p w:rsidR="00A32C72" w:rsidRPr="00D532A6" w:rsidRDefault="00A32C72" w:rsidP="00EA7021">
            <w:pPr>
              <w:jc w:val="center"/>
              <w:rPr>
                <w:sz w:val="22"/>
                <w:szCs w:val="22"/>
              </w:rPr>
            </w:pPr>
            <w:r w:rsidRPr="00D532A6">
              <w:rPr>
                <w:sz w:val="22"/>
                <w:szCs w:val="22"/>
              </w:rPr>
              <w:t xml:space="preserve">в границах существующего ограждения размером 60х10х65х60х65 м </w:t>
            </w:r>
          </w:p>
        </w:tc>
        <w:tc>
          <w:tcPr>
            <w:tcW w:w="288" w:type="pct"/>
            <w:tcBorders>
              <w:left w:val="single" w:sz="4" w:space="0" w:color="auto"/>
              <w:right w:val="single" w:sz="4" w:space="0" w:color="auto"/>
            </w:tcBorders>
          </w:tcPr>
          <w:p w:rsidR="00A32C72" w:rsidRPr="000E5B77" w:rsidRDefault="00A32C72" w:rsidP="00EA7021">
            <w:pPr>
              <w:jc w:val="center"/>
              <w:rPr>
                <w:sz w:val="22"/>
                <w:szCs w:val="22"/>
              </w:rPr>
            </w:pPr>
            <w:r>
              <w:rPr>
                <w:sz w:val="22"/>
                <w:szCs w:val="22"/>
              </w:rPr>
              <w:t>132</w:t>
            </w:r>
          </w:p>
        </w:tc>
        <w:tc>
          <w:tcPr>
            <w:tcW w:w="335" w:type="pct"/>
            <w:tcBorders>
              <w:left w:val="single" w:sz="4" w:space="0" w:color="auto"/>
              <w:right w:val="single" w:sz="4" w:space="0" w:color="auto"/>
            </w:tcBorders>
          </w:tcPr>
          <w:p w:rsidR="00A32C72" w:rsidRPr="000E5B77" w:rsidRDefault="00A32C72" w:rsidP="00EA7021">
            <w:pPr>
              <w:jc w:val="center"/>
              <w:rPr>
                <w:sz w:val="22"/>
                <w:szCs w:val="22"/>
              </w:rPr>
            </w:pPr>
            <w:r>
              <w:rPr>
                <w:sz w:val="22"/>
                <w:szCs w:val="22"/>
              </w:rPr>
              <w:t>933</w:t>
            </w:r>
          </w:p>
        </w:tc>
        <w:tc>
          <w:tcPr>
            <w:tcW w:w="1533" w:type="pct"/>
            <w:tcBorders>
              <w:left w:val="single" w:sz="4" w:space="0" w:color="auto"/>
              <w:right w:val="single" w:sz="4" w:space="0" w:color="auto"/>
            </w:tcBorders>
          </w:tcPr>
          <w:p w:rsidR="00A32C72" w:rsidRPr="000E5B77" w:rsidRDefault="00A32C72" w:rsidP="00EA7021">
            <w:pPr>
              <w:rPr>
                <w:sz w:val="22"/>
                <w:szCs w:val="22"/>
              </w:rPr>
            </w:pPr>
            <w:r>
              <w:t>Подольско-мячковский водоносный комплекс перекрыт юрскими глинами мощностью 8,2-9,8 м. Целевой комплекс надежно защищен от загрязнений с поверхности</w:t>
            </w:r>
          </w:p>
        </w:tc>
        <w:tc>
          <w:tcPr>
            <w:tcW w:w="985" w:type="pct"/>
            <w:tcBorders>
              <w:left w:val="single" w:sz="4" w:space="0" w:color="auto"/>
              <w:right w:val="single" w:sz="4" w:space="0" w:color="auto"/>
            </w:tcBorders>
          </w:tcPr>
          <w:p w:rsidR="00A32C72" w:rsidRPr="000E5B77" w:rsidRDefault="00A32C72" w:rsidP="00EA7021">
            <w:pPr>
              <w:rPr>
                <w:sz w:val="22"/>
                <w:szCs w:val="22"/>
              </w:rPr>
            </w:pPr>
            <w:r w:rsidRPr="000E5B77">
              <w:rPr>
                <w:bCs/>
                <w:sz w:val="22"/>
                <w:szCs w:val="22"/>
              </w:rPr>
              <w:t>50.07.04.000.Т.000014.03.14 от 17.03.2014</w:t>
            </w:r>
          </w:p>
        </w:tc>
      </w:tr>
      <w:tr w:rsidR="00A32C72" w:rsidRPr="009A0B5C" w:rsidTr="00EA7021">
        <w:trPr>
          <w:trHeight w:val="584"/>
        </w:trPr>
        <w:tc>
          <w:tcPr>
            <w:tcW w:w="228" w:type="pct"/>
            <w:vMerge w:val="restart"/>
            <w:tcBorders>
              <w:left w:val="single" w:sz="4" w:space="0" w:color="auto"/>
              <w:right w:val="single" w:sz="4" w:space="0" w:color="auto"/>
            </w:tcBorders>
          </w:tcPr>
          <w:p w:rsidR="00A32C72" w:rsidRPr="009A0B5C" w:rsidRDefault="00A32C72" w:rsidP="00EA7021">
            <w:pPr>
              <w:jc w:val="center"/>
              <w:rPr>
                <w:sz w:val="22"/>
                <w:szCs w:val="22"/>
              </w:rPr>
            </w:pPr>
            <w:r>
              <w:rPr>
                <w:sz w:val="22"/>
                <w:szCs w:val="22"/>
              </w:rPr>
              <w:t>16</w:t>
            </w:r>
          </w:p>
        </w:tc>
        <w:tc>
          <w:tcPr>
            <w:tcW w:w="1007" w:type="pct"/>
            <w:vMerge w:val="restart"/>
            <w:tcBorders>
              <w:left w:val="single" w:sz="4" w:space="0" w:color="auto"/>
              <w:right w:val="single" w:sz="4" w:space="0" w:color="auto"/>
            </w:tcBorders>
          </w:tcPr>
          <w:p w:rsidR="00A32C72" w:rsidRPr="0092417F" w:rsidRDefault="00A32C72" w:rsidP="00EA7021">
            <w:pPr>
              <w:rPr>
                <w:sz w:val="22"/>
                <w:szCs w:val="22"/>
              </w:rPr>
            </w:pPr>
            <w:r w:rsidRPr="0092417F">
              <w:rPr>
                <w:sz w:val="22"/>
                <w:szCs w:val="22"/>
              </w:rPr>
              <w:t xml:space="preserve">ВЗУ № 19 </w:t>
            </w:r>
            <w:r w:rsidRPr="0092417F">
              <w:rPr>
                <w:rFonts w:ascii="Times" w:hAnsi="Times" w:cs="Times"/>
                <w:bCs/>
                <w:sz w:val="22"/>
                <w:szCs w:val="22"/>
              </w:rPr>
              <w:t>ОАО "Люберецкий Водоканал"</w:t>
            </w:r>
            <w:r w:rsidRPr="0092417F">
              <w:rPr>
                <w:sz w:val="22"/>
                <w:szCs w:val="22"/>
              </w:rPr>
              <w:t xml:space="preserve"> (</w:t>
            </w:r>
            <w:r w:rsidRPr="0092417F">
              <w:rPr>
                <w:rFonts w:ascii="Times" w:hAnsi="Times" w:cs="Times"/>
                <w:sz w:val="22"/>
                <w:szCs w:val="22"/>
              </w:rPr>
              <w:t>2 скважины, насосная станция 2-ого подъема)</w:t>
            </w:r>
            <w:r w:rsidRPr="0092417F">
              <w:rPr>
                <w:sz w:val="22"/>
                <w:szCs w:val="22"/>
              </w:rPr>
              <w:t>, г. Люберцы, мкр. Зенино</w:t>
            </w:r>
          </w:p>
        </w:tc>
        <w:tc>
          <w:tcPr>
            <w:tcW w:w="624" w:type="pct"/>
            <w:vMerge w:val="restar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56х38</w:t>
            </w:r>
          </w:p>
        </w:tc>
        <w:tc>
          <w:tcPr>
            <w:tcW w:w="288" w:type="pc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22</w:t>
            </w:r>
          </w:p>
        </w:tc>
        <w:tc>
          <w:tcPr>
            <w:tcW w:w="335" w:type="pc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159</w:t>
            </w:r>
          </w:p>
        </w:tc>
        <w:tc>
          <w:tcPr>
            <w:tcW w:w="1533" w:type="pct"/>
            <w:vMerge w:val="restart"/>
            <w:tcBorders>
              <w:left w:val="single" w:sz="4" w:space="0" w:color="auto"/>
              <w:right w:val="single" w:sz="4" w:space="0" w:color="auto"/>
            </w:tcBorders>
          </w:tcPr>
          <w:p w:rsidR="00A32C72" w:rsidRPr="0092417F" w:rsidRDefault="00A32C72" w:rsidP="00EA7021">
            <w:pPr>
              <w:rPr>
                <w:rFonts w:ascii="Times" w:hAnsi="Times" w:cs="Times"/>
                <w:sz w:val="22"/>
                <w:szCs w:val="22"/>
              </w:rPr>
            </w:pPr>
            <w:r w:rsidRPr="0092417F">
              <w:rPr>
                <w:rFonts w:ascii="Times" w:hAnsi="Times" w:cs="Times"/>
                <w:sz w:val="22"/>
                <w:szCs w:val="22"/>
              </w:rPr>
              <w:t>Эксплуатируют подольско-мячковский водоносный комплекс.</w:t>
            </w:r>
          </w:p>
          <w:p w:rsidR="00A32C72" w:rsidRPr="0092417F" w:rsidRDefault="00A32C72" w:rsidP="00EA7021">
            <w:pPr>
              <w:rPr>
                <w:sz w:val="22"/>
                <w:szCs w:val="22"/>
              </w:rPr>
            </w:pPr>
            <w:r w:rsidRPr="0092417F">
              <w:rPr>
                <w:rFonts w:ascii="Times" w:hAnsi="Times" w:cs="Times"/>
                <w:sz w:val="22"/>
                <w:szCs w:val="22"/>
              </w:rPr>
              <w:t>Гидравлическая связь между подземными водами и поверхностными водами р. Пехорка (в 50 м от скв.) отсутстует. Возможность проникновения потенциально загрязненных вод в подольско-мячковский водоносный комплекс с поверхности, в том числе из поверхностных водоисточников, исключается</w:t>
            </w:r>
          </w:p>
        </w:tc>
        <w:tc>
          <w:tcPr>
            <w:tcW w:w="985" w:type="pct"/>
            <w:vMerge w:val="restart"/>
            <w:tcBorders>
              <w:left w:val="single" w:sz="4" w:space="0" w:color="auto"/>
              <w:right w:val="single" w:sz="4" w:space="0" w:color="auto"/>
            </w:tcBorders>
          </w:tcPr>
          <w:p w:rsidR="00A32C72" w:rsidRPr="0092417F" w:rsidRDefault="00A32C72" w:rsidP="00EA7021">
            <w:pPr>
              <w:rPr>
                <w:rFonts w:ascii="Times" w:hAnsi="Times" w:cs="Times"/>
                <w:sz w:val="22"/>
                <w:szCs w:val="22"/>
              </w:rPr>
            </w:pPr>
            <w:r w:rsidRPr="0092417F">
              <w:rPr>
                <w:rFonts w:ascii="Times" w:hAnsi="Times" w:cs="Times"/>
                <w:bCs/>
              </w:rPr>
              <w:t>50.07.04.000.Т.000003.01.14 от 24.01.2014</w:t>
            </w:r>
          </w:p>
        </w:tc>
      </w:tr>
      <w:tr w:rsidR="00A32C72" w:rsidRPr="009A0B5C" w:rsidTr="00EA7021">
        <w:trPr>
          <w:trHeight w:val="58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2417F" w:rsidRDefault="00A32C72" w:rsidP="00EA7021">
            <w:pPr>
              <w:rPr>
                <w:sz w:val="22"/>
                <w:szCs w:val="22"/>
              </w:rPr>
            </w:pPr>
          </w:p>
        </w:tc>
        <w:tc>
          <w:tcPr>
            <w:tcW w:w="624" w:type="pct"/>
            <w:vMerge/>
            <w:tcBorders>
              <w:left w:val="single" w:sz="4" w:space="0" w:color="auto"/>
              <w:right w:val="single" w:sz="4" w:space="0" w:color="auto"/>
            </w:tcBorders>
          </w:tcPr>
          <w:p w:rsidR="00A32C72" w:rsidRPr="0092417F" w:rsidRDefault="00A32C72" w:rsidP="00EA7021">
            <w:pPr>
              <w:jc w:val="center"/>
              <w:rPr>
                <w:sz w:val="22"/>
                <w:szCs w:val="22"/>
              </w:rPr>
            </w:pPr>
          </w:p>
        </w:tc>
        <w:tc>
          <w:tcPr>
            <w:tcW w:w="288" w:type="pc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27</w:t>
            </w:r>
          </w:p>
        </w:tc>
        <w:tc>
          <w:tcPr>
            <w:tcW w:w="335" w:type="pc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192</w:t>
            </w:r>
          </w:p>
        </w:tc>
        <w:tc>
          <w:tcPr>
            <w:tcW w:w="1533" w:type="pct"/>
            <w:vMerge/>
            <w:tcBorders>
              <w:left w:val="single" w:sz="4" w:space="0" w:color="auto"/>
              <w:right w:val="single" w:sz="4" w:space="0" w:color="auto"/>
            </w:tcBorders>
          </w:tcPr>
          <w:p w:rsidR="00A32C72" w:rsidRPr="0092417F" w:rsidRDefault="00A32C72" w:rsidP="00EA7021">
            <w:pPr>
              <w:rPr>
                <w:sz w:val="22"/>
                <w:szCs w:val="22"/>
              </w:rPr>
            </w:pPr>
          </w:p>
        </w:tc>
        <w:tc>
          <w:tcPr>
            <w:tcW w:w="985" w:type="pct"/>
            <w:vMerge/>
            <w:tcBorders>
              <w:left w:val="single" w:sz="4" w:space="0" w:color="auto"/>
              <w:right w:val="single" w:sz="4" w:space="0" w:color="auto"/>
            </w:tcBorders>
          </w:tcPr>
          <w:p w:rsidR="00A32C72" w:rsidRPr="0092417F" w:rsidRDefault="00A32C72" w:rsidP="00EA7021">
            <w:pPr>
              <w:rPr>
                <w:sz w:val="22"/>
                <w:szCs w:val="22"/>
              </w:rPr>
            </w:pPr>
          </w:p>
        </w:tc>
      </w:tr>
      <w:tr w:rsidR="00A32C72" w:rsidRPr="009A0B5C" w:rsidTr="00EA7021">
        <w:trPr>
          <w:trHeight w:val="584"/>
        </w:trPr>
        <w:tc>
          <w:tcPr>
            <w:tcW w:w="228" w:type="pct"/>
            <w:vMerge w:val="restart"/>
            <w:tcBorders>
              <w:left w:val="single" w:sz="4" w:space="0" w:color="auto"/>
              <w:right w:val="single" w:sz="4" w:space="0" w:color="auto"/>
            </w:tcBorders>
          </w:tcPr>
          <w:p w:rsidR="00A32C72" w:rsidRPr="009A0B5C" w:rsidRDefault="00A32C72" w:rsidP="00EA7021">
            <w:pPr>
              <w:pageBreakBefore/>
              <w:jc w:val="center"/>
              <w:rPr>
                <w:sz w:val="22"/>
                <w:szCs w:val="22"/>
              </w:rPr>
            </w:pPr>
            <w:r>
              <w:rPr>
                <w:sz w:val="22"/>
                <w:szCs w:val="22"/>
              </w:rPr>
              <w:lastRenderedPageBreak/>
              <w:t>17</w:t>
            </w:r>
          </w:p>
        </w:tc>
        <w:tc>
          <w:tcPr>
            <w:tcW w:w="1007" w:type="pct"/>
            <w:vMerge w:val="restart"/>
            <w:tcBorders>
              <w:left w:val="single" w:sz="4" w:space="0" w:color="auto"/>
              <w:right w:val="single" w:sz="4" w:space="0" w:color="auto"/>
            </w:tcBorders>
          </w:tcPr>
          <w:p w:rsidR="00A32C72" w:rsidRPr="0092417F" w:rsidRDefault="00A32C72" w:rsidP="00EA7021">
            <w:pPr>
              <w:rPr>
                <w:bCs/>
                <w:sz w:val="22"/>
                <w:szCs w:val="22"/>
              </w:rPr>
            </w:pPr>
            <w:r w:rsidRPr="0092417F">
              <w:t>ВЗУ №</w:t>
            </w:r>
            <w:r w:rsidRPr="0092417F">
              <w:rPr>
                <w:lang w:val="en-US"/>
              </w:rPr>
              <w:t> </w:t>
            </w:r>
            <w:r w:rsidRPr="0092417F">
              <w:t xml:space="preserve">20 </w:t>
            </w:r>
            <w:r w:rsidRPr="0092417F">
              <w:rPr>
                <w:bCs/>
                <w:sz w:val="22"/>
                <w:szCs w:val="22"/>
              </w:rPr>
              <w:t xml:space="preserve">ОАО "Люберецкий Водоканал" </w:t>
            </w:r>
            <w:r w:rsidRPr="0092417F">
              <w:t>(2 скважины, насосная станция второго подъема, 2 резервуара чистой воды (объемом по 500 куб.м.), трансформа-торная подстанция), р.п. Томилино, ул. Фурманова, д. 5а</w:t>
            </w:r>
          </w:p>
        </w:tc>
        <w:tc>
          <w:tcPr>
            <w:tcW w:w="624" w:type="pct"/>
            <w:vMerge w:val="restart"/>
            <w:tcBorders>
              <w:left w:val="single" w:sz="4" w:space="0" w:color="auto"/>
              <w:right w:val="single" w:sz="4" w:space="0" w:color="auto"/>
            </w:tcBorders>
          </w:tcPr>
          <w:p w:rsidR="00A32C72" w:rsidRPr="0092417F" w:rsidRDefault="00A32C72" w:rsidP="00EA7021">
            <w:pPr>
              <w:jc w:val="center"/>
              <w:rPr>
                <w:sz w:val="22"/>
                <w:szCs w:val="22"/>
              </w:rPr>
            </w:pPr>
            <w:r w:rsidRPr="0092417F">
              <w:rPr>
                <w:sz w:val="22"/>
                <w:szCs w:val="22"/>
              </w:rPr>
              <w:t>50х60х35х35х</w:t>
            </w:r>
            <w:r>
              <w:rPr>
                <w:sz w:val="22"/>
                <w:szCs w:val="22"/>
              </w:rPr>
              <w:br/>
            </w:r>
            <w:r w:rsidRPr="0092417F">
              <w:rPr>
                <w:sz w:val="22"/>
                <w:szCs w:val="22"/>
              </w:rPr>
              <w:t>52х103х24</w:t>
            </w:r>
          </w:p>
        </w:tc>
        <w:tc>
          <w:tcPr>
            <w:tcW w:w="288" w:type="pct"/>
            <w:tcBorders>
              <w:left w:val="single" w:sz="4" w:space="0" w:color="auto"/>
              <w:right w:val="single" w:sz="4" w:space="0" w:color="auto"/>
            </w:tcBorders>
          </w:tcPr>
          <w:p w:rsidR="00A32C72" w:rsidRPr="003D12A5" w:rsidRDefault="00A32C72" w:rsidP="00EA7021">
            <w:pPr>
              <w:jc w:val="center"/>
              <w:rPr>
                <w:sz w:val="22"/>
                <w:szCs w:val="22"/>
              </w:rPr>
            </w:pPr>
            <w:r w:rsidRPr="003D12A5">
              <w:rPr>
                <w:sz w:val="22"/>
                <w:szCs w:val="22"/>
              </w:rPr>
              <w:t>93</w:t>
            </w:r>
          </w:p>
        </w:tc>
        <w:tc>
          <w:tcPr>
            <w:tcW w:w="335" w:type="pct"/>
            <w:tcBorders>
              <w:left w:val="single" w:sz="4" w:space="0" w:color="auto"/>
              <w:right w:val="single" w:sz="4" w:space="0" w:color="auto"/>
            </w:tcBorders>
          </w:tcPr>
          <w:p w:rsidR="00A32C72" w:rsidRPr="003D12A5" w:rsidRDefault="00A32C72" w:rsidP="00EA7021">
            <w:pPr>
              <w:jc w:val="center"/>
              <w:rPr>
                <w:sz w:val="22"/>
                <w:szCs w:val="22"/>
              </w:rPr>
            </w:pPr>
            <w:r w:rsidRPr="003D12A5">
              <w:rPr>
                <w:sz w:val="22"/>
                <w:szCs w:val="22"/>
              </w:rPr>
              <w:t>655</w:t>
            </w:r>
          </w:p>
        </w:tc>
        <w:tc>
          <w:tcPr>
            <w:tcW w:w="1533" w:type="pct"/>
            <w:vMerge w:val="restart"/>
            <w:tcBorders>
              <w:left w:val="single" w:sz="4" w:space="0" w:color="auto"/>
              <w:right w:val="single" w:sz="4" w:space="0" w:color="auto"/>
            </w:tcBorders>
          </w:tcPr>
          <w:p w:rsidR="00A32C72" w:rsidRPr="003D12A5" w:rsidRDefault="00A32C72" w:rsidP="00EA7021">
            <w:pPr>
              <w:rPr>
                <w:sz w:val="22"/>
                <w:szCs w:val="22"/>
              </w:rPr>
            </w:pPr>
            <w:r w:rsidRPr="003D12A5">
              <w:rPr>
                <w:sz w:val="22"/>
                <w:szCs w:val="22"/>
              </w:rPr>
              <w:t>К эксплуатации приняты известняки алексинско-протвинского водоносного комплекса, вскрытая мощность которого на участке водозабора 72,0-72,3 м. Водоносные отложения надежно защищены от проникновения загрязнений с поверхности толщей юрских глин мощностью 28,5 м. Расчетное время продвижения микробного загрязнения с потоком подземных вод к водозабору принимается равным 200 сут.</w:t>
            </w:r>
          </w:p>
        </w:tc>
        <w:tc>
          <w:tcPr>
            <w:tcW w:w="985" w:type="pct"/>
            <w:vMerge w:val="restart"/>
            <w:tcBorders>
              <w:left w:val="single" w:sz="4" w:space="0" w:color="auto"/>
              <w:right w:val="single" w:sz="4" w:space="0" w:color="auto"/>
            </w:tcBorders>
          </w:tcPr>
          <w:p w:rsidR="00A32C72" w:rsidRPr="0092417F" w:rsidRDefault="00A32C72" w:rsidP="00EA7021">
            <w:pPr>
              <w:rPr>
                <w:bCs/>
                <w:sz w:val="22"/>
                <w:szCs w:val="22"/>
              </w:rPr>
            </w:pPr>
            <w:r w:rsidRPr="0092417F">
              <w:rPr>
                <w:bCs/>
                <w:sz w:val="22"/>
                <w:szCs w:val="22"/>
              </w:rPr>
              <w:t>50.07.04.000.Т.000012.03.14 от 12.03.2014</w:t>
            </w:r>
          </w:p>
        </w:tc>
      </w:tr>
      <w:tr w:rsidR="00A32C72" w:rsidRPr="009A0B5C" w:rsidTr="00EA7021">
        <w:trPr>
          <w:trHeight w:val="584"/>
        </w:trPr>
        <w:tc>
          <w:tcPr>
            <w:tcW w:w="228"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B24D0C" w:rsidRDefault="00A32C72" w:rsidP="00EA7021">
            <w:pPr>
              <w:rPr>
                <w:sz w:val="22"/>
                <w:szCs w:val="22"/>
              </w:rPr>
            </w:pPr>
          </w:p>
        </w:tc>
        <w:tc>
          <w:tcPr>
            <w:tcW w:w="624" w:type="pct"/>
            <w:vMerge/>
            <w:tcBorders>
              <w:left w:val="single" w:sz="4" w:space="0" w:color="auto"/>
              <w:right w:val="single" w:sz="4" w:space="0" w:color="auto"/>
            </w:tcBorders>
          </w:tcPr>
          <w:p w:rsidR="00A32C72" w:rsidRPr="009A0B5C" w:rsidRDefault="00A32C72" w:rsidP="00EA7021">
            <w:pPr>
              <w:jc w:val="center"/>
              <w:rPr>
                <w:sz w:val="22"/>
                <w:szCs w:val="22"/>
              </w:rPr>
            </w:pPr>
          </w:p>
        </w:tc>
        <w:tc>
          <w:tcPr>
            <w:tcW w:w="288" w:type="pct"/>
            <w:tcBorders>
              <w:left w:val="single" w:sz="4" w:space="0" w:color="auto"/>
              <w:right w:val="single" w:sz="4" w:space="0" w:color="auto"/>
            </w:tcBorders>
          </w:tcPr>
          <w:p w:rsidR="00A32C72" w:rsidRPr="003D12A5" w:rsidRDefault="00A32C72" w:rsidP="00EA7021">
            <w:pPr>
              <w:jc w:val="center"/>
              <w:rPr>
                <w:sz w:val="22"/>
                <w:szCs w:val="22"/>
              </w:rPr>
            </w:pPr>
            <w:r w:rsidRPr="003D12A5">
              <w:rPr>
                <w:sz w:val="22"/>
                <w:szCs w:val="22"/>
              </w:rPr>
              <w:t>101</w:t>
            </w:r>
          </w:p>
        </w:tc>
        <w:tc>
          <w:tcPr>
            <w:tcW w:w="335" w:type="pct"/>
            <w:tcBorders>
              <w:left w:val="single" w:sz="4" w:space="0" w:color="auto"/>
              <w:right w:val="single" w:sz="4" w:space="0" w:color="auto"/>
            </w:tcBorders>
          </w:tcPr>
          <w:p w:rsidR="00A32C72" w:rsidRPr="003D12A5" w:rsidRDefault="00A32C72" w:rsidP="00EA7021">
            <w:pPr>
              <w:jc w:val="center"/>
              <w:rPr>
                <w:sz w:val="22"/>
                <w:szCs w:val="22"/>
              </w:rPr>
            </w:pPr>
            <w:r w:rsidRPr="003D12A5">
              <w:rPr>
                <w:sz w:val="22"/>
                <w:szCs w:val="22"/>
              </w:rPr>
              <w:t>712</w:t>
            </w:r>
          </w:p>
        </w:tc>
        <w:tc>
          <w:tcPr>
            <w:tcW w:w="1533" w:type="pct"/>
            <w:vMerge/>
            <w:tcBorders>
              <w:left w:val="single" w:sz="4" w:space="0" w:color="auto"/>
              <w:right w:val="single" w:sz="4" w:space="0" w:color="auto"/>
            </w:tcBorders>
          </w:tcPr>
          <w:p w:rsidR="00A32C72" w:rsidRPr="003D12A5"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vMerge w:val="restar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Pr>
                <w:sz w:val="22"/>
                <w:szCs w:val="22"/>
              </w:rPr>
              <w:t>18</w:t>
            </w:r>
          </w:p>
        </w:tc>
        <w:tc>
          <w:tcPr>
            <w:tcW w:w="1007" w:type="pct"/>
            <w:vMerge w:val="restart"/>
            <w:tcBorders>
              <w:top w:val="single" w:sz="4" w:space="0" w:color="auto"/>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ВЗУ Люберецкая КЭЧ </w:t>
            </w:r>
            <w:r w:rsidRPr="00B24D0C">
              <w:rPr>
                <w:rFonts w:ascii="Times" w:hAnsi="Times" w:cs="Times"/>
                <w:bCs/>
                <w:sz w:val="22"/>
                <w:szCs w:val="22"/>
              </w:rPr>
              <w:t>ОАО "Люберецкий Водоканал"</w:t>
            </w:r>
            <w:r w:rsidRPr="00B24D0C">
              <w:rPr>
                <w:sz w:val="22"/>
                <w:szCs w:val="22"/>
              </w:rPr>
              <w:t xml:space="preserve"> (6 скважин (скв.</w:t>
            </w:r>
            <w:r w:rsidRPr="00B24D0C">
              <w:rPr>
                <w:sz w:val="22"/>
                <w:szCs w:val="22"/>
                <w:lang w:val="en-US"/>
              </w:rPr>
              <w:t> </w:t>
            </w:r>
            <w:r w:rsidRPr="00B24D0C">
              <w:rPr>
                <w:sz w:val="22"/>
                <w:szCs w:val="22"/>
              </w:rPr>
              <w:t>№ 4 расположена на территории ВЗУ, скважины №1, 6, 7а, 8, 9 - на отдельных участках), насосную станцию второго подъема, 3 резервуара чистой во</w:t>
            </w:r>
            <w:r>
              <w:rPr>
                <w:sz w:val="22"/>
                <w:szCs w:val="22"/>
              </w:rPr>
              <w:t xml:space="preserve">ды и станция обезжелезивания), г. Люберцы, </w:t>
            </w:r>
            <w:r w:rsidRPr="00B24D0C">
              <w:rPr>
                <w:sz w:val="22"/>
                <w:szCs w:val="22"/>
              </w:rPr>
              <w:t>п/о 3 городок "А" и "Б"</w:t>
            </w:r>
          </w:p>
        </w:tc>
        <w:tc>
          <w:tcPr>
            <w:tcW w:w="624" w:type="pct"/>
            <w:tcBorders>
              <w:top w:val="single" w:sz="4" w:space="0" w:color="auto"/>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65х45х64х42м</w:t>
            </w:r>
          </w:p>
        </w:tc>
        <w:tc>
          <w:tcPr>
            <w:tcW w:w="288" w:type="pct"/>
            <w:tcBorders>
              <w:top w:val="single" w:sz="4" w:space="0" w:color="auto"/>
              <w:left w:val="single" w:sz="4" w:space="0" w:color="auto"/>
              <w:right w:val="single" w:sz="4" w:space="0" w:color="auto"/>
            </w:tcBorders>
          </w:tcPr>
          <w:p w:rsidR="00A32C72" w:rsidRPr="00D36D37" w:rsidRDefault="00A32C72" w:rsidP="00EA7021">
            <w:pPr>
              <w:jc w:val="center"/>
              <w:rPr>
                <w:sz w:val="22"/>
                <w:szCs w:val="22"/>
              </w:rPr>
            </w:pPr>
            <w:r w:rsidRPr="00D36D37">
              <w:rPr>
                <w:sz w:val="22"/>
                <w:szCs w:val="22"/>
              </w:rPr>
              <w:t>229</w:t>
            </w:r>
          </w:p>
        </w:tc>
        <w:tc>
          <w:tcPr>
            <w:tcW w:w="335" w:type="pct"/>
            <w:tcBorders>
              <w:left w:val="single" w:sz="4" w:space="0" w:color="auto"/>
              <w:right w:val="single" w:sz="4" w:space="0" w:color="auto"/>
            </w:tcBorders>
          </w:tcPr>
          <w:p w:rsidR="00A32C72" w:rsidRPr="00D36D37" w:rsidRDefault="00A32C72" w:rsidP="00EA7021">
            <w:pPr>
              <w:jc w:val="center"/>
              <w:rPr>
                <w:sz w:val="22"/>
                <w:szCs w:val="22"/>
              </w:rPr>
            </w:pPr>
            <w:r w:rsidRPr="00D36D37">
              <w:rPr>
                <w:sz w:val="22"/>
                <w:szCs w:val="22"/>
              </w:rPr>
              <w:t>1144</w:t>
            </w:r>
          </w:p>
        </w:tc>
        <w:tc>
          <w:tcPr>
            <w:tcW w:w="1533" w:type="pct"/>
            <w:vMerge w:val="restart"/>
            <w:tcBorders>
              <w:left w:val="single" w:sz="4" w:space="0" w:color="auto"/>
              <w:right w:val="single" w:sz="4" w:space="0" w:color="auto"/>
            </w:tcBorders>
          </w:tcPr>
          <w:p w:rsidR="00A32C72" w:rsidRPr="009A0B5C" w:rsidRDefault="00A32C72" w:rsidP="00EA7021">
            <w:pPr>
              <w:rPr>
                <w:sz w:val="22"/>
                <w:szCs w:val="22"/>
              </w:rPr>
            </w:pPr>
            <w:r w:rsidRPr="009A0B5C">
              <w:rPr>
                <w:sz w:val="22"/>
                <w:szCs w:val="22"/>
              </w:rPr>
              <w:t>Все скважины оборудованы на подольско-мячковский водоносный комплекс, вскрытая мощность которого составляет 74-87</w:t>
            </w:r>
            <w:r>
              <w:rPr>
                <w:sz w:val="22"/>
                <w:szCs w:val="22"/>
              </w:rPr>
              <w:t> </w:t>
            </w:r>
            <w:r w:rsidRPr="009A0B5C">
              <w:rPr>
                <w:sz w:val="22"/>
                <w:szCs w:val="22"/>
              </w:rPr>
              <w:t>м, обводненная - 72,9-81,3</w:t>
            </w:r>
            <w:r>
              <w:rPr>
                <w:sz w:val="22"/>
                <w:szCs w:val="22"/>
              </w:rPr>
              <w:t> </w:t>
            </w:r>
            <w:r w:rsidRPr="009A0B5C">
              <w:rPr>
                <w:sz w:val="22"/>
                <w:szCs w:val="22"/>
              </w:rPr>
              <w:t>м. Водоносный комплекс на исследуемой территории перекрывают кревякинские глины мощностью 2-5 м, на участке скв. № 7а вскрыты юрские глины мощностью 10</w:t>
            </w:r>
            <w:r>
              <w:rPr>
                <w:sz w:val="22"/>
                <w:szCs w:val="22"/>
              </w:rPr>
              <w:t> </w:t>
            </w:r>
            <w:r w:rsidRPr="009A0B5C">
              <w:rPr>
                <w:sz w:val="22"/>
                <w:szCs w:val="22"/>
              </w:rPr>
              <w:t>м; четвертичные отложения мощностью до 41</w:t>
            </w:r>
            <w:r>
              <w:rPr>
                <w:sz w:val="22"/>
                <w:szCs w:val="22"/>
              </w:rPr>
              <w:t> </w:t>
            </w:r>
            <w:r w:rsidRPr="009A0B5C">
              <w:rPr>
                <w:sz w:val="22"/>
                <w:szCs w:val="22"/>
              </w:rPr>
              <w:t>м сложены глинистыми песками с включением гравия и гальки</w:t>
            </w:r>
          </w:p>
        </w:tc>
        <w:tc>
          <w:tcPr>
            <w:tcW w:w="985" w:type="pct"/>
            <w:vMerge w:val="restart"/>
            <w:tcBorders>
              <w:left w:val="single" w:sz="4" w:space="0" w:color="auto"/>
              <w:right w:val="single" w:sz="4" w:space="0" w:color="auto"/>
            </w:tcBorders>
          </w:tcPr>
          <w:p w:rsidR="00A32C72" w:rsidRPr="009A0B5C" w:rsidRDefault="00A32C72" w:rsidP="00EA7021">
            <w:pPr>
              <w:rPr>
                <w:sz w:val="22"/>
                <w:szCs w:val="22"/>
              </w:rPr>
            </w:pPr>
            <w:r w:rsidRPr="007F7532">
              <w:rPr>
                <w:bCs/>
                <w:sz w:val="22"/>
                <w:szCs w:val="22"/>
              </w:rPr>
              <w:t>50.07.04.000.Т.000002.01.14 от 24.01.2014</w:t>
            </w:r>
          </w:p>
        </w:tc>
      </w:tr>
      <w:tr w:rsidR="00A32C72" w:rsidRPr="009A0B5C" w:rsidTr="00EA7021">
        <w:trPr>
          <w:trHeight w:val="454"/>
        </w:trPr>
        <w:tc>
          <w:tcPr>
            <w:tcW w:w="228" w:type="pct"/>
            <w:vMerge/>
            <w:tcBorders>
              <w:left w:val="single" w:sz="4" w:space="0" w:color="auto"/>
              <w:right w:val="single" w:sz="4" w:space="0" w:color="auto"/>
            </w:tcBorders>
            <w:vAlign w:val="center"/>
          </w:tcPr>
          <w:p w:rsidR="00A32C72" w:rsidRPr="009A0B5C" w:rsidRDefault="00A32C72" w:rsidP="00EA7021">
            <w:pPr>
              <w:rPr>
                <w:sz w:val="22"/>
                <w:szCs w:val="22"/>
              </w:rPr>
            </w:pPr>
          </w:p>
        </w:tc>
        <w:tc>
          <w:tcPr>
            <w:tcW w:w="1007" w:type="pct"/>
            <w:vMerge/>
            <w:tcBorders>
              <w:left w:val="single" w:sz="4" w:space="0" w:color="auto"/>
              <w:right w:val="single" w:sz="4" w:space="0" w:color="auto"/>
            </w:tcBorders>
            <w:vAlign w:val="center"/>
          </w:tcPr>
          <w:p w:rsidR="00A32C72" w:rsidRPr="00B24D0C" w:rsidRDefault="00A32C72" w:rsidP="00EA7021">
            <w:pPr>
              <w:rPr>
                <w:sz w:val="22"/>
                <w:szCs w:val="22"/>
              </w:rPr>
            </w:pPr>
          </w:p>
        </w:tc>
        <w:tc>
          <w:tcPr>
            <w:tcW w:w="624"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44х14х35х12х91х50х66х32х33х</w:t>
            </w:r>
            <w:r>
              <w:rPr>
                <w:sz w:val="22"/>
                <w:szCs w:val="22"/>
              </w:rPr>
              <w:br/>
            </w:r>
            <w:r w:rsidRPr="009A0B5C">
              <w:rPr>
                <w:sz w:val="22"/>
                <w:szCs w:val="22"/>
              </w:rPr>
              <w:t>43х36х67</w:t>
            </w:r>
          </w:p>
        </w:tc>
        <w:tc>
          <w:tcPr>
            <w:tcW w:w="288"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203</w:t>
            </w:r>
          </w:p>
        </w:tc>
        <w:tc>
          <w:tcPr>
            <w:tcW w:w="335"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1015</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vMerge/>
            <w:tcBorders>
              <w:left w:val="single" w:sz="4" w:space="0" w:color="auto"/>
              <w:right w:val="single" w:sz="4" w:space="0" w:color="auto"/>
            </w:tcBorders>
            <w:vAlign w:val="center"/>
          </w:tcPr>
          <w:p w:rsidR="00A32C72" w:rsidRPr="009A0B5C" w:rsidRDefault="00A32C72" w:rsidP="00EA7021">
            <w:pPr>
              <w:rPr>
                <w:sz w:val="22"/>
                <w:szCs w:val="22"/>
              </w:rPr>
            </w:pPr>
          </w:p>
        </w:tc>
        <w:tc>
          <w:tcPr>
            <w:tcW w:w="1007" w:type="pct"/>
            <w:vMerge/>
            <w:tcBorders>
              <w:left w:val="single" w:sz="4" w:space="0" w:color="auto"/>
              <w:right w:val="single" w:sz="4" w:space="0" w:color="auto"/>
            </w:tcBorders>
            <w:vAlign w:val="center"/>
          </w:tcPr>
          <w:p w:rsidR="00A32C72" w:rsidRPr="00B24D0C" w:rsidRDefault="00A32C72" w:rsidP="00EA7021">
            <w:pPr>
              <w:rPr>
                <w:sz w:val="22"/>
                <w:szCs w:val="22"/>
              </w:rPr>
            </w:pPr>
          </w:p>
        </w:tc>
        <w:tc>
          <w:tcPr>
            <w:tcW w:w="624"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45х48х47х48</w:t>
            </w:r>
          </w:p>
        </w:tc>
        <w:tc>
          <w:tcPr>
            <w:tcW w:w="288"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195</w:t>
            </w:r>
          </w:p>
        </w:tc>
        <w:tc>
          <w:tcPr>
            <w:tcW w:w="335"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976</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vMerge/>
            <w:tcBorders>
              <w:left w:val="single" w:sz="4" w:space="0" w:color="auto"/>
              <w:right w:val="single" w:sz="4" w:space="0" w:color="auto"/>
            </w:tcBorders>
            <w:vAlign w:val="center"/>
          </w:tcPr>
          <w:p w:rsidR="00A32C72" w:rsidRPr="009A0B5C" w:rsidRDefault="00A32C72" w:rsidP="00EA7021">
            <w:pPr>
              <w:rPr>
                <w:sz w:val="22"/>
                <w:szCs w:val="22"/>
              </w:rPr>
            </w:pPr>
          </w:p>
        </w:tc>
        <w:tc>
          <w:tcPr>
            <w:tcW w:w="1007" w:type="pct"/>
            <w:vMerge/>
            <w:tcBorders>
              <w:left w:val="single" w:sz="4" w:space="0" w:color="auto"/>
              <w:right w:val="single" w:sz="4" w:space="0" w:color="auto"/>
            </w:tcBorders>
            <w:vAlign w:val="center"/>
          </w:tcPr>
          <w:p w:rsidR="00A32C72" w:rsidRPr="00B24D0C" w:rsidRDefault="00A32C72" w:rsidP="00EA7021">
            <w:pPr>
              <w:rPr>
                <w:sz w:val="22"/>
                <w:szCs w:val="22"/>
              </w:rPr>
            </w:pPr>
          </w:p>
        </w:tc>
        <w:tc>
          <w:tcPr>
            <w:tcW w:w="624"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35х44х15х46</w:t>
            </w:r>
          </w:p>
        </w:tc>
        <w:tc>
          <w:tcPr>
            <w:tcW w:w="288"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200</w:t>
            </w:r>
          </w:p>
        </w:tc>
        <w:tc>
          <w:tcPr>
            <w:tcW w:w="335"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1001</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vMerge/>
            <w:tcBorders>
              <w:left w:val="single" w:sz="4" w:space="0" w:color="auto"/>
              <w:right w:val="single" w:sz="4" w:space="0" w:color="auto"/>
            </w:tcBorders>
            <w:vAlign w:val="center"/>
          </w:tcPr>
          <w:p w:rsidR="00A32C72" w:rsidRPr="009A0B5C" w:rsidRDefault="00A32C72" w:rsidP="00EA7021">
            <w:pPr>
              <w:rPr>
                <w:sz w:val="22"/>
                <w:szCs w:val="22"/>
              </w:rPr>
            </w:pPr>
          </w:p>
        </w:tc>
        <w:tc>
          <w:tcPr>
            <w:tcW w:w="1007" w:type="pct"/>
            <w:vMerge/>
            <w:tcBorders>
              <w:left w:val="single" w:sz="4" w:space="0" w:color="auto"/>
              <w:right w:val="single" w:sz="4" w:space="0" w:color="auto"/>
            </w:tcBorders>
            <w:vAlign w:val="center"/>
          </w:tcPr>
          <w:p w:rsidR="00A32C72" w:rsidRPr="00B24D0C" w:rsidRDefault="00A32C72" w:rsidP="00EA7021">
            <w:pPr>
              <w:rPr>
                <w:sz w:val="22"/>
                <w:szCs w:val="22"/>
              </w:rPr>
            </w:pPr>
          </w:p>
        </w:tc>
        <w:tc>
          <w:tcPr>
            <w:tcW w:w="624" w:type="pct"/>
            <w:tcBorders>
              <w:left w:val="single" w:sz="4" w:space="0" w:color="auto"/>
              <w:right w:val="single" w:sz="4" w:space="0" w:color="auto"/>
            </w:tcBorders>
          </w:tcPr>
          <w:p w:rsidR="00A32C72" w:rsidRPr="009A0B5C" w:rsidRDefault="00A32C72" w:rsidP="00EA7021">
            <w:pPr>
              <w:jc w:val="center"/>
              <w:rPr>
                <w:sz w:val="22"/>
                <w:szCs w:val="22"/>
              </w:rPr>
            </w:pPr>
            <w:r w:rsidRPr="009A0B5C">
              <w:rPr>
                <w:sz w:val="22"/>
                <w:szCs w:val="22"/>
              </w:rPr>
              <w:t>43х42х45х40</w:t>
            </w:r>
          </w:p>
        </w:tc>
        <w:tc>
          <w:tcPr>
            <w:tcW w:w="288"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217</w:t>
            </w:r>
          </w:p>
        </w:tc>
        <w:tc>
          <w:tcPr>
            <w:tcW w:w="335"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1084</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vMerge/>
            <w:tcBorders>
              <w:left w:val="single" w:sz="4" w:space="0" w:color="auto"/>
              <w:right w:val="single" w:sz="4" w:space="0" w:color="auto"/>
            </w:tcBorders>
          </w:tcPr>
          <w:p w:rsidR="00A32C72" w:rsidRPr="009A0B5C" w:rsidRDefault="00A32C72" w:rsidP="00EA7021">
            <w:pPr>
              <w:rPr>
                <w:sz w:val="22"/>
                <w:szCs w:val="22"/>
              </w:rPr>
            </w:pPr>
          </w:p>
        </w:tc>
        <w:tc>
          <w:tcPr>
            <w:tcW w:w="1007" w:type="pct"/>
            <w:vMerge/>
            <w:tcBorders>
              <w:left w:val="single" w:sz="4" w:space="0" w:color="auto"/>
              <w:right w:val="single" w:sz="4" w:space="0" w:color="auto"/>
            </w:tcBorders>
            <w:vAlign w:val="center"/>
          </w:tcPr>
          <w:p w:rsidR="00A32C72" w:rsidRPr="00B24D0C" w:rsidRDefault="00A32C72" w:rsidP="00EA7021">
            <w:pPr>
              <w:rPr>
                <w:sz w:val="22"/>
                <w:szCs w:val="22"/>
              </w:rPr>
            </w:pPr>
          </w:p>
        </w:tc>
        <w:tc>
          <w:tcPr>
            <w:tcW w:w="624" w:type="pct"/>
            <w:tcBorders>
              <w:left w:val="single" w:sz="4" w:space="0" w:color="auto"/>
              <w:right w:val="single" w:sz="4" w:space="0" w:color="auto"/>
            </w:tcBorders>
          </w:tcPr>
          <w:p w:rsidR="00A32C72" w:rsidRPr="00C879EB" w:rsidRDefault="00A32C72" w:rsidP="00EA7021">
            <w:pPr>
              <w:jc w:val="center"/>
              <w:rPr>
                <w:sz w:val="22"/>
                <w:szCs w:val="22"/>
              </w:rPr>
            </w:pPr>
            <w:r w:rsidRPr="009A0B5C">
              <w:rPr>
                <w:sz w:val="22"/>
                <w:szCs w:val="22"/>
              </w:rPr>
              <w:t>56х69х61х76</w:t>
            </w:r>
          </w:p>
        </w:tc>
        <w:tc>
          <w:tcPr>
            <w:tcW w:w="288"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156</w:t>
            </w:r>
          </w:p>
        </w:tc>
        <w:tc>
          <w:tcPr>
            <w:tcW w:w="335" w:type="pct"/>
            <w:tcBorders>
              <w:left w:val="single" w:sz="4" w:space="0" w:color="auto"/>
              <w:right w:val="single" w:sz="4" w:space="0" w:color="auto"/>
            </w:tcBorders>
          </w:tcPr>
          <w:p w:rsidR="00A32C72" w:rsidRPr="00C879EB" w:rsidRDefault="00A32C72" w:rsidP="00EA7021">
            <w:pPr>
              <w:jc w:val="center"/>
              <w:rPr>
                <w:sz w:val="22"/>
                <w:szCs w:val="22"/>
              </w:rPr>
            </w:pPr>
            <w:r w:rsidRPr="00C879EB">
              <w:rPr>
                <w:sz w:val="22"/>
                <w:szCs w:val="22"/>
              </w:rPr>
              <w:t>780</w:t>
            </w:r>
          </w:p>
        </w:tc>
        <w:tc>
          <w:tcPr>
            <w:tcW w:w="1533" w:type="pct"/>
            <w:vMerge/>
            <w:tcBorders>
              <w:left w:val="single" w:sz="4" w:space="0" w:color="auto"/>
              <w:right w:val="single" w:sz="4" w:space="0" w:color="auto"/>
            </w:tcBorders>
          </w:tcPr>
          <w:p w:rsidR="00A32C72" w:rsidRPr="009A0B5C" w:rsidRDefault="00A32C72" w:rsidP="00EA7021">
            <w:pPr>
              <w:rPr>
                <w:sz w:val="22"/>
                <w:szCs w:val="22"/>
              </w:rPr>
            </w:pPr>
          </w:p>
        </w:tc>
        <w:tc>
          <w:tcPr>
            <w:tcW w:w="985" w:type="pct"/>
            <w:vMerge/>
            <w:tcBorders>
              <w:left w:val="single" w:sz="4" w:space="0" w:color="auto"/>
              <w:right w:val="single" w:sz="4" w:space="0" w:color="auto"/>
            </w:tcBorders>
          </w:tcPr>
          <w:p w:rsidR="00A32C72" w:rsidRPr="009A0B5C" w:rsidRDefault="00A32C72" w:rsidP="00EA7021">
            <w:pPr>
              <w:rPr>
                <w:sz w:val="22"/>
                <w:szCs w:val="22"/>
              </w:rPr>
            </w:pP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jc w:val="center"/>
              <w:rPr>
                <w:sz w:val="22"/>
                <w:szCs w:val="22"/>
              </w:rPr>
            </w:pPr>
            <w:r>
              <w:rPr>
                <w:sz w:val="22"/>
                <w:szCs w:val="22"/>
              </w:rPr>
              <w:t>19</w:t>
            </w:r>
          </w:p>
        </w:tc>
        <w:tc>
          <w:tcPr>
            <w:tcW w:w="1007" w:type="pct"/>
            <w:tcBorders>
              <w:left w:val="single" w:sz="4" w:space="0" w:color="auto"/>
              <w:right w:val="single" w:sz="4" w:space="0" w:color="auto"/>
            </w:tcBorders>
          </w:tcPr>
          <w:p w:rsidR="00A32C72" w:rsidRPr="00B24D0C" w:rsidRDefault="00A32C72" w:rsidP="00EA7021">
            <w:pPr>
              <w:rPr>
                <w:sz w:val="22"/>
                <w:szCs w:val="22"/>
              </w:rPr>
            </w:pPr>
            <w:r w:rsidRPr="008F381F">
              <w:rPr>
                <w:bCs/>
                <w:sz w:val="22"/>
                <w:szCs w:val="22"/>
              </w:rPr>
              <w:t xml:space="preserve">ВЗУ комплекса по производству пищевых соков и столовой воды ИП Филипповой Н.М. (2 скважины, станция водоподготовки, два подземных резервуара чистой воды объемом по </w:t>
            </w:r>
            <w:r w:rsidRPr="008F381F">
              <w:rPr>
                <w:bCs/>
                <w:sz w:val="22"/>
                <w:szCs w:val="22"/>
              </w:rPr>
              <w:lastRenderedPageBreak/>
              <w:t>15 куб. м), г. Люберцы, ул. Транспортная, д.</w:t>
            </w:r>
            <w:r>
              <w:rPr>
                <w:bCs/>
                <w:sz w:val="22"/>
                <w:szCs w:val="22"/>
              </w:rPr>
              <w:t> </w:t>
            </w:r>
            <w:r w:rsidRPr="008F381F">
              <w:rPr>
                <w:bCs/>
                <w:sz w:val="22"/>
                <w:szCs w:val="22"/>
              </w:rPr>
              <w:t>1-3</w:t>
            </w:r>
          </w:p>
        </w:tc>
        <w:tc>
          <w:tcPr>
            <w:tcW w:w="624" w:type="pct"/>
            <w:tcBorders>
              <w:left w:val="single" w:sz="4" w:space="0" w:color="auto"/>
              <w:right w:val="single" w:sz="4" w:space="0" w:color="auto"/>
            </w:tcBorders>
          </w:tcPr>
          <w:p w:rsidR="00A32C72" w:rsidRPr="009A0B5C" w:rsidRDefault="00A32C72" w:rsidP="00EA7021">
            <w:pPr>
              <w:jc w:val="center"/>
              <w:rPr>
                <w:sz w:val="22"/>
                <w:szCs w:val="22"/>
              </w:rPr>
            </w:pPr>
            <w:r>
              <w:lastRenderedPageBreak/>
              <w:t>30,0</w:t>
            </w:r>
          </w:p>
        </w:tc>
        <w:tc>
          <w:tcPr>
            <w:tcW w:w="288" w:type="pct"/>
            <w:tcBorders>
              <w:left w:val="single" w:sz="4" w:space="0" w:color="auto"/>
              <w:right w:val="single" w:sz="4" w:space="0" w:color="auto"/>
            </w:tcBorders>
          </w:tcPr>
          <w:p w:rsidR="00A32C72" w:rsidRPr="00F33695" w:rsidRDefault="00A32C72" w:rsidP="00EA7021">
            <w:pPr>
              <w:jc w:val="center"/>
              <w:rPr>
                <w:sz w:val="22"/>
                <w:szCs w:val="22"/>
              </w:rPr>
            </w:pPr>
            <w:r>
              <w:rPr>
                <w:sz w:val="22"/>
                <w:szCs w:val="22"/>
              </w:rPr>
              <w:t>83,0</w:t>
            </w:r>
          </w:p>
        </w:tc>
        <w:tc>
          <w:tcPr>
            <w:tcW w:w="335" w:type="pct"/>
            <w:tcBorders>
              <w:left w:val="single" w:sz="4" w:space="0" w:color="auto"/>
              <w:right w:val="single" w:sz="4" w:space="0" w:color="auto"/>
            </w:tcBorders>
          </w:tcPr>
          <w:p w:rsidR="00A32C72" w:rsidRPr="00F33695" w:rsidRDefault="00A32C72" w:rsidP="00EA7021">
            <w:pPr>
              <w:jc w:val="center"/>
              <w:rPr>
                <w:sz w:val="22"/>
                <w:szCs w:val="22"/>
              </w:rPr>
            </w:pPr>
            <w:r>
              <w:rPr>
                <w:sz w:val="22"/>
                <w:szCs w:val="22"/>
              </w:rPr>
              <w:t>592,4</w:t>
            </w:r>
          </w:p>
        </w:tc>
        <w:tc>
          <w:tcPr>
            <w:tcW w:w="1533" w:type="pct"/>
            <w:tcBorders>
              <w:left w:val="single" w:sz="4" w:space="0" w:color="auto"/>
              <w:right w:val="single" w:sz="4" w:space="0" w:color="auto"/>
            </w:tcBorders>
          </w:tcPr>
          <w:p w:rsidR="00A32C72" w:rsidRDefault="00A32C72" w:rsidP="00EA7021">
            <w:pPr>
              <w:rPr>
                <w:sz w:val="22"/>
                <w:szCs w:val="22"/>
              </w:rPr>
            </w:pPr>
            <w:r>
              <w:rPr>
                <w:sz w:val="22"/>
                <w:szCs w:val="22"/>
              </w:rPr>
              <w:t>Глубина залегания эксплуатируемого подольско-мячковского горизонта 85 м.</w:t>
            </w:r>
          </w:p>
          <w:p w:rsidR="00A32C72" w:rsidRPr="009A0B5C" w:rsidRDefault="00A32C72" w:rsidP="00EA7021">
            <w:pPr>
              <w:rPr>
                <w:sz w:val="22"/>
                <w:szCs w:val="22"/>
              </w:rPr>
            </w:pPr>
            <w:r w:rsidRPr="00962408">
              <w:rPr>
                <w:sz w:val="22"/>
                <w:szCs w:val="22"/>
              </w:rPr>
              <w:t xml:space="preserve">Естественная защищенность подольско-мячковского водоносного горизонта от поверхностного загрязнения перекрывается толщей плотных красных глин кревякинского возраста мощностью 8,0 м. Проведенный расчет времени вертикальной </w:t>
            </w:r>
            <w:r w:rsidRPr="00962408">
              <w:rPr>
                <w:sz w:val="22"/>
                <w:szCs w:val="22"/>
              </w:rPr>
              <w:lastRenderedPageBreak/>
              <w:t>фильтрации потенциального загрязнения водоносного горизонта составил более 77 лег, что превышает время эксплуатации скважин (25 лет).Рельеф местности обеспечивает сток поверхностных и грунтовых вод в сторону от водозаборной скважины. Гидравлическая связь водоносного горизонта с р. Пехорка отсутствует.</w:t>
            </w:r>
          </w:p>
        </w:tc>
        <w:tc>
          <w:tcPr>
            <w:tcW w:w="985" w:type="pct"/>
            <w:tcBorders>
              <w:left w:val="single" w:sz="4" w:space="0" w:color="auto"/>
              <w:right w:val="single" w:sz="4" w:space="0" w:color="auto"/>
            </w:tcBorders>
          </w:tcPr>
          <w:p w:rsidR="00A32C72" w:rsidRPr="009A0B5C" w:rsidRDefault="00A32C72" w:rsidP="00EA7021">
            <w:pPr>
              <w:rPr>
                <w:sz w:val="22"/>
                <w:szCs w:val="22"/>
              </w:rPr>
            </w:pPr>
            <w:r w:rsidRPr="00962408">
              <w:rPr>
                <w:bCs/>
                <w:sz w:val="22"/>
                <w:szCs w:val="22"/>
              </w:rPr>
              <w:lastRenderedPageBreak/>
              <w:t>50.07.04.000.Т.000039.06.15 от 08.06.2015</w:t>
            </w: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jc w:val="center"/>
              <w:rPr>
                <w:sz w:val="22"/>
                <w:szCs w:val="22"/>
              </w:rPr>
            </w:pPr>
            <w:r>
              <w:rPr>
                <w:sz w:val="22"/>
                <w:szCs w:val="22"/>
              </w:rPr>
              <w:lastRenderedPageBreak/>
              <w:t>20</w:t>
            </w:r>
          </w:p>
        </w:tc>
        <w:tc>
          <w:tcPr>
            <w:tcW w:w="1007"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t>ВЗУ ЗАО "Весоизмерительная компания "Тензо-М" (</w:t>
            </w:r>
            <w:r w:rsidRPr="00B24D0C">
              <w:rPr>
                <w:sz w:val="22"/>
                <w:szCs w:val="22"/>
              </w:rPr>
              <w:t>одна артезианская скважина)</w:t>
            </w:r>
            <w:r w:rsidRPr="00B24D0C">
              <w:rPr>
                <w:bCs/>
                <w:sz w:val="22"/>
                <w:szCs w:val="22"/>
              </w:rPr>
              <w:t xml:space="preserve">, </w:t>
            </w:r>
            <w:r>
              <w:rPr>
                <w:bCs/>
                <w:sz w:val="22"/>
                <w:szCs w:val="22"/>
              </w:rPr>
              <w:t>д.</w:t>
            </w:r>
            <w:r w:rsidRPr="00B24D0C">
              <w:rPr>
                <w:bCs/>
                <w:sz w:val="22"/>
                <w:szCs w:val="22"/>
              </w:rPr>
              <w:t>п. Красково, ул. Вокзальная, д. 38</w:t>
            </w:r>
          </w:p>
        </w:tc>
        <w:tc>
          <w:tcPr>
            <w:tcW w:w="624"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5</w:t>
            </w:r>
          </w:p>
        </w:tc>
        <w:tc>
          <w:tcPr>
            <w:tcW w:w="288"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50</w:t>
            </w:r>
          </w:p>
        </w:tc>
        <w:tc>
          <w:tcPr>
            <w:tcW w:w="335"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334</w:t>
            </w:r>
          </w:p>
        </w:tc>
        <w:tc>
          <w:tcPr>
            <w:tcW w:w="1533" w:type="pct"/>
            <w:tcBorders>
              <w:left w:val="single" w:sz="4" w:space="0" w:color="auto"/>
              <w:right w:val="single" w:sz="4" w:space="0" w:color="auto"/>
            </w:tcBorders>
          </w:tcPr>
          <w:p w:rsidR="00A32C72" w:rsidRPr="00B24D0C" w:rsidRDefault="00A32C72" w:rsidP="00EA7021">
            <w:pPr>
              <w:rPr>
                <w:sz w:val="22"/>
                <w:szCs w:val="22"/>
              </w:rPr>
            </w:pPr>
            <w:r w:rsidRPr="00B24D0C">
              <w:rPr>
                <w:sz w:val="22"/>
                <w:szCs w:val="22"/>
              </w:rPr>
              <w:t>Эксплуатируемый подольско-мячковский водоносный горизонт имеет надежную степень защиты от проникновения поверхностных загрязнений. Мощность перекрывающей толщи составляет 35,4 м, в т</w:t>
            </w:r>
            <w:r>
              <w:rPr>
                <w:sz w:val="22"/>
                <w:szCs w:val="22"/>
              </w:rPr>
              <w:t>.</w:t>
            </w:r>
            <w:r w:rsidRPr="00B24D0C">
              <w:rPr>
                <w:sz w:val="22"/>
                <w:szCs w:val="22"/>
              </w:rPr>
              <w:t>ч</w:t>
            </w:r>
            <w:r>
              <w:rPr>
                <w:sz w:val="22"/>
                <w:szCs w:val="22"/>
              </w:rPr>
              <w:t>.</w:t>
            </w:r>
            <w:r w:rsidRPr="00B24D0C">
              <w:rPr>
                <w:sz w:val="22"/>
                <w:szCs w:val="22"/>
              </w:rPr>
              <w:t xml:space="preserve"> почти 22 м плотных моренных суглинков четвертичного</w:t>
            </w:r>
            <w:r>
              <w:rPr>
                <w:sz w:val="22"/>
                <w:szCs w:val="22"/>
              </w:rPr>
              <w:t xml:space="preserve"> возраста и 13,7 м плотных глин</w:t>
            </w:r>
            <w:r w:rsidRPr="00B24D0C">
              <w:rPr>
                <w:sz w:val="22"/>
                <w:szCs w:val="22"/>
              </w:rPr>
              <w:t>, являющихся региональным водоупором</w:t>
            </w:r>
          </w:p>
        </w:tc>
        <w:tc>
          <w:tcPr>
            <w:tcW w:w="985"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t>50.07.04.000.Т.000012.02.16 от 25.02.2016</w:t>
            </w: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jc w:val="center"/>
              <w:rPr>
                <w:sz w:val="22"/>
                <w:szCs w:val="22"/>
              </w:rPr>
            </w:pPr>
            <w:r>
              <w:rPr>
                <w:sz w:val="22"/>
                <w:szCs w:val="22"/>
              </w:rPr>
              <w:t>21</w:t>
            </w:r>
          </w:p>
        </w:tc>
        <w:tc>
          <w:tcPr>
            <w:tcW w:w="1007"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t>ВЗУ для водоснабжения склада ООО "НРК-Восток" (</w:t>
            </w:r>
            <w:r>
              <w:rPr>
                <w:bCs/>
                <w:sz w:val="22"/>
                <w:szCs w:val="22"/>
              </w:rPr>
              <w:t xml:space="preserve">2 </w:t>
            </w:r>
            <w:r w:rsidRPr="00B24D0C">
              <w:rPr>
                <w:sz w:val="22"/>
                <w:szCs w:val="22"/>
              </w:rPr>
              <w:t>скважины: № 1 (рабочая) и № 1р (резервная), насосн</w:t>
            </w:r>
            <w:r>
              <w:rPr>
                <w:sz w:val="22"/>
                <w:szCs w:val="22"/>
              </w:rPr>
              <w:t>ая</w:t>
            </w:r>
            <w:r w:rsidRPr="00B24D0C">
              <w:rPr>
                <w:sz w:val="22"/>
                <w:szCs w:val="22"/>
              </w:rPr>
              <w:t xml:space="preserve"> станци</w:t>
            </w:r>
            <w:r>
              <w:rPr>
                <w:sz w:val="22"/>
                <w:szCs w:val="22"/>
              </w:rPr>
              <w:t>я</w:t>
            </w:r>
            <w:r w:rsidRPr="00B24D0C">
              <w:rPr>
                <w:sz w:val="22"/>
                <w:szCs w:val="22"/>
              </w:rPr>
              <w:t>, станция водоподготовки)</w:t>
            </w:r>
            <w:r w:rsidRPr="00B24D0C">
              <w:rPr>
                <w:bCs/>
                <w:sz w:val="22"/>
                <w:szCs w:val="22"/>
              </w:rPr>
              <w:t>, вблизи д. Мотяково</w:t>
            </w:r>
          </w:p>
        </w:tc>
        <w:tc>
          <w:tcPr>
            <w:tcW w:w="624" w:type="pct"/>
            <w:tcBorders>
              <w:left w:val="single" w:sz="4" w:space="0" w:color="auto"/>
              <w:right w:val="single" w:sz="4" w:space="0" w:color="auto"/>
            </w:tcBorders>
          </w:tcPr>
          <w:p w:rsidR="00A32C72" w:rsidRPr="00B24D0C" w:rsidRDefault="00A32C72" w:rsidP="00EA7021">
            <w:pPr>
              <w:jc w:val="center"/>
              <w:rPr>
                <w:sz w:val="22"/>
                <w:szCs w:val="22"/>
              </w:rPr>
            </w:pPr>
            <w:r>
              <w:rPr>
                <w:sz w:val="22"/>
                <w:szCs w:val="22"/>
              </w:rPr>
              <w:t xml:space="preserve">радиус </w:t>
            </w:r>
            <w:r w:rsidRPr="00B24D0C">
              <w:rPr>
                <w:sz w:val="22"/>
                <w:szCs w:val="22"/>
              </w:rPr>
              <w:t>15</w:t>
            </w:r>
            <w:r>
              <w:rPr>
                <w:sz w:val="22"/>
                <w:szCs w:val="22"/>
              </w:rPr>
              <w:t> м</w:t>
            </w:r>
            <w:r w:rsidRPr="00B24D0C">
              <w:rPr>
                <w:sz w:val="22"/>
                <w:szCs w:val="22"/>
              </w:rPr>
              <w:br/>
              <w:t>(38х7х13х19х46х</w:t>
            </w:r>
            <w:r>
              <w:rPr>
                <w:sz w:val="22"/>
                <w:szCs w:val="22"/>
              </w:rPr>
              <w:br/>
            </w:r>
            <w:r w:rsidRPr="00B24D0C">
              <w:rPr>
                <w:sz w:val="22"/>
                <w:szCs w:val="22"/>
              </w:rPr>
              <w:t>38)</w:t>
            </w:r>
          </w:p>
        </w:tc>
        <w:tc>
          <w:tcPr>
            <w:tcW w:w="288"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32</w:t>
            </w:r>
          </w:p>
        </w:tc>
        <w:tc>
          <w:tcPr>
            <w:tcW w:w="335"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223</w:t>
            </w:r>
          </w:p>
        </w:tc>
        <w:tc>
          <w:tcPr>
            <w:tcW w:w="1533" w:type="pct"/>
            <w:tcBorders>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Естественная надежная защищенность </w:t>
            </w:r>
            <w:r>
              <w:rPr>
                <w:sz w:val="22"/>
                <w:szCs w:val="22"/>
              </w:rPr>
              <w:t xml:space="preserve">эусплуатируемого </w:t>
            </w:r>
            <w:r w:rsidRPr="00B24D0C">
              <w:rPr>
                <w:sz w:val="22"/>
                <w:szCs w:val="22"/>
              </w:rPr>
              <w:t xml:space="preserve">подольско-мячковского водоносного горизонта от поверхностного загрязнения перекрывающей толщей вышележащих пород мощностью 58,4 м </w:t>
            </w:r>
          </w:p>
        </w:tc>
        <w:tc>
          <w:tcPr>
            <w:tcW w:w="985"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t>50.07.04.000.Т.000039.04.14 от 25.04.2014</w:t>
            </w: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jc w:val="center"/>
              <w:rPr>
                <w:sz w:val="22"/>
                <w:szCs w:val="22"/>
              </w:rPr>
            </w:pPr>
            <w:r>
              <w:rPr>
                <w:sz w:val="22"/>
                <w:szCs w:val="22"/>
              </w:rPr>
              <w:t>22</w:t>
            </w:r>
          </w:p>
        </w:tc>
        <w:tc>
          <w:tcPr>
            <w:tcW w:w="1007"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t>ВЗУ поселка "Марусин луг" и бизнес-парка "Флагман" (</w:t>
            </w:r>
            <w:r w:rsidRPr="00B24D0C">
              <w:rPr>
                <w:sz w:val="22"/>
                <w:szCs w:val="22"/>
              </w:rPr>
              <w:t xml:space="preserve">артскважины: рабочая и резервная, насосная станция, станция водоподготовки, резервуары питьевой воды, </w:t>
            </w:r>
            <w:r w:rsidRPr="00B24D0C">
              <w:rPr>
                <w:sz w:val="22"/>
                <w:szCs w:val="22"/>
              </w:rPr>
              <w:lastRenderedPageBreak/>
              <w:t>насосная станция второго подъема)</w:t>
            </w:r>
            <w:r w:rsidRPr="00B24D0C">
              <w:rPr>
                <w:bCs/>
                <w:sz w:val="22"/>
                <w:szCs w:val="22"/>
              </w:rPr>
              <w:t>, д.</w:t>
            </w:r>
            <w:r>
              <w:rPr>
                <w:bCs/>
                <w:sz w:val="22"/>
                <w:szCs w:val="22"/>
              </w:rPr>
              <w:t> </w:t>
            </w:r>
            <w:r w:rsidRPr="00B24D0C">
              <w:rPr>
                <w:bCs/>
                <w:sz w:val="22"/>
                <w:szCs w:val="22"/>
              </w:rPr>
              <w:t>Марусино</w:t>
            </w:r>
          </w:p>
        </w:tc>
        <w:tc>
          <w:tcPr>
            <w:tcW w:w="624"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lastRenderedPageBreak/>
              <w:t>30х35 м, радиусом 15 м</w:t>
            </w:r>
          </w:p>
        </w:tc>
        <w:tc>
          <w:tcPr>
            <w:tcW w:w="288"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197</w:t>
            </w:r>
          </w:p>
        </w:tc>
        <w:tc>
          <w:tcPr>
            <w:tcW w:w="335" w:type="pct"/>
            <w:tcBorders>
              <w:left w:val="single" w:sz="4" w:space="0" w:color="auto"/>
              <w:right w:val="single" w:sz="4" w:space="0" w:color="auto"/>
            </w:tcBorders>
          </w:tcPr>
          <w:p w:rsidR="00A32C72" w:rsidRPr="00B24D0C" w:rsidRDefault="00A32C72" w:rsidP="00EA7021">
            <w:pPr>
              <w:jc w:val="center"/>
              <w:rPr>
                <w:sz w:val="22"/>
                <w:szCs w:val="22"/>
              </w:rPr>
            </w:pPr>
            <w:r w:rsidRPr="00B24D0C">
              <w:rPr>
                <w:sz w:val="22"/>
                <w:szCs w:val="22"/>
              </w:rPr>
              <w:t>1392</w:t>
            </w:r>
          </w:p>
        </w:tc>
        <w:tc>
          <w:tcPr>
            <w:tcW w:w="1533" w:type="pct"/>
            <w:tcBorders>
              <w:left w:val="single" w:sz="4" w:space="0" w:color="auto"/>
              <w:right w:val="single" w:sz="4" w:space="0" w:color="auto"/>
            </w:tcBorders>
          </w:tcPr>
          <w:p w:rsidR="00A32C72" w:rsidRPr="00B24D0C" w:rsidRDefault="00A32C72" w:rsidP="00EA7021">
            <w:pPr>
              <w:rPr>
                <w:sz w:val="22"/>
                <w:szCs w:val="22"/>
              </w:rPr>
            </w:pPr>
            <w:r w:rsidRPr="00B24D0C">
              <w:rPr>
                <w:sz w:val="22"/>
                <w:szCs w:val="22"/>
              </w:rPr>
              <w:t xml:space="preserve">Обе скважины оборудованы на подольско-мячковский водоносный горизонт. Горизонт защищен от поверхностного загрязнения суглинистой толщей четвертичных отложений мощностью 10-15 м, толщей юрских глин мощностью 5-10 м, являющихся </w:t>
            </w:r>
            <w:r w:rsidRPr="00B24D0C">
              <w:rPr>
                <w:sz w:val="22"/>
                <w:szCs w:val="22"/>
              </w:rPr>
              <w:lastRenderedPageBreak/>
              <w:t>региональным водоупором, толщей глин кревякинского водоупора мощностью 10-15</w:t>
            </w:r>
            <w:r>
              <w:rPr>
                <w:sz w:val="22"/>
                <w:szCs w:val="22"/>
              </w:rPr>
              <w:t> </w:t>
            </w:r>
            <w:r w:rsidRPr="00B24D0C">
              <w:rPr>
                <w:sz w:val="22"/>
                <w:szCs w:val="22"/>
              </w:rPr>
              <w:t>м. Общая мощность перекрывающей толщи 40-45</w:t>
            </w:r>
            <w:r>
              <w:rPr>
                <w:sz w:val="22"/>
                <w:szCs w:val="22"/>
              </w:rPr>
              <w:t> </w:t>
            </w:r>
            <w:r w:rsidRPr="00B24D0C">
              <w:rPr>
                <w:sz w:val="22"/>
                <w:szCs w:val="22"/>
              </w:rPr>
              <w:t>м</w:t>
            </w:r>
          </w:p>
        </w:tc>
        <w:tc>
          <w:tcPr>
            <w:tcW w:w="985" w:type="pct"/>
            <w:tcBorders>
              <w:left w:val="single" w:sz="4" w:space="0" w:color="auto"/>
              <w:right w:val="single" w:sz="4" w:space="0" w:color="auto"/>
            </w:tcBorders>
          </w:tcPr>
          <w:p w:rsidR="00A32C72" w:rsidRPr="00B24D0C" w:rsidRDefault="00A32C72" w:rsidP="00EA7021">
            <w:pPr>
              <w:rPr>
                <w:sz w:val="22"/>
                <w:szCs w:val="22"/>
              </w:rPr>
            </w:pPr>
            <w:r w:rsidRPr="00B24D0C">
              <w:rPr>
                <w:bCs/>
                <w:sz w:val="22"/>
                <w:szCs w:val="22"/>
              </w:rPr>
              <w:lastRenderedPageBreak/>
              <w:t>50.07.04.000.Т.000028.07.11 от 06.07.2011</w:t>
            </w:r>
          </w:p>
        </w:tc>
      </w:tr>
      <w:tr w:rsidR="00A32C72" w:rsidRPr="009A0B5C" w:rsidTr="00EA7021">
        <w:trPr>
          <w:trHeight w:val="454"/>
        </w:trPr>
        <w:tc>
          <w:tcPr>
            <w:tcW w:w="228" w:type="pct"/>
            <w:tcBorders>
              <w:left w:val="single" w:sz="4" w:space="0" w:color="auto"/>
              <w:right w:val="single" w:sz="4" w:space="0" w:color="auto"/>
            </w:tcBorders>
          </w:tcPr>
          <w:p w:rsidR="00A32C72" w:rsidRPr="00D977FA" w:rsidRDefault="00A32C72" w:rsidP="00EA7021">
            <w:pPr>
              <w:jc w:val="center"/>
              <w:rPr>
                <w:sz w:val="22"/>
                <w:szCs w:val="22"/>
              </w:rPr>
            </w:pPr>
            <w:r>
              <w:rPr>
                <w:sz w:val="22"/>
                <w:szCs w:val="22"/>
              </w:rPr>
              <w:lastRenderedPageBreak/>
              <w:t>23</w:t>
            </w:r>
          </w:p>
        </w:tc>
        <w:tc>
          <w:tcPr>
            <w:tcW w:w="1007" w:type="pct"/>
            <w:tcBorders>
              <w:left w:val="single" w:sz="4" w:space="0" w:color="auto"/>
              <w:right w:val="single" w:sz="4" w:space="0" w:color="auto"/>
            </w:tcBorders>
          </w:tcPr>
          <w:p w:rsidR="00A32C72" w:rsidRPr="009A409C" w:rsidRDefault="00A32C72" w:rsidP="00EA7021">
            <w:pPr>
              <w:rPr>
                <w:bCs/>
                <w:sz w:val="22"/>
                <w:szCs w:val="22"/>
              </w:rPr>
            </w:pPr>
            <w:r w:rsidRPr="00BF23E1">
              <w:rPr>
                <w:bCs/>
                <w:sz w:val="22"/>
                <w:szCs w:val="22"/>
              </w:rPr>
              <w:t>Действующий водозабор ООО "АТП" "Бытовик" (2</w:t>
            </w:r>
            <w:r>
              <w:rPr>
                <w:bCs/>
                <w:sz w:val="22"/>
                <w:szCs w:val="22"/>
              </w:rPr>
              <w:t> </w:t>
            </w:r>
            <w:r w:rsidRPr="00BF23E1">
              <w:rPr>
                <w:bCs/>
                <w:sz w:val="22"/>
                <w:szCs w:val="22"/>
              </w:rPr>
              <w:t xml:space="preserve">скважины), </w:t>
            </w:r>
            <w:r>
              <w:rPr>
                <w:bCs/>
                <w:sz w:val="22"/>
                <w:szCs w:val="22"/>
              </w:rPr>
              <w:t>р.</w:t>
            </w:r>
            <w:r w:rsidRPr="00BF23E1">
              <w:rPr>
                <w:bCs/>
                <w:sz w:val="22"/>
                <w:szCs w:val="22"/>
              </w:rPr>
              <w:t>п.</w:t>
            </w:r>
            <w:r>
              <w:rPr>
                <w:bCs/>
                <w:sz w:val="22"/>
                <w:szCs w:val="22"/>
              </w:rPr>
              <w:t> </w:t>
            </w:r>
            <w:r w:rsidRPr="00BF23E1">
              <w:rPr>
                <w:bCs/>
                <w:sz w:val="22"/>
                <w:szCs w:val="22"/>
              </w:rPr>
              <w:t>Малаховка, ул.</w:t>
            </w:r>
            <w:r>
              <w:rPr>
                <w:bCs/>
                <w:sz w:val="22"/>
                <w:szCs w:val="22"/>
                <w:lang w:val="en-US"/>
              </w:rPr>
              <w:t> </w:t>
            </w:r>
            <w:r w:rsidRPr="00BF23E1">
              <w:rPr>
                <w:bCs/>
                <w:sz w:val="22"/>
                <w:szCs w:val="22"/>
              </w:rPr>
              <w:t>Гаражная, д.3</w:t>
            </w:r>
            <w:r w:rsidRPr="009A409C">
              <w:rPr>
                <w:bCs/>
                <w:sz w:val="22"/>
                <w:szCs w:val="22"/>
              </w:rPr>
              <w:t>.</w:t>
            </w:r>
          </w:p>
          <w:p w:rsidR="00A32C72" w:rsidRPr="00C62770" w:rsidRDefault="00A32C72" w:rsidP="00EA7021">
            <w:pPr>
              <w:rPr>
                <w:i/>
                <w:sz w:val="22"/>
                <w:szCs w:val="22"/>
              </w:rPr>
            </w:pPr>
            <w:r>
              <w:rPr>
                <w:i/>
                <w:sz w:val="22"/>
                <w:szCs w:val="22"/>
              </w:rPr>
              <w:t>В</w:t>
            </w:r>
            <w:r w:rsidRPr="00C62770">
              <w:rPr>
                <w:i/>
                <w:sz w:val="22"/>
                <w:szCs w:val="22"/>
              </w:rPr>
              <w:t>од</w:t>
            </w:r>
            <w:r>
              <w:rPr>
                <w:i/>
                <w:sz w:val="22"/>
                <w:szCs w:val="22"/>
              </w:rPr>
              <w:t>а</w:t>
            </w:r>
            <w:r w:rsidRPr="00C62770">
              <w:rPr>
                <w:i/>
                <w:sz w:val="22"/>
                <w:szCs w:val="22"/>
              </w:rPr>
              <w:t xml:space="preserve"> использу</w:t>
            </w:r>
            <w:r>
              <w:rPr>
                <w:i/>
                <w:sz w:val="22"/>
                <w:szCs w:val="22"/>
              </w:rPr>
              <w:t>е</w:t>
            </w:r>
            <w:r w:rsidRPr="00C62770">
              <w:rPr>
                <w:i/>
                <w:sz w:val="22"/>
                <w:szCs w:val="22"/>
              </w:rPr>
              <w:t xml:space="preserve">тся для розлива пресной воды под марками "Малаховская" и "Мотя", а также для производства сильногазированных напитков,соков,нектаров и др.видов напитков </w:t>
            </w:r>
          </w:p>
        </w:tc>
        <w:tc>
          <w:tcPr>
            <w:tcW w:w="624" w:type="pct"/>
            <w:tcBorders>
              <w:left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3,0х3,0 м для скважины № 1 и 3,6х3,0 м для скважины № 2</w:t>
            </w:r>
          </w:p>
        </w:tc>
        <w:tc>
          <w:tcPr>
            <w:tcW w:w="288" w:type="pct"/>
            <w:tcBorders>
              <w:left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500</w:t>
            </w:r>
          </w:p>
        </w:tc>
        <w:tc>
          <w:tcPr>
            <w:tcW w:w="335" w:type="pct"/>
            <w:tcBorders>
              <w:left w:val="single" w:sz="4" w:space="0" w:color="auto"/>
              <w:right w:val="single" w:sz="4" w:space="0" w:color="auto"/>
            </w:tcBorders>
          </w:tcPr>
          <w:p w:rsidR="00A32C72" w:rsidRPr="00BF23E1" w:rsidRDefault="00A32C72" w:rsidP="00EA7021">
            <w:pPr>
              <w:jc w:val="center"/>
              <w:rPr>
                <w:sz w:val="22"/>
                <w:szCs w:val="22"/>
              </w:rPr>
            </w:pPr>
            <w:r w:rsidRPr="00BF23E1">
              <w:rPr>
                <w:sz w:val="22"/>
                <w:szCs w:val="22"/>
              </w:rPr>
              <w:t>2390</w:t>
            </w:r>
          </w:p>
        </w:tc>
        <w:tc>
          <w:tcPr>
            <w:tcW w:w="1533" w:type="pct"/>
            <w:tcBorders>
              <w:left w:val="single" w:sz="4" w:space="0" w:color="auto"/>
              <w:right w:val="single" w:sz="4" w:space="0" w:color="auto"/>
            </w:tcBorders>
          </w:tcPr>
          <w:p w:rsidR="00A32C72" w:rsidRPr="00BF23E1" w:rsidRDefault="00A32C72" w:rsidP="00EA7021">
            <w:pPr>
              <w:rPr>
                <w:sz w:val="22"/>
                <w:szCs w:val="22"/>
              </w:rPr>
            </w:pPr>
            <w:r w:rsidRPr="00BF23E1">
              <w:rPr>
                <w:sz w:val="22"/>
                <w:szCs w:val="22"/>
              </w:rPr>
              <w:t>Обе скважины эксплуатируют Подольско-Мячковский водоносный горизонт. Эксплуатируемый подольско-мячковский водоносный горизонт имеет надежную степень защиты от проникновения поверхностных загрязнений. Водоудерживающие и экранирующие свойства глин юрского водоупора очень высоки. Он надежно защищает нижележащие водоносные горизонты верхнего и среднего карбона от возможности проникновения поверхностных загрязнений.</w:t>
            </w:r>
          </w:p>
        </w:tc>
        <w:tc>
          <w:tcPr>
            <w:tcW w:w="985" w:type="pct"/>
            <w:tcBorders>
              <w:left w:val="single" w:sz="4" w:space="0" w:color="auto"/>
              <w:right w:val="single" w:sz="4" w:space="0" w:color="auto"/>
            </w:tcBorders>
          </w:tcPr>
          <w:p w:rsidR="00A32C72" w:rsidRPr="00BF23E1" w:rsidRDefault="00A32C72" w:rsidP="00EA7021">
            <w:pPr>
              <w:rPr>
                <w:sz w:val="22"/>
                <w:szCs w:val="22"/>
              </w:rPr>
            </w:pPr>
            <w:r w:rsidRPr="00BF23E1">
              <w:rPr>
                <w:bCs/>
                <w:sz w:val="22"/>
                <w:szCs w:val="22"/>
              </w:rPr>
              <w:t>50.07.04.000.Т.000017.04.15 от 14.04.2015</w:t>
            </w: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jc w:val="center"/>
              <w:rPr>
                <w:sz w:val="22"/>
                <w:szCs w:val="22"/>
              </w:rPr>
            </w:pPr>
            <w:r>
              <w:rPr>
                <w:sz w:val="22"/>
                <w:szCs w:val="22"/>
              </w:rPr>
              <w:t>24</w:t>
            </w:r>
          </w:p>
        </w:tc>
        <w:tc>
          <w:tcPr>
            <w:tcW w:w="1007" w:type="pct"/>
            <w:tcBorders>
              <w:left w:val="single" w:sz="4" w:space="0" w:color="auto"/>
              <w:right w:val="single" w:sz="4" w:space="0" w:color="auto"/>
            </w:tcBorders>
          </w:tcPr>
          <w:p w:rsidR="00A32C72" w:rsidRPr="005F48AB" w:rsidRDefault="00A32C72" w:rsidP="00EA7021">
            <w:pPr>
              <w:rPr>
                <w:sz w:val="22"/>
                <w:szCs w:val="22"/>
              </w:rPr>
            </w:pPr>
            <w:r w:rsidRPr="005F48AB">
              <w:rPr>
                <w:bCs/>
                <w:sz w:val="22"/>
                <w:szCs w:val="22"/>
              </w:rPr>
              <w:t>ВЗУ МУП "Октябрьский водоканал" (</w:t>
            </w:r>
            <w:r w:rsidRPr="005F48AB">
              <w:rPr>
                <w:sz w:val="22"/>
                <w:szCs w:val="22"/>
              </w:rPr>
              <w:t>6 артскважин, работающих в попеременном режиме; здание насосной станции второго подъема, два резервуара чистой воды объемом по 3000 куб.м. каждый)</w:t>
            </w:r>
            <w:r w:rsidRPr="005F48AB">
              <w:rPr>
                <w:bCs/>
                <w:sz w:val="22"/>
                <w:szCs w:val="22"/>
              </w:rPr>
              <w:t xml:space="preserve">, </w:t>
            </w:r>
            <w:r>
              <w:rPr>
                <w:bCs/>
                <w:sz w:val="22"/>
                <w:szCs w:val="22"/>
              </w:rPr>
              <w:t>р.</w:t>
            </w:r>
            <w:r w:rsidRPr="005F48AB">
              <w:rPr>
                <w:bCs/>
                <w:sz w:val="22"/>
                <w:szCs w:val="22"/>
              </w:rPr>
              <w:t>п.</w:t>
            </w:r>
            <w:r>
              <w:rPr>
                <w:bCs/>
                <w:sz w:val="22"/>
                <w:szCs w:val="22"/>
              </w:rPr>
              <w:t> </w:t>
            </w:r>
            <w:r w:rsidRPr="005F48AB">
              <w:rPr>
                <w:bCs/>
                <w:sz w:val="22"/>
                <w:szCs w:val="22"/>
              </w:rPr>
              <w:t>Октябрьский (мкр.</w:t>
            </w:r>
            <w:r>
              <w:rPr>
                <w:bCs/>
                <w:sz w:val="22"/>
                <w:szCs w:val="22"/>
              </w:rPr>
              <w:t> </w:t>
            </w:r>
            <w:r w:rsidRPr="005F48AB">
              <w:rPr>
                <w:bCs/>
                <w:sz w:val="22"/>
                <w:szCs w:val="22"/>
              </w:rPr>
              <w:t>Западный)</w:t>
            </w:r>
          </w:p>
        </w:tc>
        <w:tc>
          <w:tcPr>
            <w:tcW w:w="624" w:type="pct"/>
            <w:tcBorders>
              <w:left w:val="single" w:sz="4" w:space="0" w:color="auto"/>
              <w:right w:val="single" w:sz="4" w:space="0" w:color="auto"/>
            </w:tcBorders>
          </w:tcPr>
          <w:p w:rsidR="00A32C72" w:rsidRPr="005F48AB" w:rsidRDefault="00A32C72" w:rsidP="00EA7021">
            <w:pPr>
              <w:jc w:val="center"/>
              <w:rPr>
                <w:sz w:val="22"/>
                <w:szCs w:val="22"/>
              </w:rPr>
            </w:pPr>
            <w:r w:rsidRPr="005F48AB">
              <w:rPr>
                <w:sz w:val="22"/>
                <w:szCs w:val="22"/>
              </w:rPr>
              <w:t>минимальный радиус для скважин – 31</w:t>
            </w:r>
            <w:r>
              <w:rPr>
                <w:sz w:val="22"/>
                <w:szCs w:val="22"/>
              </w:rPr>
              <w:t>-50</w:t>
            </w:r>
            <w:r w:rsidRPr="005F48AB">
              <w:rPr>
                <w:sz w:val="22"/>
                <w:szCs w:val="22"/>
              </w:rPr>
              <w:t> м, для резервуаров – 40 м, для станции второго подъема - 12,7 м до ограждения (в части здания – 5 м до ограждения)</w:t>
            </w:r>
          </w:p>
        </w:tc>
        <w:tc>
          <w:tcPr>
            <w:tcW w:w="288" w:type="pct"/>
            <w:tcBorders>
              <w:left w:val="single" w:sz="4" w:space="0" w:color="auto"/>
              <w:right w:val="single" w:sz="4" w:space="0" w:color="auto"/>
            </w:tcBorders>
          </w:tcPr>
          <w:p w:rsidR="00A32C72" w:rsidRPr="005F48AB" w:rsidRDefault="00A32C72" w:rsidP="00EA7021">
            <w:pPr>
              <w:jc w:val="center"/>
              <w:rPr>
                <w:sz w:val="22"/>
                <w:szCs w:val="22"/>
              </w:rPr>
            </w:pPr>
            <w:r w:rsidRPr="005F48AB">
              <w:rPr>
                <w:sz w:val="22"/>
                <w:szCs w:val="22"/>
              </w:rPr>
              <w:t>771</w:t>
            </w:r>
          </w:p>
        </w:tc>
        <w:tc>
          <w:tcPr>
            <w:tcW w:w="335" w:type="pct"/>
            <w:tcBorders>
              <w:left w:val="single" w:sz="4" w:space="0" w:color="auto"/>
              <w:right w:val="single" w:sz="4" w:space="0" w:color="auto"/>
            </w:tcBorders>
          </w:tcPr>
          <w:p w:rsidR="00A32C72" w:rsidRPr="005F48AB" w:rsidRDefault="00A32C72" w:rsidP="00EA7021">
            <w:pPr>
              <w:jc w:val="center"/>
              <w:rPr>
                <w:sz w:val="22"/>
                <w:szCs w:val="22"/>
              </w:rPr>
            </w:pPr>
            <w:r w:rsidRPr="005F48AB">
              <w:rPr>
                <w:sz w:val="22"/>
                <w:szCs w:val="22"/>
              </w:rPr>
              <w:t>5451</w:t>
            </w:r>
          </w:p>
        </w:tc>
        <w:tc>
          <w:tcPr>
            <w:tcW w:w="1533" w:type="pct"/>
            <w:tcBorders>
              <w:left w:val="single" w:sz="4" w:space="0" w:color="auto"/>
              <w:right w:val="single" w:sz="4" w:space="0" w:color="auto"/>
            </w:tcBorders>
          </w:tcPr>
          <w:p w:rsidR="00A32C72" w:rsidRPr="005F48AB" w:rsidRDefault="00A32C72" w:rsidP="00EA7021">
            <w:pPr>
              <w:rPr>
                <w:sz w:val="22"/>
                <w:szCs w:val="22"/>
              </w:rPr>
            </w:pPr>
            <w:r w:rsidRPr="005F48AB">
              <w:rPr>
                <w:sz w:val="22"/>
                <w:szCs w:val="22"/>
              </w:rPr>
              <w:t xml:space="preserve">Скважины оборудованы для эксплуатации подольско-мячковского </w:t>
            </w:r>
            <w:r>
              <w:rPr>
                <w:sz w:val="22"/>
                <w:szCs w:val="22"/>
              </w:rPr>
              <w:t>и</w:t>
            </w:r>
            <w:r w:rsidRPr="005F48AB">
              <w:rPr>
                <w:sz w:val="22"/>
                <w:szCs w:val="22"/>
              </w:rPr>
              <w:t xml:space="preserve"> алексинско-протвинского водоносных комплексов. Все эксплуатируемые водоносные комплексы каменноугольной системы защищены от попадания в них загрязнений с поверхности земли слабопроницаемыми четвертичными отложениями (суглинки), юрскими и среднекаменноугольными глинами, исключающими возможность местного загрязнения подземных вод </w:t>
            </w:r>
          </w:p>
        </w:tc>
        <w:tc>
          <w:tcPr>
            <w:tcW w:w="985" w:type="pct"/>
            <w:tcBorders>
              <w:left w:val="single" w:sz="4" w:space="0" w:color="auto"/>
              <w:right w:val="single" w:sz="4" w:space="0" w:color="auto"/>
            </w:tcBorders>
          </w:tcPr>
          <w:p w:rsidR="00A32C72" w:rsidRPr="005F48AB" w:rsidRDefault="00A32C72" w:rsidP="00EA7021">
            <w:pPr>
              <w:rPr>
                <w:sz w:val="22"/>
                <w:szCs w:val="22"/>
              </w:rPr>
            </w:pPr>
            <w:r w:rsidRPr="005F48AB">
              <w:rPr>
                <w:bCs/>
                <w:sz w:val="22"/>
                <w:szCs w:val="22"/>
              </w:rPr>
              <w:t>50.07.04.000.Т.000064.09.15 от 01.09.2015</w:t>
            </w:r>
          </w:p>
        </w:tc>
      </w:tr>
      <w:tr w:rsidR="00A32C72" w:rsidRPr="009A0B5C" w:rsidTr="00EA7021">
        <w:trPr>
          <w:trHeight w:val="454"/>
        </w:trPr>
        <w:tc>
          <w:tcPr>
            <w:tcW w:w="228" w:type="pct"/>
            <w:vMerge w:val="restart"/>
            <w:tcBorders>
              <w:left w:val="single" w:sz="4" w:space="0" w:color="auto"/>
              <w:right w:val="single" w:sz="4" w:space="0" w:color="auto"/>
            </w:tcBorders>
          </w:tcPr>
          <w:p w:rsidR="00A32C72" w:rsidRDefault="00A32C72" w:rsidP="00EA7021">
            <w:pPr>
              <w:pageBreakBefore/>
              <w:jc w:val="center"/>
              <w:rPr>
                <w:sz w:val="22"/>
                <w:szCs w:val="22"/>
              </w:rPr>
            </w:pPr>
            <w:r>
              <w:rPr>
                <w:sz w:val="22"/>
                <w:szCs w:val="22"/>
              </w:rPr>
              <w:lastRenderedPageBreak/>
              <w:t>25</w:t>
            </w:r>
          </w:p>
        </w:tc>
        <w:tc>
          <w:tcPr>
            <w:tcW w:w="1007"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bCs/>
                <w:sz w:val="22"/>
                <w:szCs w:val="22"/>
              </w:rPr>
              <w:t xml:space="preserve">Скважины № П-316 (3), № 1(5) и № 1531(7) для хозяйственно-питьевого водоснабжения ЗАО "Томилинская птицефабрика", а также населения и объектов общественно-делового значения микрорайона Птицефабрика (скважины, </w:t>
            </w:r>
            <w:r w:rsidRPr="009D15DD">
              <w:rPr>
                <w:sz w:val="22"/>
                <w:szCs w:val="22"/>
              </w:rPr>
              <w:t>три обвалованные резервуара на 180 м</w:t>
            </w:r>
            <w:r w:rsidRPr="009D15DD">
              <w:rPr>
                <w:sz w:val="22"/>
                <w:szCs w:val="22"/>
                <w:vertAlign w:val="superscript"/>
              </w:rPr>
              <w:t>3</w:t>
            </w:r>
            <w:r w:rsidRPr="009D15DD">
              <w:rPr>
                <w:sz w:val="22"/>
                <w:szCs w:val="22"/>
              </w:rPr>
              <w:t>, 300 м</w:t>
            </w:r>
            <w:r w:rsidRPr="009D15DD">
              <w:rPr>
                <w:sz w:val="22"/>
                <w:szCs w:val="22"/>
                <w:vertAlign w:val="superscript"/>
              </w:rPr>
              <w:t>3</w:t>
            </w:r>
            <w:r w:rsidRPr="009D15DD">
              <w:rPr>
                <w:sz w:val="22"/>
                <w:szCs w:val="22"/>
              </w:rPr>
              <w:t xml:space="preserve"> и 600 м</w:t>
            </w:r>
            <w:r w:rsidRPr="009D15DD">
              <w:rPr>
                <w:sz w:val="22"/>
                <w:szCs w:val="22"/>
                <w:vertAlign w:val="superscript"/>
              </w:rPr>
              <w:t>3</w:t>
            </w:r>
            <w:r w:rsidRPr="009D15DD">
              <w:rPr>
                <w:sz w:val="22"/>
                <w:szCs w:val="22"/>
              </w:rPr>
              <w:t>), станция второго подъема, станция водоподготовки, неработающая водонапорная башня, трансформаторная подстанция)</w:t>
            </w:r>
          </w:p>
        </w:tc>
        <w:tc>
          <w:tcPr>
            <w:tcW w:w="624" w:type="pct"/>
            <w:vMerge w:val="restar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130,0х110,0х</w:t>
            </w:r>
            <w:r>
              <w:rPr>
                <w:sz w:val="22"/>
                <w:szCs w:val="22"/>
              </w:rPr>
              <w:br/>
            </w:r>
            <w:r w:rsidRPr="009D15DD">
              <w:rPr>
                <w:sz w:val="22"/>
                <w:szCs w:val="22"/>
              </w:rPr>
              <w:t>131,5х102,0</w:t>
            </w: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338</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2389</w:t>
            </w:r>
          </w:p>
        </w:tc>
        <w:tc>
          <w:tcPr>
            <w:tcW w:w="1533"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Водоносный подольско-мячковский водоносный горизонт залегает на глубине 51,3-53,4 м. От проникновения загрязнения из вышележащих горизонтов он достаточно надежно защищен 34,1 - 40,7 метровой толщей юрских глин.</w:t>
            </w:r>
            <w:r w:rsidRPr="009D15DD">
              <w:rPr>
                <w:sz w:val="22"/>
                <w:szCs w:val="22"/>
              </w:rPr>
              <w:br/>
              <w:t>Водоносный алексинско-протвинский водоносный горизонт залегает на глубине 187,0 м. От проникновения загрязнения из вышележащих горизонтов он достаточно надежно защищен 21,6 метровой толщей верейских глин.</w:t>
            </w:r>
            <w:r w:rsidRPr="009D15DD">
              <w:rPr>
                <w:sz w:val="22"/>
                <w:szCs w:val="22"/>
              </w:rPr>
              <w:br/>
              <w:t>Водоносные горизонты относятся к защищенным</w:t>
            </w:r>
            <w:r>
              <w:rPr>
                <w:sz w:val="22"/>
                <w:szCs w:val="22"/>
              </w:rPr>
              <w:t>.</w:t>
            </w:r>
            <w:r w:rsidRPr="009D15DD">
              <w:rPr>
                <w:sz w:val="22"/>
                <w:szCs w:val="22"/>
              </w:rPr>
              <w:t xml:space="preserve"> </w:t>
            </w:r>
          </w:p>
        </w:tc>
        <w:tc>
          <w:tcPr>
            <w:tcW w:w="985"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bCs/>
                <w:sz w:val="22"/>
                <w:szCs w:val="22"/>
              </w:rPr>
              <w:t>50.07.04.000.Т.000032.04.14 от 15.04.2014</w:t>
            </w:r>
          </w:p>
        </w:tc>
      </w:tr>
      <w:tr w:rsidR="00A32C72" w:rsidRPr="009A0B5C" w:rsidTr="00EA7021">
        <w:trPr>
          <w:trHeight w:val="454"/>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D15DD" w:rsidRDefault="00A32C72" w:rsidP="00EA7021">
            <w:pPr>
              <w:rPr>
                <w:bCs/>
                <w:sz w:val="22"/>
                <w:szCs w:val="22"/>
              </w:rPr>
            </w:pPr>
          </w:p>
        </w:tc>
        <w:tc>
          <w:tcPr>
            <w:tcW w:w="624" w:type="pct"/>
            <w:vMerge/>
            <w:tcBorders>
              <w:left w:val="single" w:sz="4" w:space="0" w:color="auto"/>
              <w:right w:val="single" w:sz="4" w:space="0" w:color="auto"/>
            </w:tcBorders>
          </w:tcPr>
          <w:p w:rsidR="00A32C72" w:rsidRPr="009D15DD" w:rsidRDefault="00A32C72" w:rsidP="00EA7021">
            <w:pPr>
              <w:jc w:val="center"/>
              <w:rPr>
                <w:sz w:val="22"/>
                <w:szCs w:val="22"/>
              </w:rPr>
            </w:pP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258</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1821</w:t>
            </w:r>
          </w:p>
        </w:tc>
        <w:tc>
          <w:tcPr>
            <w:tcW w:w="1533" w:type="pct"/>
            <w:vMerge/>
            <w:tcBorders>
              <w:left w:val="single" w:sz="4" w:space="0" w:color="auto"/>
              <w:right w:val="single" w:sz="4" w:space="0" w:color="auto"/>
            </w:tcBorders>
          </w:tcPr>
          <w:p w:rsidR="00A32C72" w:rsidRPr="009D15DD"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454"/>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D15DD" w:rsidRDefault="00A32C72" w:rsidP="00EA7021">
            <w:pPr>
              <w:rPr>
                <w:bCs/>
                <w:sz w:val="22"/>
                <w:szCs w:val="22"/>
              </w:rPr>
            </w:pPr>
          </w:p>
        </w:tc>
        <w:tc>
          <w:tcPr>
            <w:tcW w:w="624" w:type="pct"/>
            <w:vMerge/>
            <w:tcBorders>
              <w:left w:val="single" w:sz="4" w:space="0" w:color="auto"/>
              <w:right w:val="single" w:sz="4" w:space="0" w:color="auto"/>
            </w:tcBorders>
          </w:tcPr>
          <w:p w:rsidR="00A32C72" w:rsidRPr="009D15DD" w:rsidRDefault="00A32C72" w:rsidP="00EA7021">
            <w:pPr>
              <w:jc w:val="center"/>
              <w:rPr>
                <w:sz w:val="22"/>
                <w:szCs w:val="22"/>
              </w:rPr>
            </w:pP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276</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1952</w:t>
            </w:r>
          </w:p>
        </w:tc>
        <w:tc>
          <w:tcPr>
            <w:tcW w:w="1533" w:type="pct"/>
            <w:vMerge/>
            <w:tcBorders>
              <w:left w:val="single" w:sz="4" w:space="0" w:color="auto"/>
              <w:right w:val="single" w:sz="4" w:space="0" w:color="auto"/>
            </w:tcBorders>
          </w:tcPr>
          <w:p w:rsidR="00A32C72" w:rsidRPr="009D15DD"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454"/>
        </w:trPr>
        <w:tc>
          <w:tcPr>
            <w:tcW w:w="228" w:type="pct"/>
            <w:vMerge w:val="restart"/>
            <w:tcBorders>
              <w:left w:val="single" w:sz="4" w:space="0" w:color="auto"/>
              <w:right w:val="single" w:sz="4" w:space="0" w:color="auto"/>
            </w:tcBorders>
          </w:tcPr>
          <w:p w:rsidR="00A32C72" w:rsidRDefault="00A32C72" w:rsidP="00EA7021">
            <w:pPr>
              <w:jc w:val="center"/>
              <w:rPr>
                <w:sz w:val="22"/>
                <w:szCs w:val="22"/>
              </w:rPr>
            </w:pPr>
            <w:r>
              <w:rPr>
                <w:sz w:val="22"/>
                <w:szCs w:val="22"/>
              </w:rPr>
              <w:t>26</w:t>
            </w:r>
          </w:p>
        </w:tc>
        <w:tc>
          <w:tcPr>
            <w:tcW w:w="1007" w:type="pct"/>
            <w:vMerge w:val="restart"/>
            <w:tcBorders>
              <w:left w:val="single" w:sz="4" w:space="0" w:color="auto"/>
              <w:right w:val="single" w:sz="4" w:space="0" w:color="auto"/>
            </w:tcBorders>
          </w:tcPr>
          <w:p w:rsidR="00A32C72" w:rsidRPr="009D15DD" w:rsidRDefault="00A32C72" w:rsidP="00EA7021">
            <w:pPr>
              <w:rPr>
                <w:bCs/>
                <w:sz w:val="22"/>
                <w:szCs w:val="22"/>
              </w:rPr>
            </w:pPr>
            <w:r w:rsidRPr="009D15DD">
              <w:rPr>
                <w:sz w:val="22"/>
                <w:szCs w:val="22"/>
              </w:rPr>
              <w:t xml:space="preserve">Скважины № 1 (ГВК 46219875) и № 2 (ГВК 46219876) для малоэтажного жилого комплекса "Экопарк" (две рабочие скважины, одна затампонированная скважина, станция водоподготовки), </w:t>
            </w:r>
            <w:r>
              <w:rPr>
                <w:sz w:val="22"/>
                <w:szCs w:val="22"/>
              </w:rPr>
              <w:t>восточная часть р</w:t>
            </w:r>
            <w:r w:rsidRPr="00FF5676">
              <w:rPr>
                <w:sz w:val="22"/>
                <w:szCs w:val="22"/>
              </w:rPr>
              <w:t>.п. Томилино</w:t>
            </w:r>
          </w:p>
        </w:tc>
        <w:tc>
          <w:tcPr>
            <w:tcW w:w="624" w:type="pct"/>
            <w:vMerge w:val="restar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49,0х73,5х45,0</w:t>
            </w:r>
            <w:r>
              <w:rPr>
                <w:sz w:val="22"/>
                <w:szCs w:val="22"/>
              </w:rPr>
              <w:br/>
            </w:r>
            <w:r w:rsidRPr="009D15DD">
              <w:rPr>
                <w:sz w:val="22"/>
                <w:szCs w:val="22"/>
              </w:rPr>
              <w:t>х35,5</w:t>
            </w: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191</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1346</w:t>
            </w:r>
          </w:p>
        </w:tc>
        <w:tc>
          <w:tcPr>
            <w:tcW w:w="1533"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Водоносный подольско-мячковский горизонт залегает на глубине 43,9-44,8 м. От проникновения загрязнения из вышележащих горизонтов он достаточно надежно защищен 14,5-15,9 метровой толщей юрских глин. От проникновения загрязнения с поверхности водоносный комплекс надежно защищен 28,9-29,4 метровой толщей песчано-глинистых отложений.</w:t>
            </w:r>
          </w:p>
        </w:tc>
        <w:tc>
          <w:tcPr>
            <w:tcW w:w="985" w:type="pct"/>
            <w:vMerge w:val="restart"/>
            <w:tcBorders>
              <w:left w:val="single" w:sz="4" w:space="0" w:color="auto"/>
              <w:right w:val="single" w:sz="4" w:space="0" w:color="auto"/>
            </w:tcBorders>
          </w:tcPr>
          <w:p w:rsidR="00A32C72" w:rsidRPr="00BF23E1" w:rsidRDefault="00A32C72" w:rsidP="00EA7021">
            <w:pPr>
              <w:rPr>
                <w:bCs/>
                <w:sz w:val="22"/>
                <w:szCs w:val="22"/>
              </w:rPr>
            </w:pPr>
            <w:r w:rsidRPr="00BF23E1">
              <w:rPr>
                <w:bCs/>
                <w:sz w:val="22"/>
                <w:szCs w:val="22"/>
              </w:rPr>
              <w:t>50.07.04.000.Т.000031.04.14 от 14.04.2014</w:t>
            </w:r>
          </w:p>
        </w:tc>
      </w:tr>
      <w:tr w:rsidR="00A32C72" w:rsidRPr="009A0B5C" w:rsidTr="00EA7021">
        <w:trPr>
          <w:trHeight w:val="454"/>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D15DD" w:rsidRDefault="00A32C72" w:rsidP="00EA7021">
            <w:pPr>
              <w:rPr>
                <w:sz w:val="22"/>
                <w:szCs w:val="22"/>
              </w:rPr>
            </w:pPr>
          </w:p>
        </w:tc>
        <w:tc>
          <w:tcPr>
            <w:tcW w:w="624" w:type="pct"/>
            <w:vMerge/>
            <w:tcBorders>
              <w:left w:val="single" w:sz="4" w:space="0" w:color="auto"/>
              <w:right w:val="single" w:sz="4" w:space="0" w:color="auto"/>
            </w:tcBorders>
          </w:tcPr>
          <w:p w:rsidR="00A32C72" w:rsidRPr="009D15DD" w:rsidRDefault="00A32C72" w:rsidP="00EA7021">
            <w:pPr>
              <w:jc w:val="center"/>
              <w:rPr>
                <w:sz w:val="22"/>
                <w:szCs w:val="22"/>
              </w:rPr>
            </w:pP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192</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1355</w:t>
            </w:r>
          </w:p>
        </w:tc>
        <w:tc>
          <w:tcPr>
            <w:tcW w:w="1533" w:type="pct"/>
            <w:vMerge/>
            <w:tcBorders>
              <w:left w:val="single" w:sz="4" w:space="0" w:color="auto"/>
              <w:right w:val="single" w:sz="4" w:space="0" w:color="auto"/>
            </w:tcBorders>
          </w:tcPr>
          <w:p w:rsidR="00A32C72" w:rsidRPr="009D15DD"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sz w:val="22"/>
                <w:szCs w:val="22"/>
              </w:rPr>
            </w:pPr>
          </w:p>
        </w:tc>
      </w:tr>
      <w:tr w:rsidR="00A32C72" w:rsidRPr="009A0B5C" w:rsidTr="00EA7021">
        <w:trPr>
          <w:trHeight w:val="454"/>
        </w:trPr>
        <w:tc>
          <w:tcPr>
            <w:tcW w:w="228" w:type="pct"/>
            <w:tcBorders>
              <w:left w:val="single" w:sz="4" w:space="0" w:color="auto"/>
              <w:right w:val="single" w:sz="4" w:space="0" w:color="auto"/>
            </w:tcBorders>
          </w:tcPr>
          <w:p w:rsidR="00A32C72" w:rsidRPr="008D4884" w:rsidRDefault="00A32C72" w:rsidP="00EA7021">
            <w:pPr>
              <w:pageBreakBefore/>
              <w:jc w:val="center"/>
              <w:rPr>
                <w:sz w:val="22"/>
                <w:szCs w:val="22"/>
              </w:rPr>
            </w:pPr>
            <w:r>
              <w:rPr>
                <w:sz w:val="22"/>
                <w:szCs w:val="22"/>
              </w:rPr>
              <w:lastRenderedPageBreak/>
              <w:t>27</w:t>
            </w:r>
          </w:p>
        </w:tc>
        <w:tc>
          <w:tcPr>
            <w:tcW w:w="1007" w:type="pc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ВЗУ (резервный источник водоснабжения) объекта №</w:t>
            </w:r>
            <w:r w:rsidRPr="009D15DD">
              <w:rPr>
                <w:sz w:val="22"/>
                <w:szCs w:val="22"/>
                <w:lang w:val="en-US"/>
              </w:rPr>
              <w:t> </w:t>
            </w:r>
            <w:r w:rsidRPr="009D15DD">
              <w:rPr>
                <w:sz w:val="22"/>
                <w:szCs w:val="22"/>
              </w:rPr>
              <w:t>826 ФКУ "В/Ч 61643" скважина №1, павильон станции 2-го подъема, водоводы)</w:t>
            </w:r>
            <w:r>
              <w:rPr>
                <w:sz w:val="22"/>
                <w:szCs w:val="22"/>
              </w:rPr>
              <w:t xml:space="preserve"> </w:t>
            </w:r>
            <w:r w:rsidRPr="009D15DD">
              <w:rPr>
                <w:sz w:val="22"/>
                <w:szCs w:val="22"/>
              </w:rPr>
              <w:t>,</w:t>
            </w:r>
            <w:r>
              <w:rPr>
                <w:sz w:val="22"/>
                <w:szCs w:val="22"/>
              </w:rPr>
              <w:t>р.</w:t>
            </w:r>
            <w:r w:rsidRPr="009D15DD">
              <w:rPr>
                <w:sz w:val="22"/>
                <w:szCs w:val="22"/>
              </w:rPr>
              <w:t>п.</w:t>
            </w:r>
            <w:r w:rsidRPr="009D15DD">
              <w:rPr>
                <w:sz w:val="22"/>
                <w:szCs w:val="22"/>
                <w:lang w:val="en-US"/>
              </w:rPr>
              <w:t> </w:t>
            </w:r>
            <w:r w:rsidRPr="009D15DD">
              <w:rPr>
                <w:sz w:val="22"/>
                <w:szCs w:val="22"/>
              </w:rPr>
              <w:t>Томилино</w:t>
            </w:r>
          </w:p>
        </w:tc>
        <w:tc>
          <w:tcPr>
            <w:tcW w:w="624"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15</w:t>
            </w: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33,5</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237</w:t>
            </w:r>
          </w:p>
        </w:tc>
        <w:tc>
          <w:tcPr>
            <w:tcW w:w="1533" w:type="pc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Эксплуатируемый подольско-мячковский водоносный горизонт имеет надежную степень защиты от проникновения поверхностных загрязнений. Мощность перекрывающей толщи всех отложений на территории ВЗУ составляет 43 м</w:t>
            </w:r>
          </w:p>
        </w:tc>
        <w:tc>
          <w:tcPr>
            <w:tcW w:w="985" w:type="pc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50.07.04.000.Т.000111.12.14 от 17.12.2014</w:t>
            </w:r>
          </w:p>
        </w:tc>
      </w:tr>
      <w:tr w:rsidR="00A32C72" w:rsidRPr="009A0B5C" w:rsidTr="00EA7021">
        <w:trPr>
          <w:trHeight w:val="454"/>
        </w:trPr>
        <w:tc>
          <w:tcPr>
            <w:tcW w:w="228" w:type="pct"/>
            <w:vMerge w:val="restart"/>
            <w:tcBorders>
              <w:left w:val="single" w:sz="4" w:space="0" w:color="auto"/>
              <w:right w:val="single" w:sz="4" w:space="0" w:color="auto"/>
            </w:tcBorders>
          </w:tcPr>
          <w:p w:rsidR="00A32C72" w:rsidRDefault="00A32C72" w:rsidP="00EA7021">
            <w:pPr>
              <w:jc w:val="center"/>
              <w:rPr>
                <w:sz w:val="22"/>
                <w:szCs w:val="22"/>
              </w:rPr>
            </w:pPr>
            <w:r>
              <w:rPr>
                <w:sz w:val="22"/>
                <w:szCs w:val="22"/>
              </w:rPr>
              <w:t>28</w:t>
            </w:r>
          </w:p>
        </w:tc>
        <w:tc>
          <w:tcPr>
            <w:tcW w:w="1007"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ВЗУ ООО "ВЗУ-Сервис" (2 скважины (рабочая и резервная) на подольско- мячковский водоносный горизонт и 2 скважины (рабочая и резервная) на алексинско- протвинский водоносный горизонт</w:t>
            </w:r>
            <w:r>
              <w:rPr>
                <w:sz w:val="22"/>
                <w:szCs w:val="22"/>
              </w:rPr>
              <w:t>)</w:t>
            </w:r>
            <w:r w:rsidRPr="009D15DD">
              <w:rPr>
                <w:sz w:val="22"/>
                <w:szCs w:val="22"/>
              </w:rPr>
              <w:t xml:space="preserve">, юго-западная часть </w:t>
            </w:r>
            <w:r>
              <w:rPr>
                <w:sz w:val="22"/>
                <w:szCs w:val="22"/>
              </w:rPr>
              <w:t>р.</w:t>
            </w:r>
            <w:r w:rsidRPr="009D15DD">
              <w:rPr>
                <w:sz w:val="22"/>
                <w:szCs w:val="22"/>
              </w:rPr>
              <w:t>п. Томилино</w:t>
            </w:r>
          </w:p>
        </w:tc>
        <w:tc>
          <w:tcPr>
            <w:tcW w:w="624" w:type="pct"/>
            <w:vMerge w:val="restar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30</w:t>
            </w: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265</w:t>
            </w:r>
          </w:p>
        </w:tc>
        <w:tc>
          <w:tcPr>
            <w:tcW w:w="335" w:type="pct"/>
            <w:vMerge w:val="restar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1877</w:t>
            </w:r>
          </w:p>
        </w:tc>
        <w:tc>
          <w:tcPr>
            <w:tcW w:w="1533"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Подольско-мячковский водоносный горизонт имеет надежную степень защиты от проникновения поверхностных загрязнений. Мощность перекрывающей песчано-глинистой толщи составляет 55 м, в т.ч. 15-20 м юрских глин</w:t>
            </w:r>
            <w:r>
              <w:rPr>
                <w:sz w:val="22"/>
                <w:szCs w:val="22"/>
              </w:rPr>
              <w:t>.</w:t>
            </w:r>
            <w:r w:rsidRPr="009D15DD">
              <w:rPr>
                <w:sz w:val="22"/>
                <w:szCs w:val="22"/>
              </w:rPr>
              <w:br/>
            </w:r>
            <w:r>
              <w:rPr>
                <w:sz w:val="22"/>
                <w:szCs w:val="22"/>
              </w:rPr>
              <w:t>А</w:t>
            </w:r>
            <w:r w:rsidRPr="009D15DD">
              <w:rPr>
                <w:sz w:val="22"/>
                <w:szCs w:val="22"/>
              </w:rPr>
              <w:t>лексинско-протвинский горизонт имеет надежную степень защиты от поверхностн</w:t>
            </w:r>
            <w:r>
              <w:rPr>
                <w:sz w:val="22"/>
                <w:szCs w:val="22"/>
              </w:rPr>
              <w:t>ого</w:t>
            </w:r>
            <w:r w:rsidRPr="009D15DD">
              <w:rPr>
                <w:sz w:val="22"/>
                <w:szCs w:val="22"/>
              </w:rPr>
              <w:t xml:space="preserve"> загрязнени</w:t>
            </w:r>
            <w:r>
              <w:rPr>
                <w:sz w:val="22"/>
                <w:szCs w:val="22"/>
              </w:rPr>
              <w:t>я</w:t>
            </w:r>
            <w:r w:rsidRPr="009D15DD">
              <w:rPr>
                <w:sz w:val="22"/>
                <w:szCs w:val="22"/>
              </w:rPr>
              <w:t>. Мощность перекрывающей толщи составляет 175 м, в т.ч. 10 м верейского водоупора.</w:t>
            </w:r>
          </w:p>
        </w:tc>
        <w:tc>
          <w:tcPr>
            <w:tcW w:w="985" w:type="pct"/>
            <w:vMerge w:val="restar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50.07.04.000.Т.000104.12.14 от 05.12.2014</w:t>
            </w:r>
          </w:p>
        </w:tc>
      </w:tr>
      <w:tr w:rsidR="00A32C72" w:rsidRPr="009A0B5C" w:rsidTr="00EA7021">
        <w:trPr>
          <w:trHeight w:val="454"/>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D15DD" w:rsidRDefault="00A32C72" w:rsidP="00EA7021">
            <w:pPr>
              <w:rPr>
                <w:sz w:val="22"/>
                <w:szCs w:val="22"/>
              </w:rPr>
            </w:pPr>
          </w:p>
        </w:tc>
        <w:tc>
          <w:tcPr>
            <w:tcW w:w="624" w:type="pct"/>
            <w:vMerge/>
            <w:tcBorders>
              <w:left w:val="single" w:sz="4" w:space="0" w:color="auto"/>
              <w:right w:val="single" w:sz="4" w:space="0" w:color="auto"/>
            </w:tcBorders>
          </w:tcPr>
          <w:p w:rsidR="00A32C72" w:rsidRPr="009D15DD" w:rsidRDefault="00A32C72" w:rsidP="00EA7021">
            <w:pPr>
              <w:jc w:val="center"/>
              <w:rPr>
                <w:sz w:val="22"/>
                <w:szCs w:val="22"/>
              </w:rPr>
            </w:pP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184</w:t>
            </w:r>
          </w:p>
        </w:tc>
        <w:tc>
          <w:tcPr>
            <w:tcW w:w="335" w:type="pct"/>
            <w:vMerge/>
            <w:tcBorders>
              <w:left w:val="single" w:sz="4" w:space="0" w:color="auto"/>
              <w:right w:val="single" w:sz="4" w:space="0" w:color="auto"/>
            </w:tcBorders>
          </w:tcPr>
          <w:p w:rsidR="00A32C72" w:rsidRPr="009D15DD" w:rsidRDefault="00A32C72" w:rsidP="00EA7021">
            <w:pPr>
              <w:jc w:val="center"/>
              <w:rPr>
                <w:sz w:val="22"/>
                <w:szCs w:val="22"/>
              </w:rPr>
            </w:pPr>
          </w:p>
        </w:tc>
        <w:tc>
          <w:tcPr>
            <w:tcW w:w="1533" w:type="pct"/>
            <w:vMerge/>
            <w:tcBorders>
              <w:left w:val="single" w:sz="4" w:space="0" w:color="auto"/>
              <w:right w:val="single" w:sz="4" w:space="0" w:color="auto"/>
            </w:tcBorders>
          </w:tcPr>
          <w:p w:rsidR="00A32C72" w:rsidRPr="009D15DD"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sz w:val="22"/>
                <w:szCs w:val="22"/>
              </w:rPr>
            </w:pP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29</w:t>
            </w:r>
          </w:p>
        </w:tc>
        <w:tc>
          <w:tcPr>
            <w:tcW w:w="1007" w:type="pct"/>
            <w:tcBorders>
              <w:left w:val="single" w:sz="4" w:space="0" w:color="auto"/>
              <w:right w:val="single" w:sz="4" w:space="0" w:color="auto"/>
            </w:tcBorders>
          </w:tcPr>
          <w:p w:rsidR="00A32C72" w:rsidRPr="009D15DD" w:rsidRDefault="00A32C72" w:rsidP="00EA7021">
            <w:pPr>
              <w:rPr>
                <w:sz w:val="22"/>
                <w:szCs w:val="22"/>
              </w:rPr>
            </w:pPr>
            <w:r w:rsidRPr="009D15DD">
              <w:rPr>
                <w:bCs/>
                <w:sz w:val="22"/>
                <w:szCs w:val="22"/>
              </w:rPr>
              <w:t>ВЗУ ОАО "НПП "Звезда" (</w:t>
            </w:r>
            <w:r>
              <w:rPr>
                <w:sz w:val="22"/>
                <w:szCs w:val="22"/>
              </w:rPr>
              <w:t>2</w:t>
            </w:r>
            <w:r w:rsidRPr="009D15DD">
              <w:rPr>
                <w:sz w:val="22"/>
                <w:szCs w:val="22"/>
              </w:rPr>
              <w:t xml:space="preserve"> скважины на эксплуатацию алексинско- протвинского водоносного горизонта нижнего карбона, здание насосной станции и станции водоподготовки, резервуары чистой воды)</w:t>
            </w:r>
            <w:r w:rsidRPr="009D15DD">
              <w:rPr>
                <w:bCs/>
                <w:sz w:val="22"/>
                <w:szCs w:val="22"/>
              </w:rPr>
              <w:t xml:space="preserve">, </w:t>
            </w:r>
            <w:r>
              <w:rPr>
                <w:bCs/>
                <w:sz w:val="22"/>
                <w:szCs w:val="22"/>
              </w:rPr>
              <w:t>р.</w:t>
            </w:r>
            <w:r w:rsidRPr="009D15DD">
              <w:rPr>
                <w:bCs/>
                <w:sz w:val="22"/>
                <w:szCs w:val="22"/>
              </w:rPr>
              <w:t>п. Томилино, ул. Гоголя, д. 39</w:t>
            </w:r>
          </w:p>
        </w:tc>
        <w:tc>
          <w:tcPr>
            <w:tcW w:w="624"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30</w:t>
            </w:r>
          </w:p>
        </w:tc>
        <w:tc>
          <w:tcPr>
            <w:tcW w:w="288"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189</w:t>
            </w:r>
          </w:p>
        </w:tc>
        <w:tc>
          <w:tcPr>
            <w:tcW w:w="335" w:type="pct"/>
            <w:tcBorders>
              <w:left w:val="single" w:sz="4" w:space="0" w:color="auto"/>
              <w:right w:val="single" w:sz="4" w:space="0" w:color="auto"/>
            </w:tcBorders>
          </w:tcPr>
          <w:p w:rsidR="00A32C72" w:rsidRPr="009D15DD" w:rsidRDefault="00A32C72" w:rsidP="00EA7021">
            <w:pPr>
              <w:jc w:val="center"/>
              <w:rPr>
                <w:sz w:val="22"/>
                <w:szCs w:val="22"/>
              </w:rPr>
            </w:pPr>
            <w:r w:rsidRPr="009D15DD">
              <w:rPr>
                <w:sz w:val="22"/>
                <w:szCs w:val="22"/>
              </w:rPr>
              <w:t>1791</w:t>
            </w:r>
          </w:p>
        </w:tc>
        <w:tc>
          <w:tcPr>
            <w:tcW w:w="1533" w:type="pct"/>
            <w:tcBorders>
              <w:left w:val="single" w:sz="4" w:space="0" w:color="auto"/>
              <w:right w:val="single" w:sz="4" w:space="0" w:color="auto"/>
            </w:tcBorders>
          </w:tcPr>
          <w:p w:rsidR="00A32C72" w:rsidRPr="009D15DD" w:rsidRDefault="00A32C72" w:rsidP="00EA7021">
            <w:pPr>
              <w:rPr>
                <w:sz w:val="22"/>
                <w:szCs w:val="22"/>
              </w:rPr>
            </w:pPr>
            <w:r w:rsidRPr="009D15DD">
              <w:rPr>
                <w:sz w:val="22"/>
                <w:szCs w:val="22"/>
              </w:rPr>
              <w:t>Алексинско- протвинский водоносный горизонт имеет надежную степень защиты от проникновения поверхностных загрязнений. Мощность перекрывающей толщи составляет 175 м, в том числе 13 м плотных верейских глин, являющихся региональным водоупором</w:t>
            </w:r>
          </w:p>
        </w:tc>
        <w:tc>
          <w:tcPr>
            <w:tcW w:w="985" w:type="pct"/>
            <w:tcBorders>
              <w:left w:val="single" w:sz="4" w:space="0" w:color="auto"/>
              <w:right w:val="single" w:sz="4" w:space="0" w:color="auto"/>
            </w:tcBorders>
          </w:tcPr>
          <w:p w:rsidR="00A32C72" w:rsidRPr="009D15DD" w:rsidRDefault="00A32C72" w:rsidP="00EA7021">
            <w:pPr>
              <w:rPr>
                <w:sz w:val="22"/>
                <w:szCs w:val="22"/>
              </w:rPr>
            </w:pPr>
            <w:r w:rsidRPr="009D15DD">
              <w:rPr>
                <w:bCs/>
                <w:sz w:val="22"/>
                <w:szCs w:val="22"/>
              </w:rPr>
              <w:t>50.07.04.000.Т.000027.06.11 от 24.06.2011</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pageBreakBefore/>
              <w:jc w:val="center"/>
              <w:rPr>
                <w:sz w:val="22"/>
                <w:szCs w:val="22"/>
              </w:rPr>
            </w:pPr>
            <w:r>
              <w:rPr>
                <w:sz w:val="22"/>
                <w:szCs w:val="22"/>
              </w:rPr>
              <w:lastRenderedPageBreak/>
              <w:t>30</w:t>
            </w:r>
          </w:p>
        </w:tc>
        <w:tc>
          <w:tcPr>
            <w:tcW w:w="1007" w:type="pct"/>
            <w:tcBorders>
              <w:left w:val="single" w:sz="4" w:space="0" w:color="auto"/>
              <w:right w:val="single" w:sz="4" w:space="0" w:color="auto"/>
            </w:tcBorders>
          </w:tcPr>
          <w:p w:rsidR="00A32C72" w:rsidRPr="009A1093" w:rsidRDefault="00A32C72" w:rsidP="00EA7021">
            <w:pPr>
              <w:rPr>
                <w:bCs/>
                <w:sz w:val="22"/>
                <w:szCs w:val="22"/>
              </w:rPr>
            </w:pPr>
            <w:r w:rsidRPr="009A1093">
              <w:rPr>
                <w:sz w:val="22"/>
                <w:szCs w:val="22"/>
              </w:rPr>
              <w:t>ВЗУ ООО "СтайлЛюкс" для хозяйственно-питьевого и технического водоснабжения торгово-складского комплекса, 23 км Новорязанского шоссе</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73</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522</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Эксплуатируемый водоносный горизонт Подольско-Мячковский с гидрогеологической точки зрения надежно защищен от загрязнения толщей юрских глин, мощностью 27м, являющихся региональным водоупором.</w:t>
            </w:r>
          </w:p>
        </w:tc>
        <w:tc>
          <w:tcPr>
            <w:tcW w:w="985" w:type="pct"/>
            <w:tcBorders>
              <w:left w:val="single" w:sz="4" w:space="0" w:color="auto"/>
              <w:right w:val="single" w:sz="4" w:space="0" w:color="auto"/>
            </w:tcBorders>
          </w:tcPr>
          <w:p w:rsidR="00A32C72" w:rsidRPr="007B484F" w:rsidRDefault="00A32C72" w:rsidP="00EA7021">
            <w:pPr>
              <w:rPr>
                <w:bCs/>
                <w:sz w:val="22"/>
                <w:szCs w:val="22"/>
              </w:rPr>
            </w:pPr>
            <w:r w:rsidRPr="007B484F">
              <w:rPr>
                <w:bCs/>
                <w:sz w:val="22"/>
                <w:szCs w:val="22"/>
              </w:rPr>
              <w:t>50.07.04.000.Т.000084.10.16 от 18.10.2016</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31</w:t>
            </w:r>
          </w:p>
        </w:tc>
        <w:tc>
          <w:tcPr>
            <w:tcW w:w="1007" w:type="pct"/>
            <w:tcBorders>
              <w:left w:val="single" w:sz="4" w:space="0" w:color="auto"/>
              <w:right w:val="single" w:sz="4" w:space="0" w:color="auto"/>
            </w:tcBorders>
          </w:tcPr>
          <w:p w:rsidR="00A32C72" w:rsidRPr="009A1093" w:rsidRDefault="00A32C72" w:rsidP="00EA7021">
            <w:pPr>
              <w:rPr>
                <w:bCs/>
                <w:sz w:val="22"/>
                <w:szCs w:val="22"/>
              </w:rPr>
            </w:pPr>
            <w:r w:rsidRPr="009A1093">
              <w:rPr>
                <w:sz w:val="22"/>
                <w:szCs w:val="22"/>
              </w:rPr>
              <w:t>ВЗУ ООО "Проект Полюс" для хозяйственно-бытового и технологического водоснабжения производственно-складского комплекса, д.Машково, Ново-Марусинский проезд, д.2</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51</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362</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Подольско-мячковский водоносный горизонт имеет надежную степень защиты от проникновения поверхностных загрязнений, мощность перекрывающей толщи составляет 14,3-14,7 м: 63-6,5 м плотных глин верхне-среднеюрского возраста и 8 м плотных кревякинских глин касимовского яруса верхнего карбона. Гидравлическая связь с ближайшими водоемами р. Черная, р.Пехорка, оз. Машковское отсутствует.</w:t>
            </w:r>
          </w:p>
        </w:tc>
        <w:tc>
          <w:tcPr>
            <w:tcW w:w="985" w:type="pct"/>
            <w:tcBorders>
              <w:left w:val="single" w:sz="4" w:space="0" w:color="auto"/>
              <w:right w:val="single" w:sz="4" w:space="0" w:color="auto"/>
            </w:tcBorders>
          </w:tcPr>
          <w:p w:rsidR="00A32C72" w:rsidRPr="00B33A45" w:rsidRDefault="00A32C72" w:rsidP="00EA7021">
            <w:pPr>
              <w:rPr>
                <w:bCs/>
                <w:sz w:val="22"/>
                <w:szCs w:val="22"/>
              </w:rPr>
            </w:pPr>
            <w:r w:rsidRPr="00B33A45">
              <w:rPr>
                <w:sz w:val="22"/>
                <w:szCs w:val="22"/>
              </w:rPr>
              <w:t>50.07.04.000.Т.000031.05.17 от 29.05.2017</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32</w:t>
            </w:r>
          </w:p>
        </w:tc>
        <w:tc>
          <w:tcPr>
            <w:tcW w:w="1007" w:type="pct"/>
            <w:tcBorders>
              <w:left w:val="single" w:sz="4" w:space="0" w:color="auto"/>
              <w:right w:val="single" w:sz="4" w:space="0" w:color="auto"/>
            </w:tcBorders>
          </w:tcPr>
          <w:p w:rsidR="00A32C72" w:rsidRPr="009A1093" w:rsidRDefault="00A32C72" w:rsidP="00EA7021">
            <w:pPr>
              <w:rPr>
                <w:bCs/>
                <w:sz w:val="22"/>
                <w:szCs w:val="22"/>
              </w:rPr>
            </w:pPr>
            <w:r w:rsidRPr="009A1093">
              <w:rPr>
                <w:sz w:val="22"/>
                <w:szCs w:val="22"/>
              </w:rPr>
              <w:t>ВЗУ ООО "Наталия" для хозяйственно-питьевого водоснабжения и технологического обеспечения (1 скв. № 1 (ГВК 46219676), емкость чистой воды объемом 10 куб.м. и система водоподготовки), р.п. Октябрьский, ул.Ленина, д.93</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10</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80,6</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570,3</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 xml:space="preserve">Скважина оборудована на алексинско-протвинский водоносный горизонт нижнего карбона. От проникновения загрязнения с поверхности и из вышележащих водоносных горизонтов он защищен мощной региональной толщей плотных красных глин верейского возраста мощностью 11,5 м. Кроме того, с поверхности горизонт защищает глина верхнеюрского возраста мощностью 16,0 м и глина рослиславльского возраста мощностью 6,6 м. Горизонт гидравлически не связан с поверхностными и грунтовыми водами подольско-мячковского и каширского водоносных горизонтов. </w:t>
            </w:r>
          </w:p>
        </w:tc>
        <w:tc>
          <w:tcPr>
            <w:tcW w:w="985" w:type="pct"/>
            <w:tcBorders>
              <w:left w:val="single" w:sz="4" w:space="0" w:color="auto"/>
              <w:right w:val="single" w:sz="4" w:space="0" w:color="auto"/>
            </w:tcBorders>
          </w:tcPr>
          <w:p w:rsidR="00A32C72" w:rsidRPr="00B33A45" w:rsidRDefault="00A32C72" w:rsidP="00EA7021">
            <w:pPr>
              <w:rPr>
                <w:bCs/>
                <w:sz w:val="22"/>
                <w:szCs w:val="22"/>
              </w:rPr>
            </w:pPr>
            <w:r w:rsidRPr="00B33A45">
              <w:rPr>
                <w:sz w:val="22"/>
                <w:szCs w:val="22"/>
              </w:rPr>
              <w:t>50.07.04.000.Т.000022.05.17 от 02.05.2017</w:t>
            </w:r>
          </w:p>
        </w:tc>
      </w:tr>
      <w:tr w:rsidR="00A32C72" w:rsidRPr="009A0B5C" w:rsidTr="00EA7021">
        <w:trPr>
          <w:trHeight w:val="548"/>
        </w:trPr>
        <w:tc>
          <w:tcPr>
            <w:tcW w:w="228" w:type="pct"/>
            <w:vMerge w:val="restart"/>
            <w:tcBorders>
              <w:left w:val="single" w:sz="4" w:space="0" w:color="auto"/>
              <w:right w:val="single" w:sz="4" w:space="0" w:color="auto"/>
            </w:tcBorders>
          </w:tcPr>
          <w:p w:rsidR="00A32C72" w:rsidRDefault="00A32C72" w:rsidP="00EA7021">
            <w:pPr>
              <w:jc w:val="center"/>
              <w:rPr>
                <w:sz w:val="22"/>
                <w:szCs w:val="22"/>
              </w:rPr>
            </w:pPr>
            <w:r>
              <w:rPr>
                <w:sz w:val="22"/>
                <w:szCs w:val="22"/>
              </w:rPr>
              <w:lastRenderedPageBreak/>
              <w:t>33</w:t>
            </w:r>
          </w:p>
        </w:tc>
        <w:tc>
          <w:tcPr>
            <w:tcW w:w="1007" w:type="pct"/>
            <w:vMerge w:val="restart"/>
            <w:tcBorders>
              <w:left w:val="single" w:sz="4" w:space="0" w:color="auto"/>
              <w:right w:val="single" w:sz="4" w:space="0" w:color="auto"/>
            </w:tcBorders>
          </w:tcPr>
          <w:p w:rsidR="00A32C72" w:rsidRPr="009A1093" w:rsidRDefault="00A32C72" w:rsidP="00EA7021">
            <w:pPr>
              <w:rPr>
                <w:bCs/>
                <w:sz w:val="22"/>
                <w:szCs w:val="22"/>
              </w:rPr>
            </w:pPr>
            <w:r w:rsidRPr="009A1093">
              <w:rPr>
                <w:sz w:val="22"/>
                <w:szCs w:val="22"/>
              </w:rPr>
              <w:t>Водозаборный узел №</w:t>
            </w:r>
            <w:r w:rsidRPr="009A1093">
              <w:t> </w:t>
            </w:r>
            <w:r w:rsidRPr="009A1093">
              <w:rPr>
                <w:sz w:val="22"/>
                <w:szCs w:val="22"/>
              </w:rPr>
              <w:t>21 АО "Комбинат ЖКХ и благоустройства поселка Красково" (4 скв., 3 резервуаров чистой воды (один резервуар на 1000 куб.м. и два по 500 куб.м.), станция обезжелезивания, насосная станция 2 подъема), ул.Железнодорожная</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20</w:t>
            </w:r>
          </w:p>
        </w:tc>
        <w:tc>
          <w:tcPr>
            <w:tcW w:w="288" w:type="pct"/>
            <w:vMerge w:val="restart"/>
            <w:tcBorders>
              <w:left w:val="single" w:sz="4" w:space="0" w:color="auto"/>
              <w:right w:val="single" w:sz="4" w:space="0" w:color="auto"/>
            </w:tcBorders>
            <w:vAlign w:val="center"/>
          </w:tcPr>
          <w:p w:rsidR="00A32C72" w:rsidRPr="009A1093" w:rsidRDefault="00A32C72" w:rsidP="00EA7021">
            <w:pPr>
              <w:jc w:val="center"/>
              <w:rPr>
                <w:sz w:val="22"/>
                <w:szCs w:val="22"/>
              </w:rPr>
            </w:pPr>
            <w:r w:rsidRPr="009A1093">
              <w:rPr>
                <w:sz w:val="22"/>
                <w:szCs w:val="22"/>
              </w:rPr>
              <w:t>270</w:t>
            </w:r>
          </w:p>
        </w:tc>
        <w:tc>
          <w:tcPr>
            <w:tcW w:w="335" w:type="pct"/>
            <w:vMerge w:val="restart"/>
            <w:tcBorders>
              <w:left w:val="single" w:sz="4" w:space="0" w:color="auto"/>
              <w:right w:val="single" w:sz="4" w:space="0" w:color="auto"/>
            </w:tcBorders>
            <w:vAlign w:val="center"/>
          </w:tcPr>
          <w:p w:rsidR="00A32C72" w:rsidRPr="009A1093" w:rsidRDefault="00A32C72" w:rsidP="00EA7021">
            <w:pPr>
              <w:jc w:val="center"/>
              <w:rPr>
                <w:sz w:val="22"/>
                <w:szCs w:val="22"/>
              </w:rPr>
            </w:pPr>
            <w:r w:rsidRPr="009A1093">
              <w:rPr>
                <w:sz w:val="22"/>
                <w:szCs w:val="22"/>
              </w:rPr>
              <w:t>1900</w:t>
            </w:r>
          </w:p>
        </w:tc>
        <w:tc>
          <w:tcPr>
            <w:tcW w:w="1533" w:type="pct"/>
            <w:vMerge w:val="restar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Эксплуатируется подольско-мячковский  и каширский водоносные горизонты</w:t>
            </w:r>
          </w:p>
        </w:tc>
        <w:tc>
          <w:tcPr>
            <w:tcW w:w="985" w:type="pct"/>
            <w:vMerge w:val="restart"/>
            <w:tcBorders>
              <w:left w:val="single" w:sz="4" w:space="0" w:color="auto"/>
              <w:right w:val="single" w:sz="4" w:space="0" w:color="auto"/>
            </w:tcBorders>
          </w:tcPr>
          <w:p w:rsidR="00A32C72" w:rsidRPr="00872A20" w:rsidRDefault="00A32C72" w:rsidP="00EA7021">
            <w:pPr>
              <w:rPr>
                <w:bCs/>
                <w:sz w:val="22"/>
                <w:szCs w:val="22"/>
              </w:rPr>
            </w:pPr>
            <w:r w:rsidRPr="00872A20">
              <w:rPr>
                <w:bCs/>
                <w:sz w:val="22"/>
                <w:szCs w:val="22"/>
              </w:rPr>
              <w:t>50.07.04.000.Т.000021.04.17 от 24.04.2017</w:t>
            </w:r>
          </w:p>
        </w:tc>
      </w:tr>
      <w:tr w:rsidR="00A32C72" w:rsidRPr="009A0B5C" w:rsidTr="00EA7021">
        <w:trPr>
          <w:trHeight w:val="549"/>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A1093" w:rsidRDefault="00A32C72" w:rsidP="00EA7021">
            <w:pPr>
              <w:rPr>
                <w:bCs/>
                <w:sz w:val="22"/>
                <w:szCs w:val="22"/>
              </w:rPr>
            </w:pP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20</w:t>
            </w:r>
          </w:p>
        </w:tc>
        <w:tc>
          <w:tcPr>
            <w:tcW w:w="288"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335"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1533" w:type="pct"/>
            <w:vMerge/>
            <w:tcBorders>
              <w:left w:val="single" w:sz="4" w:space="0" w:color="auto"/>
              <w:right w:val="single" w:sz="4" w:space="0" w:color="auto"/>
            </w:tcBorders>
          </w:tcPr>
          <w:p w:rsidR="00A32C72" w:rsidRPr="009A1093"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548"/>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A1093" w:rsidRDefault="00A32C72" w:rsidP="00EA7021">
            <w:pPr>
              <w:rPr>
                <w:bCs/>
                <w:sz w:val="22"/>
                <w:szCs w:val="22"/>
              </w:rPr>
            </w:pP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12,5</w:t>
            </w:r>
          </w:p>
        </w:tc>
        <w:tc>
          <w:tcPr>
            <w:tcW w:w="288"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335"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1533" w:type="pct"/>
            <w:vMerge/>
            <w:tcBorders>
              <w:left w:val="single" w:sz="4" w:space="0" w:color="auto"/>
              <w:right w:val="single" w:sz="4" w:space="0" w:color="auto"/>
            </w:tcBorders>
          </w:tcPr>
          <w:p w:rsidR="00A32C72" w:rsidRPr="009A1093"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549"/>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A1093" w:rsidRDefault="00A32C72" w:rsidP="00EA7021">
            <w:pPr>
              <w:rPr>
                <w:bCs/>
                <w:sz w:val="22"/>
                <w:szCs w:val="22"/>
              </w:rPr>
            </w:pP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w:t>
            </w:r>
          </w:p>
        </w:tc>
        <w:tc>
          <w:tcPr>
            <w:tcW w:w="288"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335"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1533" w:type="pct"/>
            <w:vMerge/>
            <w:tcBorders>
              <w:left w:val="single" w:sz="4" w:space="0" w:color="auto"/>
              <w:right w:val="single" w:sz="4" w:space="0" w:color="auto"/>
            </w:tcBorders>
          </w:tcPr>
          <w:p w:rsidR="00A32C72" w:rsidRPr="009A1093"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549"/>
        </w:trPr>
        <w:tc>
          <w:tcPr>
            <w:tcW w:w="228" w:type="pct"/>
            <w:vMerge/>
            <w:tcBorders>
              <w:left w:val="single" w:sz="4" w:space="0" w:color="auto"/>
              <w:right w:val="single" w:sz="4" w:space="0" w:color="auto"/>
            </w:tcBorders>
          </w:tcPr>
          <w:p w:rsidR="00A32C72" w:rsidRDefault="00A32C72" w:rsidP="00EA7021">
            <w:pPr>
              <w:jc w:val="center"/>
              <w:rPr>
                <w:sz w:val="22"/>
                <w:szCs w:val="22"/>
              </w:rPr>
            </w:pPr>
          </w:p>
        </w:tc>
        <w:tc>
          <w:tcPr>
            <w:tcW w:w="1007" w:type="pct"/>
            <w:vMerge/>
            <w:tcBorders>
              <w:left w:val="single" w:sz="4" w:space="0" w:color="auto"/>
              <w:right w:val="single" w:sz="4" w:space="0" w:color="auto"/>
            </w:tcBorders>
          </w:tcPr>
          <w:p w:rsidR="00A32C72" w:rsidRPr="009A1093" w:rsidRDefault="00A32C72" w:rsidP="00EA7021">
            <w:pPr>
              <w:rPr>
                <w:bCs/>
                <w:sz w:val="22"/>
                <w:szCs w:val="22"/>
              </w:rPr>
            </w:pP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25</w:t>
            </w:r>
          </w:p>
        </w:tc>
        <w:tc>
          <w:tcPr>
            <w:tcW w:w="288"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335" w:type="pct"/>
            <w:vMerge/>
            <w:tcBorders>
              <w:left w:val="single" w:sz="4" w:space="0" w:color="auto"/>
              <w:right w:val="single" w:sz="4" w:space="0" w:color="auto"/>
            </w:tcBorders>
          </w:tcPr>
          <w:p w:rsidR="00A32C72" w:rsidRPr="009A1093" w:rsidRDefault="00A32C72" w:rsidP="00EA7021">
            <w:pPr>
              <w:jc w:val="center"/>
              <w:rPr>
                <w:sz w:val="22"/>
                <w:szCs w:val="22"/>
              </w:rPr>
            </w:pPr>
          </w:p>
        </w:tc>
        <w:tc>
          <w:tcPr>
            <w:tcW w:w="1533" w:type="pct"/>
            <w:vMerge/>
            <w:tcBorders>
              <w:left w:val="single" w:sz="4" w:space="0" w:color="auto"/>
              <w:right w:val="single" w:sz="4" w:space="0" w:color="auto"/>
            </w:tcBorders>
          </w:tcPr>
          <w:p w:rsidR="00A32C72" w:rsidRPr="009A1093" w:rsidRDefault="00A32C72" w:rsidP="00EA7021">
            <w:pPr>
              <w:rPr>
                <w:sz w:val="22"/>
                <w:szCs w:val="22"/>
              </w:rPr>
            </w:pPr>
          </w:p>
        </w:tc>
        <w:tc>
          <w:tcPr>
            <w:tcW w:w="985" w:type="pct"/>
            <w:vMerge/>
            <w:tcBorders>
              <w:left w:val="single" w:sz="4" w:space="0" w:color="auto"/>
              <w:right w:val="single" w:sz="4" w:space="0" w:color="auto"/>
            </w:tcBorders>
          </w:tcPr>
          <w:p w:rsidR="00A32C72" w:rsidRPr="009D15DD" w:rsidRDefault="00A32C72" w:rsidP="00EA7021">
            <w:pPr>
              <w:rPr>
                <w:bCs/>
                <w:sz w:val="22"/>
                <w:szCs w:val="22"/>
              </w:rPr>
            </w:pP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34</w:t>
            </w:r>
          </w:p>
        </w:tc>
        <w:tc>
          <w:tcPr>
            <w:tcW w:w="1007" w:type="pct"/>
            <w:tcBorders>
              <w:left w:val="single" w:sz="4" w:space="0" w:color="auto"/>
              <w:right w:val="single" w:sz="4" w:space="0" w:color="auto"/>
            </w:tcBorders>
          </w:tcPr>
          <w:p w:rsidR="00A32C72" w:rsidRPr="009A1093" w:rsidRDefault="00A32C72" w:rsidP="00EA7021">
            <w:pPr>
              <w:rPr>
                <w:bCs/>
                <w:sz w:val="22"/>
                <w:szCs w:val="22"/>
              </w:rPr>
            </w:pPr>
            <w:r w:rsidRPr="009A1093">
              <w:rPr>
                <w:sz w:val="22"/>
                <w:szCs w:val="22"/>
              </w:rPr>
              <w:t>ВЗУ ООО "Энергетика и Технология (разведочно-эксплуатационная скважина на воду №1/СВГ-462016002), ", д. Торбеево, владение 1</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46,5</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314,1</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Эксплуатируемый водоносный горизонт Касимовски с гидрогеологической точки зрения хорошо защищен от загрязнения Келловей-оксфордской водоупорной толщей. А также четвертичный водоносный комплекс состоит из глин с прослоями песка мощность 15,9 м. Таким образом, продуктивный водоносный горизонт имеет надежную степень защиты от проникновения поверхностных загрязнений</w:t>
            </w:r>
          </w:p>
        </w:tc>
        <w:tc>
          <w:tcPr>
            <w:tcW w:w="985" w:type="pct"/>
            <w:tcBorders>
              <w:left w:val="single" w:sz="4" w:space="0" w:color="auto"/>
              <w:right w:val="single" w:sz="4" w:space="0" w:color="auto"/>
            </w:tcBorders>
          </w:tcPr>
          <w:p w:rsidR="00A32C72" w:rsidRPr="00D22B32" w:rsidRDefault="00A32C72" w:rsidP="00EA7021">
            <w:pPr>
              <w:rPr>
                <w:bCs/>
                <w:sz w:val="22"/>
                <w:szCs w:val="22"/>
              </w:rPr>
            </w:pPr>
            <w:r w:rsidRPr="00D22B32">
              <w:rPr>
                <w:bCs/>
                <w:sz w:val="22"/>
                <w:szCs w:val="22"/>
              </w:rPr>
              <w:t>50.07.04.000.Т.000083.10.16 от 13.10.2016</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35</w:t>
            </w:r>
          </w:p>
        </w:tc>
        <w:tc>
          <w:tcPr>
            <w:tcW w:w="1007" w:type="pct"/>
            <w:tcBorders>
              <w:left w:val="single" w:sz="4" w:space="0" w:color="auto"/>
              <w:right w:val="single" w:sz="4" w:space="0" w:color="auto"/>
            </w:tcBorders>
          </w:tcPr>
          <w:p w:rsidR="00A32C72" w:rsidRPr="009A1093" w:rsidRDefault="00A32C72" w:rsidP="00EA7021">
            <w:pPr>
              <w:rPr>
                <w:sz w:val="22"/>
                <w:szCs w:val="22"/>
              </w:rPr>
            </w:pPr>
            <w:r w:rsidRPr="009A1093">
              <w:rPr>
                <w:bCs/>
                <w:sz w:val="22"/>
                <w:szCs w:val="22"/>
              </w:rPr>
              <w:t>ВЗУ промышленной базы ООО "Армада" (2 скв.), вблизи д.</w:t>
            </w:r>
            <w:r>
              <w:rPr>
                <w:bCs/>
                <w:sz w:val="22"/>
                <w:szCs w:val="22"/>
              </w:rPr>
              <w:t> </w:t>
            </w:r>
            <w:r w:rsidRPr="009A1093">
              <w:rPr>
                <w:bCs/>
                <w:sz w:val="22"/>
                <w:szCs w:val="22"/>
              </w:rPr>
              <w:t xml:space="preserve">Машково, </w:t>
            </w:r>
            <w:r w:rsidRPr="009A1093">
              <w:rPr>
                <w:sz w:val="22"/>
                <w:szCs w:val="22"/>
              </w:rPr>
              <w:t>на залесенной территории,</w:t>
            </w:r>
            <w:r w:rsidRPr="009A1093">
              <w:t xml:space="preserve"> в 200</w:t>
            </w:r>
            <w:r>
              <w:t xml:space="preserve"> </w:t>
            </w:r>
            <w:r w:rsidRPr="009A1093">
              <w:t xml:space="preserve">м к северо-востоку от территории промбазы </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153</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1082</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 xml:space="preserve">С гидрогеологической точки зрения подольско-мячковский водоносный горизонт имеет надежную степень защиты от проникновения поверхностных загрязнений-мощность перекрывающей толщи составляет 50 м, в том числе 10 м плотных глин верхнее-среднеюрского возраста, являющихся региональным водоупором, и 9 м плотных кревякинских глин касимовского яруса верхнего карбона. </w:t>
            </w:r>
          </w:p>
        </w:tc>
        <w:tc>
          <w:tcPr>
            <w:tcW w:w="985" w:type="pct"/>
            <w:tcBorders>
              <w:left w:val="single" w:sz="4" w:space="0" w:color="auto"/>
              <w:right w:val="single" w:sz="4" w:space="0" w:color="auto"/>
            </w:tcBorders>
          </w:tcPr>
          <w:p w:rsidR="00A32C72" w:rsidRPr="00D22B32" w:rsidRDefault="00A32C72" w:rsidP="00EA7021">
            <w:pPr>
              <w:rPr>
                <w:bCs/>
                <w:sz w:val="22"/>
                <w:szCs w:val="22"/>
              </w:rPr>
            </w:pPr>
            <w:r w:rsidRPr="009A1093">
              <w:rPr>
                <w:bCs/>
                <w:sz w:val="22"/>
                <w:szCs w:val="22"/>
              </w:rPr>
              <w:t>50.07.04.000.Т.000038.06.15 от 08.06.2015</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lastRenderedPageBreak/>
              <w:t>36</w:t>
            </w:r>
          </w:p>
        </w:tc>
        <w:tc>
          <w:tcPr>
            <w:tcW w:w="1007" w:type="pct"/>
            <w:tcBorders>
              <w:left w:val="single" w:sz="4" w:space="0" w:color="auto"/>
              <w:right w:val="single" w:sz="4" w:space="0" w:color="auto"/>
            </w:tcBorders>
          </w:tcPr>
          <w:p w:rsidR="00A32C72" w:rsidRPr="009A1093" w:rsidRDefault="00A32C72" w:rsidP="00EA7021">
            <w:pPr>
              <w:rPr>
                <w:sz w:val="22"/>
                <w:szCs w:val="22"/>
              </w:rPr>
            </w:pPr>
            <w:r w:rsidRPr="009A1093">
              <w:rPr>
                <w:bCs/>
                <w:sz w:val="22"/>
                <w:szCs w:val="22"/>
              </w:rPr>
              <w:t>Р30х30азведочно-эксплуатационная скважина №1, на территории Токаревской средней общеобразовательной школы № 22, в д. Токарево</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10</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30</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207</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 xml:space="preserve">Водоносный подольско-мячковский горизонт на участке недропользования залегает на глубине порядка 55,0 м. От проникновения загрязнения из вышележащих горизонтов он достаточно надежно защищен 45,0 метровой толщей юрских глин. </w:t>
            </w:r>
          </w:p>
        </w:tc>
        <w:tc>
          <w:tcPr>
            <w:tcW w:w="985" w:type="pct"/>
            <w:tcBorders>
              <w:left w:val="single" w:sz="4" w:space="0" w:color="auto"/>
              <w:right w:val="single" w:sz="4" w:space="0" w:color="auto"/>
            </w:tcBorders>
          </w:tcPr>
          <w:p w:rsidR="00A32C72" w:rsidRPr="00C72583" w:rsidRDefault="00A32C72" w:rsidP="00EA7021">
            <w:pPr>
              <w:rPr>
                <w:bCs/>
                <w:sz w:val="22"/>
                <w:szCs w:val="22"/>
              </w:rPr>
            </w:pPr>
            <w:r w:rsidRPr="00C72583">
              <w:rPr>
                <w:bCs/>
                <w:sz w:val="22"/>
                <w:szCs w:val="22"/>
              </w:rPr>
              <w:t>50.07.04.000.Т.000033.04.14 от 15.04.2014</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37</w:t>
            </w:r>
          </w:p>
        </w:tc>
        <w:tc>
          <w:tcPr>
            <w:tcW w:w="1007" w:type="pct"/>
            <w:tcBorders>
              <w:left w:val="single" w:sz="4" w:space="0" w:color="auto"/>
              <w:right w:val="single" w:sz="4" w:space="0" w:color="auto"/>
            </w:tcBorders>
          </w:tcPr>
          <w:p w:rsidR="00A32C72" w:rsidRPr="009A1093" w:rsidRDefault="00A32C72" w:rsidP="00EA7021">
            <w:pPr>
              <w:rPr>
                <w:sz w:val="22"/>
                <w:szCs w:val="22"/>
              </w:rPr>
            </w:pPr>
            <w:r w:rsidRPr="009A1093">
              <w:rPr>
                <w:bCs/>
                <w:sz w:val="22"/>
                <w:szCs w:val="22"/>
              </w:rPr>
              <w:t>Разведочно-эксплуатационная скважина № 2, д.</w:t>
            </w:r>
            <w:r>
              <w:rPr>
                <w:bCs/>
                <w:sz w:val="22"/>
                <w:szCs w:val="22"/>
              </w:rPr>
              <w:t> </w:t>
            </w:r>
            <w:r w:rsidRPr="009A1093">
              <w:rPr>
                <w:bCs/>
                <w:sz w:val="22"/>
                <w:szCs w:val="22"/>
              </w:rPr>
              <w:t>Токарево, ул.Октябрьская, д.179</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10</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46</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326</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Эксплуатируемый подольско-мячковский водоносный горизонт с поверхности перекрыт толщей глин юрского возраста, мощностью порядка 40 м, а также песчано-глинистыми отложениями четвертичного возраста, мощностью порядка 10 м. Эти толщи пород служат естественным перекрытием целевого водоносного горизонта от загрязнения с поверхности. Время вертикальной фильтрации превышает расчетный срок эксплуатации</w:t>
            </w:r>
          </w:p>
        </w:tc>
        <w:tc>
          <w:tcPr>
            <w:tcW w:w="985" w:type="pct"/>
            <w:tcBorders>
              <w:left w:val="single" w:sz="4" w:space="0" w:color="auto"/>
              <w:right w:val="single" w:sz="4" w:space="0" w:color="auto"/>
            </w:tcBorders>
          </w:tcPr>
          <w:p w:rsidR="00A32C72" w:rsidRPr="00105071" w:rsidRDefault="00A32C72" w:rsidP="00EA7021">
            <w:pPr>
              <w:rPr>
                <w:bCs/>
                <w:sz w:val="22"/>
                <w:szCs w:val="22"/>
              </w:rPr>
            </w:pPr>
            <w:r w:rsidRPr="00105071">
              <w:rPr>
                <w:bCs/>
                <w:sz w:val="22"/>
                <w:szCs w:val="22"/>
              </w:rPr>
              <w:t>50.07.04.000.Т.000097.11.14 от 26.11.2014</w:t>
            </w:r>
          </w:p>
        </w:tc>
      </w:tr>
      <w:tr w:rsidR="00A32C72" w:rsidRPr="009A0B5C" w:rsidTr="00EA7021">
        <w:trPr>
          <w:trHeight w:val="454"/>
        </w:trPr>
        <w:tc>
          <w:tcPr>
            <w:tcW w:w="228" w:type="pct"/>
            <w:tcBorders>
              <w:left w:val="single" w:sz="4" w:space="0" w:color="auto"/>
              <w:right w:val="single" w:sz="4" w:space="0" w:color="auto"/>
            </w:tcBorders>
          </w:tcPr>
          <w:p w:rsidR="00A32C72" w:rsidRDefault="00A32C72" w:rsidP="00EA7021">
            <w:pPr>
              <w:jc w:val="center"/>
              <w:rPr>
                <w:sz w:val="22"/>
                <w:szCs w:val="22"/>
              </w:rPr>
            </w:pPr>
            <w:r>
              <w:rPr>
                <w:sz w:val="22"/>
                <w:szCs w:val="22"/>
              </w:rPr>
              <w:t>38</w:t>
            </w:r>
          </w:p>
        </w:tc>
        <w:tc>
          <w:tcPr>
            <w:tcW w:w="1007" w:type="pct"/>
            <w:tcBorders>
              <w:left w:val="single" w:sz="4" w:space="0" w:color="auto"/>
              <w:right w:val="single" w:sz="4" w:space="0" w:color="auto"/>
            </w:tcBorders>
          </w:tcPr>
          <w:p w:rsidR="00A32C72" w:rsidRPr="009A1093" w:rsidRDefault="00A32C72" w:rsidP="00EA7021">
            <w:pPr>
              <w:rPr>
                <w:bCs/>
                <w:sz w:val="22"/>
                <w:szCs w:val="22"/>
              </w:rPr>
            </w:pPr>
            <w:r w:rsidRPr="009A1093">
              <w:rPr>
                <w:bCs/>
                <w:sz w:val="22"/>
                <w:szCs w:val="22"/>
              </w:rPr>
              <w:t xml:space="preserve">Разведочно-эксплуатационная скважина для водоснабжения промбазы ОАО "Промбурвод", </w:t>
            </w:r>
            <w:r w:rsidRPr="009A1093">
              <w:rPr>
                <w:sz w:val="22"/>
                <w:szCs w:val="22"/>
              </w:rPr>
              <w:t xml:space="preserve">в северо-западной части ее территории, </w:t>
            </w:r>
            <w:r w:rsidRPr="009A1093">
              <w:rPr>
                <w:bCs/>
                <w:sz w:val="22"/>
                <w:szCs w:val="22"/>
              </w:rPr>
              <w:t>д. Машково</w:t>
            </w:r>
          </w:p>
        </w:tc>
        <w:tc>
          <w:tcPr>
            <w:tcW w:w="624"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30х30</w:t>
            </w:r>
          </w:p>
        </w:tc>
        <w:tc>
          <w:tcPr>
            <w:tcW w:w="288"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71</w:t>
            </w:r>
          </w:p>
        </w:tc>
        <w:tc>
          <w:tcPr>
            <w:tcW w:w="335" w:type="pct"/>
            <w:tcBorders>
              <w:left w:val="single" w:sz="4" w:space="0" w:color="auto"/>
              <w:right w:val="single" w:sz="4" w:space="0" w:color="auto"/>
            </w:tcBorders>
          </w:tcPr>
          <w:p w:rsidR="00A32C72" w:rsidRPr="009A1093" w:rsidRDefault="00A32C72" w:rsidP="00EA7021">
            <w:pPr>
              <w:jc w:val="center"/>
              <w:rPr>
                <w:sz w:val="22"/>
                <w:szCs w:val="22"/>
              </w:rPr>
            </w:pPr>
            <w:r w:rsidRPr="009A1093">
              <w:rPr>
                <w:sz w:val="22"/>
                <w:szCs w:val="22"/>
              </w:rPr>
              <w:t>497</w:t>
            </w:r>
          </w:p>
        </w:tc>
        <w:tc>
          <w:tcPr>
            <w:tcW w:w="1533" w:type="pct"/>
            <w:tcBorders>
              <w:left w:val="single" w:sz="4" w:space="0" w:color="auto"/>
              <w:right w:val="single" w:sz="4" w:space="0" w:color="auto"/>
            </w:tcBorders>
          </w:tcPr>
          <w:p w:rsidR="00A32C72" w:rsidRPr="009A1093" w:rsidRDefault="00A32C72" w:rsidP="00EA7021">
            <w:pPr>
              <w:rPr>
                <w:sz w:val="22"/>
                <w:szCs w:val="22"/>
              </w:rPr>
            </w:pPr>
            <w:r w:rsidRPr="009A1093">
              <w:rPr>
                <w:sz w:val="22"/>
                <w:szCs w:val="22"/>
              </w:rPr>
              <w:t>Каширский водоносный горизонт среднего карбона от проникновения поверхностных загрязнений надежно защищен 20-м песчано-глинистой толщей пород четвертичного возраста, 5-м толщей плотных верхнеюрских глин, являющихся региональным водоупором, 25-м карбонатно-глинистой толщей пород касимовского горизонта верхнего карбона, 65-м карбонатно-глинистой толщей пород подольско-мячковского горизонта среднего карбона и 5-м толщей плотных ростиславльских глин каширского горизонта</w:t>
            </w:r>
          </w:p>
        </w:tc>
        <w:tc>
          <w:tcPr>
            <w:tcW w:w="985" w:type="pct"/>
            <w:tcBorders>
              <w:left w:val="single" w:sz="4" w:space="0" w:color="auto"/>
              <w:right w:val="single" w:sz="4" w:space="0" w:color="auto"/>
            </w:tcBorders>
          </w:tcPr>
          <w:p w:rsidR="00A32C72" w:rsidRPr="00105071" w:rsidRDefault="00A32C72" w:rsidP="00EA7021">
            <w:pPr>
              <w:rPr>
                <w:bCs/>
                <w:sz w:val="22"/>
                <w:szCs w:val="22"/>
              </w:rPr>
            </w:pPr>
            <w:r w:rsidRPr="003D378F">
              <w:rPr>
                <w:bCs/>
                <w:sz w:val="22"/>
                <w:szCs w:val="22"/>
              </w:rPr>
              <w:t>50.07.04.000.Т.000283.09.09 от 17.09.2009</w:t>
            </w:r>
          </w:p>
        </w:tc>
      </w:tr>
      <w:tr w:rsidR="00A32C72" w:rsidRPr="009A0B5C" w:rsidTr="00EA7021">
        <w:trPr>
          <w:trHeight w:val="454"/>
        </w:trPr>
        <w:tc>
          <w:tcPr>
            <w:tcW w:w="228"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lastRenderedPageBreak/>
              <w:t>39</w:t>
            </w:r>
          </w:p>
        </w:tc>
        <w:tc>
          <w:tcPr>
            <w:tcW w:w="1007" w:type="pct"/>
            <w:tcBorders>
              <w:left w:val="single" w:sz="4" w:space="0" w:color="auto"/>
              <w:right w:val="single" w:sz="4" w:space="0" w:color="auto"/>
            </w:tcBorders>
          </w:tcPr>
          <w:p w:rsidR="00A32C72" w:rsidRPr="001664ED" w:rsidRDefault="00A32C72" w:rsidP="00EA7021">
            <w:pPr>
              <w:rPr>
                <w:bCs/>
                <w:sz w:val="22"/>
                <w:szCs w:val="22"/>
              </w:rPr>
            </w:pPr>
            <w:r w:rsidRPr="001664ED">
              <w:rPr>
                <w:bCs/>
                <w:sz w:val="22"/>
                <w:szCs w:val="22"/>
              </w:rPr>
              <w:t>ВЗУ № 2 ООО «Любэнергоснаб», г. Люберцы, пос. Калинина, д. 44б</w:t>
            </w:r>
          </w:p>
        </w:tc>
        <w:tc>
          <w:tcPr>
            <w:tcW w:w="624"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0,7 га</w:t>
            </w:r>
          </w:p>
        </w:tc>
        <w:tc>
          <w:tcPr>
            <w:tcW w:w="288"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460</w:t>
            </w:r>
          </w:p>
        </w:tc>
        <w:tc>
          <w:tcPr>
            <w:tcW w:w="335"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3251</w:t>
            </w:r>
          </w:p>
        </w:tc>
        <w:tc>
          <w:tcPr>
            <w:tcW w:w="1533" w:type="pct"/>
            <w:tcBorders>
              <w:left w:val="single" w:sz="4" w:space="0" w:color="auto"/>
              <w:right w:val="single" w:sz="4" w:space="0" w:color="auto"/>
            </w:tcBorders>
          </w:tcPr>
          <w:p w:rsidR="00A32C72" w:rsidRPr="001664ED" w:rsidRDefault="00A32C72" w:rsidP="00EA7021">
            <w:pPr>
              <w:jc w:val="center"/>
              <w:rPr>
                <w:sz w:val="22"/>
                <w:szCs w:val="22"/>
              </w:rPr>
            </w:pPr>
            <w:r w:rsidRPr="001664ED">
              <w:rPr>
                <w:sz w:val="22"/>
                <w:szCs w:val="22"/>
              </w:rPr>
              <w:t>н/д</w:t>
            </w:r>
          </w:p>
        </w:tc>
        <w:tc>
          <w:tcPr>
            <w:tcW w:w="985" w:type="pct"/>
            <w:tcBorders>
              <w:left w:val="single" w:sz="4" w:space="0" w:color="auto"/>
              <w:right w:val="single" w:sz="4" w:space="0" w:color="auto"/>
            </w:tcBorders>
          </w:tcPr>
          <w:p w:rsidR="00A32C72" w:rsidRPr="001664ED" w:rsidRDefault="00A32C72" w:rsidP="00EA7021">
            <w:pPr>
              <w:jc w:val="center"/>
              <w:rPr>
                <w:bCs/>
                <w:sz w:val="22"/>
                <w:szCs w:val="22"/>
              </w:rPr>
            </w:pPr>
            <w:r w:rsidRPr="001664ED">
              <w:rPr>
                <w:sz w:val="22"/>
                <w:szCs w:val="22"/>
              </w:rPr>
              <w:t>50.27.01.000.М000740.02.05</w:t>
            </w:r>
          </w:p>
        </w:tc>
      </w:tr>
    </w:tbl>
    <w:p w:rsidR="00A32C72" w:rsidRDefault="00A32C72" w:rsidP="00A32C72">
      <w:pPr>
        <w:ind w:firstLine="720"/>
        <w:jc w:val="both"/>
        <w:sectPr w:rsidR="00A32C72" w:rsidSect="003E0400">
          <w:pgSz w:w="16838" w:h="11906" w:orient="landscape"/>
          <w:pgMar w:top="1701" w:right="1134" w:bottom="850" w:left="1134" w:header="708" w:footer="708" w:gutter="0"/>
          <w:cols w:space="708"/>
          <w:docGrid w:linePitch="360"/>
        </w:sectPr>
      </w:pPr>
    </w:p>
    <w:p w:rsidR="00A32C72" w:rsidRPr="005336E2" w:rsidRDefault="00A32C72" w:rsidP="00A32C72">
      <w:pPr>
        <w:pStyle w:val="af2"/>
        <w:numPr>
          <w:ilvl w:val="1"/>
          <w:numId w:val="0"/>
        </w:numPr>
        <w:spacing w:before="120"/>
        <w:outlineLvl w:val="9"/>
        <w:rPr>
          <w:i/>
          <w:iCs/>
          <w:spacing w:val="15"/>
        </w:rPr>
      </w:pPr>
      <w:bookmarkStart w:id="109" w:name="_Toc495584265"/>
      <w:bookmarkStart w:id="110" w:name="_Toc516138350"/>
      <w:r w:rsidRPr="005336E2">
        <w:rPr>
          <w:i/>
          <w:iCs/>
          <w:spacing w:val="15"/>
        </w:rPr>
        <w:lastRenderedPageBreak/>
        <w:t>Проектные предложения</w:t>
      </w:r>
      <w:bookmarkEnd w:id="109"/>
      <w:bookmarkEnd w:id="110"/>
    </w:p>
    <w:p w:rsidR="00A32C72" w:rsidRDefault="00A32C72" w:rsidP="00A32C72">
      <w:pPr>
        <w:spacing w:before="120"/>
        <w:ind w:firstLine="709"/>
        <w:jc w:val="both"/>
        <w:rPr>
          <w:rFonts w:ascii="Times" w:hAnsi="Times" w:cs="Times"/>
        </w:rPr>
      </w:pPr>
      <w:r w:rsidRPr="005336E2">
        <w:rPr>
          <w:rFonts w:ascii="Times" w:hAnsi="Times" w:cs="Times"/>
        </w:rPr>
        <w:t xml:space="preserve">Основными направлениями охраны подземных вод при реализации схемы территориального планирования </w:t>
      </w:r>
      <w:r w:rsidRPr="009A409C">
        <w:t xml:space="preserve">городского округа Люберцы </w:t>
      </w:r>
      <w:r w:rsidRPr="005336E2">
        <w:rPr>
          <w:rFonts w:ascii="Times" w:hAnsi="Times" w:cs="Times"/>
        </w:rPr>
        <w:t>являются предотвращение их истощения и ликвидация источников загрязнения подземных вод.</w:t>
      </w:r>
    </w:p>
    <w:p w:rsidR="00A32C72" w:rsidRPr="005336E2" w:rsidRDefault="00A32C72" w:rsidP="00A32C72">
      <w:pPr>
        <w:spacing w:before="120"/>
        <w:ind w:firstLine="709"/>
        <w:jc w:val="both"/>
        <w:rPr>
          <w:rFonts w:ascii="Times" w:hAnsi="Times" w:cs="Times"/>
        </w:rPr>
      </w:pPr>
      <w:r w:rsidRPr="005336E2">
        <w:rPr>
          <w:rFonts w:ascii="Times" w:hAnsi="Times" w:cs="Times"/>
        </w:rPr>
        <w:t xml:space="preserve">Увеличение водопотребления на территории </w:t>
      </w:r>
      <w:r>
        <w:rPr>
          <w:rFonts w:ascii="Times" w:hAnsi="Times" w:cs="Times"/>
        </w:rPr>
        <w:t xml:space="preserve">городского округа </w:t>
      </w:r>
      <w:r w:rsidRPr="005336E2">
        <w:rPr>
          <w:rFonts w:ascii="Times" w:hAnsi="Times" w:cs="Times"/>
        </w:rPr>
        <w:t>при условии неконтролируемой эксплуатации подземных вод может привести к дальнейшему росту воронки депрессии, истощению горизонтов и изменению их взаимосвязи, что в свою очередь, может привести к дальнейшему ухудшению качества эксплуатируемых водоносных горизонтов.</w:t>
      </w:r>
    </w:p>
    <w:p w:rsidR="00A32C72" w:rsidRPr="005336E2" w:rsidRDefault="00A32C72" w:rsidP="00A32C72">
      <w:pPr>
        <w:spacing w:before="120"/>
        <w:ind w:firstLine="709"/>
        <w:jc w:val="both"/>
        <w:rPr>
          <w:rFonts w:ascii="Times" w:hAnsi="Times" w:cs="Times"/>
        </w:rPr>
      </w:pPr>
      <w:r w:rsidRPr="005336E2">
        <w:rPr>
          <w:rFonts w:ascii="Times" w:hAnsi="Times" w:cs="Times"/>
        </w:rPr>
        <w:t xml:space="preserve">Водоснабжение </w:t>
      </w:r>
      <w:r w:rsidRPr="009A409C">
        <w:t xml:space="preserve">городского округа Люберцы </w:t>
      </w:r>
      <w:r w:rsidRPr="005336E2">
        <w:rPr>
          <w:rFonts w:ascii="Times" w:hAnsi="Times" w:cs="Times"/>
        </w:rPr>
        <w:t>на перспективу будет осуществляться за сч</w:t>
      </w:r>
      <w:r>
        <w:rPr>
          <w:rFonts w:ascii="Times" w:hAnsi="Times" w:cs="Times"/>
        </w:rPr>
        <w:t>ё</w:t>
      </w:r>
      <w:r w:rsidRPr="005336E2">
        <w:rPr>
          <w:rFonts w:ascii="Times" w:hAnsi="Times" w:cs="Times"/>
        </w:rPr>
        <w:t>т забора артезианских вод и подачи воды из системы Московского водопровода.</w:t>
      </w:r>
    </w:p>
    <w:p w:rsidR="00A32C72" w:rsidRPr="005336E2" w:rsidRDefault="00A32C72" w:rsidP="00A32C72">
      <w:pPr>
        <w:spacing w:before="120"/>
        <w:ind w:firstLine="709"/>
        <w:jc w:val="both"/>
        <w:rPr>
          <w:rFonts w:ascii="Times" w:hAnsi="Times" w:cs="Times"/>
        </w:rPr>
      </w:pPr>
      <w:r w:rsidRPr="005336E2">
        <w:rPr>
          <w:rFonts w:ascii="Times" w:hAnsi="Times" w:cs="Times"/>
        </w:rPr>
        <w:t>По данным ОАО «Геоцентр-Москва»</w:t>
      </w:r>
      <w:r>
        <w:rPr>
          <w:rFonts w:ascii="Times" w:hAnsi="Times" w:cs="Times"/>
        </w:rPr>
        <w:t>,</w:t>
      </w:r>
      <w:r w:rsidRPr="005336E2">
        <w:rPr>
          <w:rFonts w:ascii="Times" w:hAnsi="Times" w:cs="Times"/>
        </w:rPr>
        <w:t xml:space="preserve"> наращивание отбора артезианских вод свыше современного в границах месторождения подземных вод «Люберцы-Томилино» недопустимо.</w:t>
      </w:r>
    </w:p>
    <w:p w:rsidR="00A32C72" w:rsidRPr="005336E2" w:rsidRDefault="00A32C72" w:rsidP="00A32C72">
      <w:pPr>
        <w:spacing w:before="120"/>
        <w:ind w:firstLine="709"/>
        <w:jc w:val="both"/>
        <w:rPr>
          <w:rFonts w:ascii="Times" w:hAnsi="Times" w:cs="Times"/>
        </w:rPr>
      </w:pPr>
      <w:r w:rsidRPr="005336E2">
        <w:rPr>
          <w:rFonts w:ascii="Times" w:hAnsi="Times" w:cs="Times"/>
        </w:rPr>
        <w:t>Для изыскания возможности увеличения водоотбора необходимо провести дополнительные гидрогеологические исследования по оценке эксплуатационных запасов подземных вод. По результатам этих работ следует выполнить «Схему водоснабжения</w:t>
      </w:r>
      <w:r w:rsidRPr="00843CF3">
        <w:t xml:space="preserve"> </w:t>
      </w:r>
      <w:r w:rsidRPr="009A409C">
        <w:t>городского округа Люберцы</w:t>
      </w:r>
      <w:r w:rsidRPr="005336E2">
        <w:rPr>
          <w:rFonts w:ascii="Times" w:hAnsi="Times" w:cs="Times"/>
        </w:rPr>
        <w:t>».</w:t>
      </w:r>
    </w:p>
    <w:p w:rsidR="00A32C72" w:rsidRDefault="00A32C72" w:rsidP="00A32C72">
      <w:pPr>
        <w:spacing w:before="120"/>
        <w:ind w:firstLine="720"/>
        <w:jc w:val="both"/>
      </w:pPr>
      <w:r w:rsidRPr="008A5E77">
        <w:t xml:space="preserve">Обеспечение возрастающих потребностей </w:t>
      </w:r>
      <w:r w:rsidRPr="009A409C">
        <w:t xml:space="preserve">городского округа Люберцы </w:t>
      </w:r>
      <w:r w:rsidRPr="008A5E77">
        <w:t xml:space="preserve">в воде питьевого качества производится из системы Московского водопровода. </w:t>
      </w:r>
    </w:p>
    <w:p w:rsidR="00A32C72" w:rsidRDefault="00A32C72" w:rsidP="00A32C72">
      <w:pPr>
        <w:spacing w:before="120"/>
        <w:ind w:firstLine="709"/>
        <w:jc w:val="both"/>
        <w:rPr>
          <w:rFonts w:ascii="Times" w:hAnsi="Times" w:cs="Times"/>
        </w:rPr>
      </w:pPr>
      <w:r w:rsidRPr="005336E2">
        <w:rPr>
          <w:rFonts w:ascii="Times" w:hAnsi="Times" w:cs="Times"/>
        </w:rPr>
        <w:t>Водоснабжение проектируемых площадок жилищного строительства и объектов капитального строительства, располагаемых на территории или вблизи этих систем, планируется осуществлять путём подключения к городским системам.</w:t>
      </w:r>
    </w:p>
    <w:p w:rsidR="00A32C72" w:rsidRDefault="00A32C72" w:rsidP="00A32C72">
      <w:pPr>
        <w:spacing w:before="120"/>
        <w:ind w:firstLine="709"/>
        <w:jc w:val="both"/>
      </w:pPr>
      <w:r w:rsidRPr="008A5E77">
        <w:t>Для улучшения органолептических свойств питьевой воды на всех ВЗУ предусм</w:t>
      </w:r>
      <w:r>
        <w:t>атриваются</w:t>
      </w:r>
      <w:r w:rsidRPr="008A5E77">
        <w:t xml:space="preserve"> установки обезжелезивания и обеззараживания воды. </w:t>
      </w:r>
    </w:p>
    <w:p w:rsidR="00A32C72" w:rsidRDefault="00A32C72" w:rsidP="00A32C72">
      <w:pPr>
        <w:spacing w:before="120"/>
        <w:ind w:firstLine="709"/>
        <w:jc w:val="both"/>
      </w:pPr>
      <w:r w:rsidRPr="00EF7D1B">
        <w:t xml:space="preserve">Проектная производительность сохраняемых и планируемых ВЗУ должна быть откорректирована после завершения гидрогеологических работ. </w:t>
      </w:r>
    </w:p>
    <w:p w:rsidR="00A32C72" w:rsidRPr="00EF7D1B" w:rsidRDefault="00A32C72" w:rsidP="00A32C72">
      <w:pPr>
        <w:spacing w:before="120"/>
        <w:ind w:firstLine="709"/>
        <w:jc w:val="both"/>
      </w:pPr>
      <w:r w:rsidRPr="00EF7D1B">
        <w:t xml:space="preserve">Размещение новых ВЗУ должно производиться на основании лицензии на право пользование недрами. В соответствии с лицензией на право пользования недрами по вновь пробуренным скважинам провести гидрогеологическое изучение в целях поисков и оценки подземных вод, на представленном участке недр утвердить запасы подземных вод. Площадки под размещение новых </w:t>
      </w:r>
      <w:r>
        <w:t>ВЗУ</w:t>
      </w:r>
      <w:r w:rsidRPr="00EF7D1B">
        <w:t xml:space="preserve"> согласовываются с органами санитарного надзора в установленном порядке после получения заключений гидрогеологов на бурение артезианских скважин до начала разработки проектов застройки.</w:t>
      </w:r>
    </w:p>
    <w:p w:rsidR="00A32C72" w:rsidRPr="00E93374" w:rsidRDefault="00A32C72" w:rsidP="00A32C72">
      <w:pPr>
        <w:spacing w:before="120"/>
        <w:ind w:firstLine="709"/>
        <w:jc w:val="both"/>
      </w:pPr>
      <w:r w:rsidRPr="00E93374">
        <w:t>Загрязнение водоносных горизонтов можно избежать путём организации на всех водозаборных узлах зон санитарной охраны источников водоснабжения, в соответствии с СанПиН 2.1.4.1110-02 «Зоны санитарной охраны источников водоснабжения и водопроводов питьевого водоснабжения».</w:t>
      </w:r>
    </w:p>
    <w:p w:rsidR="00A32C72" w:rsidRPr="008A5E77" w:rsidRDefault="00A32C72" w:rsidP="00A32C72">
      <w:pPr>
        <w:spacing w:before="120"/>
        <w:ind w:firstLine="709"/>
        <w:jc w:val="both"/>
      </w:pPr>
      <w:r w:rsidRPr="008A5E77">
        <w:t>Для новых и сохраняемых источников централизованного водоснабжения организуются зоны санитарной охраны (ЗСО) в составе 3-х поясов согласно требованиям СанПиН 2.1.4.1110-02 «Зоны санитарной охраны источников водоснабжения и водопроводов хозяйственно-питьевого водоснабжения».</w:t>
      </w:r>
    </w:p>
    <w:p w:rsidR="00A32C72" w:rsidRPr="008A5E77" w:rsidRDefault="00A32C72" w:rsidP="00A32C72">
      <w:pPr>
        <w:spacing w:before="120"/>
        <w:ind w:firstLine="709"/>
        <w:jc w:val="both"/>
      </w:pPr>
      <w:r w:rsidRPr="008A5E77">
        <w:t xml:space="preserve">Границы первого пояса ЗСО подземного источника централизованного водоснабжения устанавливаются от одиночного водозабора (артезианской скважины) или от крайних </w:t>
      </w:r>
      <w:r w:rsidRPr="008A5E77">
        <w:lastRenderedPageBreak/>
        <w:t>водозаборных сооружений группового водозабора на расстояниях: 30</w:t>
      </w:r>
      <w:r>
        <w:t> </w:t>
      </w:r>
      <w:r w:rsidRPr="008A5E77">
        <w:t xml:space="preserve">м </w:t>
      </w:r>
      <w:r>
        <w:t xml:space="preserve">– </w:t>
      </w:r>
      <w:r w:rsidRPr="008A5E77">
        <w:t xml:space="preserve">при использовании защищенных подземных вод, </w:t>
      </w:r>
      <w:smartTag w:uri="urn:schemas-microsoft-com:office:smarttags" w:element="metricconverter">
        <w:smartTagPr>
          <w:attr w:name="ProductID" w:val="50 м"/>
        </w:smartTagPr>
        <w:r w:rsidRPr="008A5E77">
          <w:t>50 м</w:t>
        </w:r>
      </w:smartTag>
      <w:r w:rsidRPr="008A5E77">
        <w:t xml:space="preserve"> </w:t>
      </w:r>
      <w:r>
        <w:t xml:space="preserve">– </w:t>
      </w:r>
      <w:r w:rsidRPr="008A5E77">
        <w:t>при использовании недостаточно защищенных подземных вод.</w:t>
      </w:r>
    </w:p>
    <w:p w:rsidR="00A32C72" w:rsidRPr="008A5E77" w:rsidRDefault="00A32C72" w:rsidP="00A32C72">
      <w:pPr>
        <w:spacing w:before="120"/>
        <w:ind w:firstLine="709"/>
        <w:jc w:val="both"/>
      </w:pPr>
      <w:r w:rsidRPr="008A5E77">
        <w:t>Первые пояса зоны санитарной охраны являются территориями водозаборных узлов и водопроводно-насосных станций, они огораживаются забором высотой не менее 2,5 м, планируются, благоустраиваются, по периметру обносятся канавами для отвода ливневых и талых вод. Подходы к артезианским скважинам асфальтируются. Устья артезианских скважин герметизируются для исключения попадания через них атмосферных осадков и прочих загрязнений. На территории первого пояса зоны санитарной охраны (ЗСО) запрещается проживание людей, выпас скота, разведение огородов, доступ посторонних людей, какое-либо строительства, не связанное с нуждами водопровода.</w:t>
      </w:r>
    </w:p>
    <w:p w:rsidR="00A32C72" w:rsidRPr="008A5E77" w:rsidRDefault="00A32C72" w:rsidP="00A32C72">
      <w:pPr>
        <w:spacing w:before="120"/>
        <w:ind w:firstLine="709"/>
        <w:jc w:val="both"/>
      </w:pPr>
      <w:r w:rsidRPr="008A5E77">
        <w:t>Границы второго пояса ЗСО подземного источника водоснабжения устанавливаются расчётом, учитывающим время продвижения микробного загрязнения воды до водозабора, принимаемое в зависимости от климатических районов и защищённости подземных вод от 100 до 400 суток. В границах второго пояса требуется: тампонирование артезианских скважин, достигших срока амортизации (25-30 лет), а также скважин, расположенных без соблюдения санитарных норм, строительство системы дождевой канализации, со строительством очистных сооружений дождевых стоков,  недопущение загрязнения городской территории бытовыми и промышленными отходами.</w:t>
      </w:r>
    </w:p>
    <w:p w:rsidR="00A32C72" w:rsidRPr="008A5E77" w:rsidRDefault="00A32C72" w:rsidP="00A32C72">
      <w:pPr>
        <w:spacing w:before="120"/>
        <w:ind w:firstLine="709"/>
        <w:jc w:val="both"/>
      </w:pPr>
      <w:r w:rsidRPr="008A5E77">
        <w:t xml:space="preserve">На территории второго пояса </w:t>
      </w:r>
      <w:r>
        <w:t>ЗСО</w:t>
      </w:r>
      <w:r w:rsidRPr="008A5E77">
        <w:t xml:space="preserve"> запрещается: загрязнение территорий мусором, промышленными отходами,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и микробные загрязнения источников водоснабжения.</w:t>
      </w:r>
    </w:p>
    <w:p w:rsidR="00A32C72" w:rsidRPr="008A5E77" w:rsidRDefault="00A32C72" w:rsidP="00A32C72">
      <w:pPr>
        <w:spacing w:before="120"/>
        <w:ind w:firstLine="709"/>
        <w:jc w:val="both"/>
      </w:pPr>
      <w:r w:rsidRPr="008A5E77">
        <w:t>Граница третьего пояса ЗСО подземного источника водоснабжения определяется расчётом,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A32C72" w:rsidRPr="008A5E77" w:rsidRDefault="00A32C72" w:rsidP="00A32C72">
      <w:pPr>
        <w:spacing w:before="120"/>
        <w:ind w:firstLine="709"/>
        <w:jc w:val="both"/>
      </w:pPr>
      <w:r w:rsidRPr="008A5E77">
        <w:t xml:space="preserve">Границы </w:t>
      </w:r>
      <w:r>
        <w:t>ЗСО</w:t>
      </w:r>
      <w:r w:rsidRPr="008A5E77">
        <w:t xml:space="preserve"> для всех </w:t>
      </w:r>
      <w:r>
        <w:t>ВЗУ</w:t>
      </w:r>
      <w:r w:rsidRPr="008A5E77">
        <w:t xml:space="preserve"> разрабатываются и утверждаются самостоятельными проектами.</w:t>
      </w:r>
    </w:p>
    <w:p w:rsidR="00A32C72" w:rsidRDefault="00A32C72" w:rsidP="00A32C72">
      <w:pPr>
        <w:suppressAutoHyphens/>
        <w:spacing w:before="120"/>
        <w:ind w:firstLine="720"/>
        <w:jc w:val="both"/>
      </w:pPr>
      <w:r>
        <w:t>В городском округе</w:t>
      </w:r>
      <w:r w:rsidRPr="009A409C">
        <w:t xml:space="preserve"> Люберцы </w:t>
      </w:r>
      <w:r w:rsidRPr="007941EB">
        <w:t>разраб</w:t>
      </w:r>
      <w:r>
        <w:t>отаны п</w:t>
      </w:r>
      <w:r w:rsidRPr="002E39EB">
        <w:rPr>
          <w:rFonts w:ascii="Times" w:hAnsi="Times" w:cs="Times"/>
          <w:bCs/>
        </w:rPr>
        <w:t>роекты организации зон санитарной охраны действующих водозаборов подземных вод</w:t>
      </w:r>
      <w:r>
        <w:rPr>
          <w:rFonts w:ascii="Times" w:hAnsi="Times" w:cs="Times"/>
          <w:bCs/>
        </w:rPr>
        <w:t xml:space="preserve">, которые эксплуатируют наиболее крупные водоснабжающие организации, такие как </w:t>
      </w:r>
      <w:r w:rsidRPr="005B3BD4">
        <w:rPr>
          <w:rFonts w:ascii="Times" w:hAnsi="Times" w:cs="Times"/>
          <w:bCs/>
        </w:rPr>
        <w:t xml:space="preserve">ОАО «Люберецкий Водоканал», </w:t>
      </w:r>
      <w:r w:rsidRPr="005B3BD4">
        <w:rPr>
          <w:bCs/>
        </w:rPr>
        <w:t>МУП</w:t>
      </w:r>
      <w:r>
        <w:rPr>
          <w:bCs/>
        </w:rPr>
        <w:t> </w:t>
      </w:r>
      <w:r w:rsidRPr="005B3BD4">
        <w:rPr>
          <w:bCs/>
        </w:rPr>
        <w:t xml:space="preserve">«Октябрьский водоканал», </w:t>
      </w:r>
      <w:r w:rsidRPr="005B3BD4">
        <w:t xml:space="preserve">ООО </w:t>
      </w:r>
      <w:r>
        <w:t>«</w:t>
      </w:r>
      <w:r w:rsidRPr="005B3BD4">
        <w:t>ВЗУ-Сервис</w:t>
      </w:r>
      <w:r>
        <w:t>»</w:t>
      </w:r>
      <w:r w:rsidRPr="005B3BD4">
        <w:t>, ЗАО «Томилинская птицефабрика» и ряд других</w:t>
      </w:r>
      <w:r>
        <w:t>. В</w:t>
      </w:r>
      <w:r w:rsidRPr="005B3BD4">
        <w:rPr>
          <w:rFonts w:ascii="Times" w:hAnsi="Times" w:cs="Times"/>
          <w:bCs/>
        </w:rPr>
        <w:t xml:space="preserve"> </w:t>
      </w:r>
      <w:r>
        <w:rPr>
          <w:rFonts w:ascii="Times" w:hAnsi="Times" w:cs="Times"/>
          <w:bCs/>
        </w:rPr>
        <w:t>с</w:t>
      </w:r>
      <w:r w:rsidRPr="005B3BD4">
        <w:rPr>
          <w:rFonts w:ascii="Times" w:hAnsi="Times" w:cs="Times"/>
          <w:bCs/>
        </w:rPr>
        <w:t xml:space="preserve">оставе </w:t>
      </w:r>
      <w:r>
        <w:rPr>
          <w:rFonts w:ascii="Times" w:hAnsi="Times" w:cs="Times"/>
          <w:bCs/>
        </w:rPr>
        <w:t>проектов</w:t>
      </w:r>
      <w:r w:rsidRPr="005B3BD4">
        <w:rPr>
          <w:rFonts w:ascii="Times" w:hAnsi="Times" w:cs="Times"/>
          <w:bCs/>
        </w:rPr>
        <w:t xml:space="preserve"> установлены расчётные размеры первого, второго и третьего поясов </w:t>
      </w:r>
      <w:r w:rsidRPr="005B3BD4">
        <w:t>зон санитарной охраны подземных артезианских</w:t>
      </w:r>
      <w:r w:rsidRPr="007941EB">
        <w:t xml:space="preserve"> источников питьевого водоснабжения</w:t>
      </w:r>
      <w:r>
        <w:t>.</w:t>
      </w:r>
      <w:r w:rsidRPr="007941EB">
        <w:t xml:space="preserve"> </w:t>
      </w:r>
    </w:p>
    <w:p w:rsidR="00A32C72" w:rsidRPr="003B7F38" w:rsidRDefault="00A32C72" w:rsidP="00A32C72">
      <w:pPr>
        <w:suppressAutoHyphens/>
        <w:spacing w:before="120"/>
        <w:ind w:firstLine="720"/>
        <w:jc w:val="both"/>
      </w:pPr>
      <w:r w:rsidRPr="003B7F38">
        <w:t>Для всех прочих сохраняемых</w:t>
      </w:r>
      <w:r>
        <w:t>, а также для</w:t>
      </w:r>
      <w:r w:rsidRPr="003B7F38">
        <w:t xml:space="preserve"> планируемых к размещению водозаборных узлов и артезианских скважин независимо от их принадлежности и формы собственности, должны быть разработаны и утверждены в установленном порядке проекты зон санитарной охраны в составе трёх поясов, в пределах которых,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A32C72" w:rsidRPr="005336E2" w:rsidRDefault="00A32C72" w:rsidP="00A32C72">
      <w:pPr>
        <w:spacing w:before="120"/>
        <w:ind w:firstLine="709"/>
        <w:jc w:val="both"/>
        <w:rPr>
          <w:rFonts w:ascii="Times" w:hAnsi="Times" w:cs="Times"/>
        </w:rPr>
      </w:pPr>
      <w:r w:rsidRPr="005336E2">
        <w:rPr>
          <w:rFonts w:ascii="Times" w:hAnsi="Times" w:cs="Times"/>
        </w:rPr>
        <w:t xml:space="preserve">В целях защиты подземных вод от загрязнения планируется </w:t>
      </w:r>
      <w:r>
        <w:rPr>
          <w:rFonts w:ascii="Times" w:hAnsi="Times" w:cs="Times"/>
        </w:rPr>
        <w:t xml:space="preserve">также </w:t>
      </w:r>
      <w:r w:rsidRPr="005336E2">
        <w:rPr>
          <w:rFonts w:ascii="Times" w:hAnsi="Times" w:cs="Times"/>
        </w:rPr>
        <w:t>комплекс следующих мероприятий:</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lastRenderedPageBreak/>
        <w:t>реконструкция канализационных очистных сооружений, не отвечающих санитарным требованиям, с доведением очищенных сточных вод до рыбохозяйственных нормативов, в том числе обеспечение очистных сооружений обеззараживающими установками, с целью доведения очистки стоков до требований СанПиН 2.1.5.980-00 «Гигиенические требования к охране поверхностных вод» по микробиологическим показателям;</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t>организация системы ливневой канализации с очистными сооружениями поверхностного стока в крупных населённых пунктах и на промышленных площадках;</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t>ликвидация полей фильтрации, являющихся источниками загрязнения;</w:t>
      </w:r>
    </w:p>
    <w:p w:rsidR="00A32C72" w:rsidRDefault="00A32C72" w:rsidP="00A32C72">
      <w:pPr>
        <w:numPr>
          <w:ilvl w:val="0"/>
          <w:numId w:val="48"/>
        </w:numPr>
        <w:spacing w:before="120"/>
        <w:ind w:left="0" w:firstLine="709"/>
        <w:jc w:val="both"/>
        <w:rPr>
          <w:rFonts w:ascii="Times" w:hAnsi="Times" w:cs="Times"/>
        </w:rPr>
      </w:pPr>
      <w:r w:rsidRPr="005336E2">
        <w:rPr>
          <w:rFonts w:ascii="Times" w:hAnsi="Times" w:cs="Times"/>
        </w:rPr>
        <w:t xml:space="preserve">организация повторного и оборотного водоснабжения </w:t>
      </w:r>
      <w:r>
        <w:rPr>
          <w:rFonts w:ascii="Times" w:hAnsi="Times" w:cs="Times"/>
        </w:rPr>
        <w:t>д</w:t>
      </w:r>
      <w:r w:rsidRPr="005336E2">
        <w:rPr>
          <w:rFonts w:ascii="Times" w:hAnsi="Times" w:cs="Times"/>
        </w:rPr>
        <w:t>ля снижения расходов воды на нужды предприятий;</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t>обеспеч</w:t>
      </w:r>
      <w:r>
        <w:rPr>
          <w:rFonts w:ascii="Times" w:hAnsi="Times" w:cs="Times"/>
        </w:rPr>
        <w:t>ение</w:t>
      </w:r>
      <w:r w:rsidRPr="005336E2">
        <w:rPr>
          <w:rFonts w:ascii="Times" w:hAnsi="Times" w:cs="Times"/>
        </w:rPr>
        <w:t xml:space="preserve"> использовани</w:t>
      </w:r>
      <w:r>
        <w:rPr>
          <w:rFonts w:ascii="Times" w:hAnsi="Times" w:cs="Times"/>
        </w:rPr>
        <w:t>я</w:t>
      </w:r>
      <w:r w:rsidRPr="005336E2">
        <w:rPr>
          <w:rFonts w:ascii="Times" w:hAnsi="Times" w:cs="Times"/>
        </w:rPr>
        <w:t xml:space="preserve"> дождевых очищенных стоков на технические и поливочные нужды</w:t>
      </w:r>
      <w:r>
        <w:rPr>
          <w:rFonts w:ascii="Times" w:hAnsi="Times" w:cs="Times"/>
        </w:rPr>
        <w:t>;</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t>строгое соблюдение режима водоохранных зон рек Пехорки, Македонки, Сатовки и пр., согласно Водному кодексу Российской Федерации, так как в пределах их речных долин поверхностные воды имеют тесную гидравлическую связь с подземными водоносными горизонтами;</w:t>
      </w:r>
    </w:p>
    <w:p w:rsidR="00A32C72" w:rsidRPr="005336E2" w:rsidRDefault="00A32C72" w:rsidP="00A32C72">
      <w:pPr>
        <w:numPr>
          <w:ilvl w:val="0"/>
          <w:numId w:val="48"/>
        </w:numPr>
        <w:spacing w:before="120"/>
        <w:ind w:left="0" w:firstLine="709"/>
        <w:jc w:val="both"/>
        <w:rPr>
          <w:rFonts w:ascii="Times" w:hAnsi="Times" w:cs="Times"/>
        </w:rPr>
      </w:pPr>
      <w:r w:rsidRPr="005336E2">
        <w:rPr>
          <w:rFonts w:ascii="Times" w:hAnsi="Times" w:cs="Times"/>
        </w:rPr>
        <w:t xml:space="preserve">ликвидация (тампонаж) скважин, расположенных на промышленных площадках и в санитарно-защитных зонах </w:t>
      </w:r>
      <w:r>
        <w:rPr>
          <w:rFonts w:ascii="Times" w:hAnsi="Times" w:cs="Times"/>
        </w:rPr>
        <w:t>производственных</w:t>
      </w:r>
      <w:r w:rsidRPr="005336E2">
        <w:rPr>
          <w:rFonts w:ascii="Times" w:hAnsi="Times" w:cs="Times"/>
        </w:rPr>
        <w:t xml:space="preserve"> предприятий.</w:t>
      </w:r>
    </w:p>
    <w:p w:rsidR="00A32C72" w:rsidRPr="003E0400" w:rsidRDefault="00A32C72" w:rsidP="00A32C72">
      <w:pPr>
        <w:pStyle w:val="Level2"/>
      </w:pPr>
      <w:bookmarkStart w:id="111" w:name="_Toc495584266"/>
      <w:bookmarkStart w:id="112" w:name="_Toc516138351"/>
      <w:r w:rsidRPr="003E0400">
        <w:t>2.6</w:t>
      </w:r>
      <w:r>
        <w:t>.</w:t>
      </w:r>
      <w:r w:rsidRPr="002F2A3D">
        <w:t> </w:t>
      </w:r>
      <w:r w:rsidRPr="003E0400">
        <w:t>Санитарная очистка территории</w:t>
      </w:r>
      <w:bookmarkEnd w:id="111"/>
      <w:bookmarkEnd w:id="112"/>
    </w:p>
    <w:p w:rsidR="00A32C72" w:rsidRPr="008C5F4B" w:rsidRDefault="00A32C72" w:rsidP="00A32C72">
      <w:pPr>
        <w:pStyle w:val="af2"/>
        <w:numPr>
          <w:ilvl w:val="1"/>
          <w:numId w:val="0"/>
        </w:numPr>
        <w:spacing w:before="120"/>
        <w:outlineLvl w:val="9"/>
        <w:rPr>
          <w:i/>
          <w:iCs/>
          <w:spacing w:val="15"/>
        </w:rPr>
      </w:pPr>
      <w:bookmarkStart w:id="113" w:name="_Toc495584267"/>
      <w:bookmarkStart w:id="114" w:name="_Toc516138352"/>
      <w:r w:rsidRPr="008C5F4B">
        <w:rPr>
          <w:i/>
          <w:iCs/>
          <w:spacing w:val="15"/>
        </w:rPr>
        <w:t>Существующее положение</w:t>
      </w:r>
      <w:bookmarkEnd w:id="113"/>
      <w:bookmarkEnd w:id="114"/>
    </w:p>
    <w:p w:rsidR="00A32C72" w:rsidRDefault="00A32C72" w:rsidP="00A32C72">
      <w:pPr>
        <w:spacing w:before="120"/>
        <w:ind w:firstLine="709"/>
        <w:jc w:val="both"/>
      </w:pPr>
      <w:r>
        <w:t xml:space="preserve">В 2013 г. для выполнения </w:t>
      </w:r>
      <w:r w:rsidRPr="00D5788F">
        <w:t>«</w:t>
      </w:r>
      <w:r w:rsidRPr="00D5788F">
        <w:rPr>
          <w:noProof/>
        </w:rPr>
        <w:t>Разработки схемы размещения объектов, направленных на предупреждение и ликвидацию чрезвычайных ситуаций природного и техногенного характера, возникающих при осуществлении обращения с отходами» (ГК №</w:t>
      </w:r>
      <w:r>
        <w:rPr>
          <w:noProof/>
        </w:rPr>
        <w:t> </w:t>
      </w:r>
      <w:r w:rsidRPr="00D5788F">
        <w:rPr>
          <w:noProof/>
        </w:rPr>
        <w:t>1-ОТХ от 08.07.2014)</w:t>
      </w:r>
      <w:r>
        <w:rPr>
          <w:noProof/>
        </w:rPr>
        <w:t xml:space="preserve"> </w:t>
      </w:r>
      <w:r w:rsidRPr="00D5788F">
        <w:t>администраци</w:t>
      </w:r>
      <w:r>
        <w:t>ей</w:t>
      </w:r>
      <w:r w:rsidRPr="00D5788F">
        <w:t xml:space="preserve"> </w:t>
      </w:r>
      <w:r>
        <w:t xml:space="preserve">Люберецкого муниципального района </w:t>
      </w:r>
      <w:r w:rsidRPr="00D5788F">
        <w:t>(письмо № 6637/1-1-10 от 05.11.2013)</w:t>
      </w:r>
      <w:r>
        <w:t xml:space="preserve"> были предоставлены сведения об объёмах </w:t>
      </w:r>
      <w:r w:rsidRPr="00D5788F">
        <w:t>образующихся отходов по состоянию на 01.01.2013</w:t>
      </w:r>
      <w:r>
        <w:t xml:space="preserve">. На тот момент эта цифра составляла </w:t>
      </w:r>
      <w:r w:rsidRPr="00D5788F">
        <w:t>652,27 тыс. куб. м в год</w:t>
      </w:r>
      <w:r>
        <w:t>.</w:t>
      </w:r>
    </w:p>
    <w:p w:rsidR="00A32C72" w:rsidRDefault="00A32C72" w:rsidP="00A32C72">
      <w:pPr>
        <w:spacing w:before="120"/>
        <w:ind w:firstLine="709"/>
        <w:jc w:val="both"/>
      </w:pPr>
      <w:r w:rsidRPr="00C7795B">
        <w:t xml:space="preserve">Отходы муниципального образования, рассчитанные по нормативам, рекомендованным СП 42.13330.2016 «СНиП 2.07.01-89*. Градостроительство. Планировка и застройка городских и сельских поселений», </w:t>
      </w:r>
      <w:r w:rsidRPr="00027652">
        <w:t>составляют 559,72 тыс. куб. м/год, в том числе от постоянного населения – 521,56 тыс.</w:t>
      </w:r>
      <w:r w:rsidRPr="00027652">
        <w:rPr>
          <w:lang w:val="en-US"/>
        </w:rPr>
        <w:t> </w:t>
      </w:r>
      <w:r w:rsidRPr="00027652">
        <w:t>куб. м, от сезонного населения – 38,16 тыс. куб. м. При расчётах учитывался рост накопления отходов 2 – 3 % в год, за счёт чего к 2017 году норматив образования отходов от постоянного населения возрастает с 1,5 до 1,7 куб. м/год, от сезонного населения – с 0,75 до 0,85 куб.</w:t>
      </w:r>
      <w:r w:rsidRPr="00C7795B">
        <w:t> м на 1 человека.</w:t>
      </w:r>
    </w:p>
    <w:p w:rsidR="00A32C72" w:rsidRDefault="00A32C72" w:rsidP="00A32C72">
      <w:pPr>
        <w:spacing w:before="120"/>
        <w:ind w:firstLine="709"/>
        <w:jc w:val="both"/>
      </w:pPr>
      <w:r>
        <w:t xml:space="preserve">Разница в объёмах отходов свидетельсует о том, что реальный удельный норматив образования отходов выше, чем рекомендованный </w:t>
      </w:r>
      <w:r w:rsidRPr="00C7795B">
        <w:t>СП 42.13330.2016</w:t>
      </w:r>
      <w:r>
        <w:t>, даже с учётом роста накопления отходов.</w:t>
      </w:r>
    </w:p>
    <w:p w:rsidR="00A32C72" w:rsidRPr="00E30D49" w:rsidRDefault="00A32C72" w:rsidP="00A32C72">
      <w:pPr>
        <w:spacing w:before="120"/>
        <w:ind w:firstLine="709"/>
        <w:jc w:val="both"/>
      </w:pPr>
      <w:r w:rsidRPr="00E30D49">
        <w:t xml:space="preserve">В настоящее время в </w:t>
      </w:r>
      <w:r>
        <w:t>городском округе</w:t>
      </w:r>
      <w:r w:rsidRPr="009A409C">
        <w:t xml:space="preserve"> Люберцы </w:t>
      </w:r>
      <w:r w:rsidRPr="00E30D49">
        <w:t>получила распространение планово-регулярная контейнерная система очистки территории от домового мусора с ежедневным вывозом отходов.</w:t>
      </w:r>
    </w:p>
    <w:p w:rsidR="00A32C72" w:rsidRPr="00EC1D37" w:rsidRDefault="00A32C72" w:rsidP="00A32C72">
      <w:pPr>
        <w:spacing w:before="120"/>
        <w:ind w:firstLine="709"/>
        <w:jc w:val="both"/>
      </w:pPr>
      <w:r w:rsidRPr="00EC1D37">
        <w:t xml:space="preserve">На вывозе мусора задействованы следующие организации: ООО «Заря», ООО «Благоустройство и вывоз мусора», ООО «Эко-Т», ООО «Энит», ООО «Кооптранс», </w:t>
      </w:r>
      <w:r w:rsidRPr="00EC1D37">
        <w:lastRenderedPageBreak/>
        <w:t xml:space="preserve">ЗАО «Малаховское специализированное РСП», ООО «Спецтранс», ООО «Комбинат благоустройства», </w:t>
      </w:r>
      <w:r w:rsidRPr="00EC1D37">
        <w:rPr>
          <w:noProof/>
        </w:rPr>
        <w:t>ООО «ЖелДорТехника»</w:t>
      </w:r>
      <w:r w:rsidRPr="00EC1D37">
        <w:t xml:space="preserve">, </w:t>
      </w:r>
      <w:r w:rsidRPr="00EC1D37">
        <w:rPr>
          <w:noProof/>
        </w:rPr>
        <w:t>ЗАО «Комбинат экологического обслуживания»</w:t>
      </w:r>
      <w:r w:rsidRPr="00EC1D37">
        <w:t xml:space="preserve">, </w:t>
      </w:r>
      <w:r w:rsidRPr="00EC1D37">
        <w:rPr>
          <w:noProof/>
        </w:rPr>
        <w:t xml:space="preserve">ОАО </w:t>
      </w:r>
      <w:r>
        <w:rPr>
          <w:noProof/>
        </w:rPr>
        <w:t>«</w:t>
      </w:r>
      <w:r w:rsidRPr="00EC1D37">
        <w:rPr>
          <w:noProof/>
        </w:rPr>
        <w:t>ЛГЖТ</w:t>
      </w:r>
      <w:r>
        <w:rPr>
          <w:noProof/>
        </w:rPr>
        <w:t>»</w:t>
      </w:r>
      <w:r w:rsidRPr="00EC1D37">
        <w:t xml:space="preserve"> и др.</w:t>
      </w:r>
    </w:p>
    <w:p w:rsidR="00A32C72" w:rsidRDefault="00A32C72" w:rsidP="00A32C72">
      <w:pPr>
        <w:spacing w:before="120"/>
        <w:ind w:firstLine="709"/>
        <w:jc w:val="both"/>
      </w:pPr>
      <w:r>
        <w:t xml:space="preserve">В г. Люберцы </w:t>
      </w:r>
      <w:r w:rsidRPr="006B40EB">
        <w:t xml:space="preserve">расположено </w:t>
      </w:r>
      <w:r>
        <w:t xml:space="preserve">предприятие </w:t>
      </w:r>
      <w:r w:rsidRPr="006B40EB">
        <w:t>ООО</w:t>
      </w:r>
      <w:r>
        <w:t> «</w:t>
      </w:r>
      <w:r w:rsidRPr="006B40EB">
        <w:t>Транс-клининг</w:t>
      </w:r>
      <w:r>
        <w:t>»</w:t>
      </w:r>
      <w:r w:rsidRPr="006B40EB">
        <w:t xml:space="preserve"> (на территории ОАО </w:t>
      </w:r>
      <w:r>
        <w:t>«</w:t>
      </w:r>
      <w:r w:rsidRPr="006B40EB">
        <w:t xml:space="preserve">Люберецкий завод </w:t>
      </w:r>
      <w:r>
        <w:t>«</w:t>
      </w:r>
      <w:r w:rsidRPr="006B40EB">
        <w:t>Пластмасс</w:t>
      </w:r>
      <w:r>
        <w:t>»</w:t>
      </w:r>
      <w:r w:rsidRPr="006B40EB">
        <w:t>, Проектируемый проезд 4296, д.</w:t>
      </w:r>
      <w:r>
        <w:t> </w:t>
      </w:r>
      <w:r w:rsidRPr="006B40EB">
        <w:t xml:space="preserve">4), основным видом деятельности которого является транспортировка твёрдых </w:t>
      </w:r>
      <w:r>
        <w:t xml:space="preserve">коммунальных </w:t>
      </w:r>
      <w:r w:rsidRPr="006B40EB">
        <w:t>отходов</w:t>
      </w:r>
      <w:r w:rsidRPr="007633C4">
        <w:t xml:space="preserve"> (</w:t>
      </w:r>
      <w:r>
        <w:t>далее – ТКО)</w:t>
      </w:r>
      <w:r w:rsidRPr="006B40EB">
        <w:t>, сортировка Т</w:t>
      </w:r>
      <w:r>
        <w:t>К</w:t>
      </w:r>
      <w:r w:rsidRPr="006B40EB">
        <w:t xml:space="preserve">О с последующим вывозом для размещения на полигоне отходов, непригодных для вторичного использования. </w:t>
      </w:r>
    </w:p>
    <w:p w:rsidR="00A32C72" w:rsidRDefault="00A32C72" w:rsidP="00A32C72">
      <w:pPr>
        <w:spacing w:before="120"/>
        <w:ind w:firstLine="709"/>
        <w:jc w:val="both"/>
      </w:pPr>
      <w:r w:rsidRPr="006B40EB">
        <w:t xml:space="preserve">На территории ООО </w:t>
      </w:r>
      <w:r>
        <w:t>«</w:t>
      </w:r>
      <w:r w:rsidRPr="006B40EB">
        <w:t>Транс-клининг</w:t>
      </w:r>
      <w:r>
        <w:t>»</w:t>
      </w:r>
      <w:r w:rsidRPr="006B40EB">
        <w:t xml:space="preserve"> размещены производственный комплекс МСК, площадка выгрузки Т</w:t>
      </w:r>
      <w:r>
        <w:t>К</w:t>
      </w:r>
      <w:r w:rsidRPr="006B40EB">
        <w:t>О, сбора сортированного мусора и брикетов, стоянка автомашин, бытовка.</w:t>
      </w:r>
      <w:r>
        <w:t xml:space="preserve"> </w:t>
      </w:r>
      <w:r w:rsidRPr="006B40EB">
        <w:t>На мусоросортировочном комплексе осуществляется сортировка Т</w:t>
      </w:r>
      <w:r>
        <w:t>К</w:t>
      </w:r>
      <w:r w:rsidRPr="006B40EB">
        <w:t>О, состоящих из различных фракций: макулатуры бумажной и картонной, стекла, черных и цветных металлов, ПЭ-пленки, бутылки. При этом из Т</w:t>
      </w:r>
      <w:r>
        <w:t>К</w:t>
      </w:r>
      <w:r w:rsidRPr="006B40EB">
        <w:t xml:space="preserve">О отбирается часть фракций, пригодных для повторного использования в качестве вторичного сырья. Оставшиеся отходы подлежат отправке на захоронение. К данной площадке приписана следующая техника: погрузчик АМКОДОР-332С-0, грузовой бункеровоз КАМАЗ 65201-60 МАС2-ККР-01, специальный МАС-20 на шасси КАМАЗ 6520-60 МАС-20. </w:t>
      </w:r>
    </w:p>
    <w:p w:rsidR="00A32C72" w:rsidRDefault="00A32C72" w:rsidP="00A32C72">
      <w:pPr>
        <w:spacing w:before="120"/>
        <w:ind w:firstLine="709"/>
        <w:jc w:val="both"/>
      </w:pPr>
      <w:r w:rsidRPr="001355E0">
        <w:t>ЗАО «Комбинат экологического обслуживания» (д.</w:t>
      </w:r>
      <w:r>
        <w:t> </w:t>
      </w:r>
      <w:r w:rsidRPr="001355E0">
        <w:t xml:space="preserve">Машково, промзона Кореневский тупик, 2) осуществляет деятельность </w:t>
      </w:r>
      <w:r w:rsidRPr="00524C62">
        <w:t xml:space="preserve">по удалению и обработке твёрдых и жидких отходов, обработке вторичного сырья – неметаллических отходов и лома пластика, резины, стекла, бумага, картон, текстиль и прочие отходы, по перевозке грузов, по торговле топливом, отходами и ломом, прочими промежуточными продуктами. На балансе предприятия числится 7 единиц автотранспорта. </w:t>
      </w:r>
      <w:r>
        <w:t xml:space="preserve">На территории предприятия расположены </w:t>
      </w:r>
      <w:r w:rsidRPr="00524C62">
        <w:t xml:space="preserve">резервуары хранения отработанного масла, </w:t>
      </w:r>
      <w:r>
        <w:t>ё</w:t>
      </w:r>
      <w:r w:rsidRPr="00524C62">
        <w:t xml:space="preserve">мкость под керосин, пресс пакетировочный (осуществляет прессование отработанных масляных фильтров), стационарная установка по осушке песка, предназначенная для приготовления асфальтобетонных смесей, используемых в дорожном и других видах строительства, работающая на дизельном топливе, </w:t>
      </w:r>
      <w:r>
        <w:t>ё</w:t>
      </w:r>
      <w:r w:rsidRPr="00524C62">
        <w:t>мкости для приема тяж</w:t>
      </w:r>
      <w:r>
        <w:t>ё</w:t>
      </w:r>
      <w:r w:rsidRPr="00524C62">
        <w:t xml:space="preserve">лого масла, термическая </w:t>
      </w:r>
      <w:r>
        <w:t>ё</w:t>
      </w:r>
      <w:r w:rsidRPr="00524C62">
        <w:t xml:space="preserve">мкость, </w:t>
      </w:r>
      <w:r>
        <w:t>ё</w:t>
      </w:r>
      <w:r w:rsidRPr="00524C62">
        <w:t>мкость для при</w:t>
      </w:r>
      <w:r>
        <w:t>ё</w:t>
      </w:r>
      <w:r w:rsidRPr="00524C62">
        <w:t>ма добавок.</w:t>
      </w:r>
    </w:p>
    <w:p w:rsidR="00A32C72" w:rsidRPr="00AA20E7" w:rsidRDefault="00A32C72" w:rsidP="00A32C72">
      <w:pPr>
        <w:spacing w:before="120"/>
        <w:ind w:firstLine="709"/>
        <w:jc w:val="both"/>
      </w:pPr>
      <w:r>
        <w:t xml:space="preserve">Ещё одним предприятием, связанным с переработкой отходов, является </w:t>
      </w:r>
      <w:r w:rsidRPr="00AA20E7">
        <w:t>ООО</w:t>
      </w:r>
      <w:r>
        <w:t> «</w:t>
      </w:r>
      <w:r w:rsidRPr="00AA20E7">
        <w:t>ВИВА ТРАНС</w:t>
      </w:r>
      <w:r>
        <w:t>», расположенный в</w:t>
      </w:r>
      <w:r w:rsidRPr="00AA20E7">
        <w:t xml:space="preserve"> д.</w:t>
      </w:r>
      <w:r>
        <w:t> </w:t>
      </w:r>
      <w:r w:rsidRPr="00AA20E7">
        <w:t>Машково, в районе реки Пехорк</w:t>
      </w:r>
      <w:r>
        <w:t>и</w:t>
      </w:r>
      <w:r w:rsidRPr="00AA20E7">
        <w:t xml:space="preserve"> и </w:t>
      </w:r>
      <w:r>
        <w:t xml:space="preserve">железнодорожной станции </w:t>
      </w:r>
      <w:r w:rsidRPr="00AA20E7">
        <w:t xml:space="preserve">Люберцы-2. Основной вид деятельности предприятия </w:t>
      </w:r>
      <w:r>
        <w:t>–</w:t>
      </w:r>
      <w:r w:rsidRPr="00AA20E7">
        <w:t xml:space="preserve"> восстановление (рекультиваци</w:t>
      </w:r>
      <w:r>
        <w:t>я</w:t>
      </w:r>
      <w:r w:rsidRPr="00AA20E7">
        <w:t xml:space="preserve">) нарушенных земель до проектной отметки с организацией производственной площадки для изготовления рекультиванта. Также на </w:t>
      </w:r>
      <w:r>
        <w:t xml:space="preserve">его </w:t>
      </w:r>
      <w:r w:rsidRPr="00AA20E7">
        <w:t xml:space="preserve">территории осуществляется переработка строительных отходов, поступающих от сторонних организаций, с использованием дробильного комплекса с целью получения конечного продукта в виде щебня </w:t>
      </w:r>
      <w:r>
        <w:t>и</w:t>
      </w:r>
      <w:r w:rsidRPr="00AA20E7">
        <w:t xml:space="preserve"> гравия для подсыпки подъездных (внутриплощадных) дорог. На балансе предприятия находится 105 единиц техники, ремонт и техническое обслуживание которых осуществляются по договору со спец</w:t>
      </w:r>
      <w:r>
        <w:t>иализированной</w:t>
      </w:r>
      <w:r w:rsidRPr="00AA20E7">
        <w:t xml:space="preserve"> организацией. Изготовление рекультиванта осуществляется с помощью мобильной грунтосмесительной установки и автоматизированного смесеприготовительного комплекса.</w:t>
      </w:r>
    </w:p>
    <w:p w:rsidR="00A32C72" w:rsidRPr="00E30D49" w:rsidRDefault="00A32C72" w:rsidP="00A32C72">
      <w:pPr>
        <w:spacing w:before="120"/>
        <w:ind w:firstLine="709"/>
        <w:jc w:val="both"/>
      </w:pPr>
      <w:r w:rsidRPr="00E30D49">
        <w:t xml:space="preserve">Основной действующий полигон по захоронению </w:t>
      </w:r>
      <w:r>
        <w:t>ТКО</w:t>
      </w:r>
      <w:r w:rsidRPr="004A2073">
        <w:t xml:space="preserve"> </w:t>
      </w:r>
      <w:r w:rsidRPr="009A409C">
        <w:t xml:space="preserve">городского округа Люберцы </w:t>
      </w:r>
      <w:r w:rsidRPr="00E30D49">
        <w:t>– «Торбеево»</w:t>
      </w:r>
      <w:r>
        <w:t>. Полигон</w:t>
      </w:r>
      <w:r w:rsidRPr="00E30D49">
        <w:rPr>
          <w:i/>
        </w:rPr>
        <w:t xml:space="preserve"> </w:t>
      </w:r>
      <w:r w:rsidRPr="00E30D49">
        <w:t>расположен в 600–700 м северо-восточнее д. Торбеево</w:t>
      </w:r>
      <w:r>
        <w:t>, на</w:t>
      </w:r>
      <w:r w:rsidRPr="00E30D49">
        <w:t xml:space="preserve"> слабо расчленённой аллювиально-флювиогляциальной равнине, в песчаном карьере отработанного Русавинского месторождения глубиной 7–8 м.</w:t>
      </w:r>
    </w:p>
    <w:p w:rsidR="00A32C72" w:rsidRPr="00E30D49" w:rsidRDefault="00A32C72" w:rsidP="00A32C72">
      <w:pPr>
        <w:spacing w:before="120"/>
        <w:ind w:firstLine="709"/>
        <w:jc w:val="both"/>
      </w:pPr>
      <w:r w:rsidRPr="009C719A">
        <w:t xml:space="preserve">Действующий с 1994 года полигон </w:t>
      </w:r>
      <w:r>
        <w:t>«</w:t>
      </w:r>
      <w:r w:rsidRPr="009C719A">
        <w:t>Торбеево</w:t>
      </w:r>
      <w:r>
        <w:t>»</w:t>
      </w:r>
      <w:r w:rsidRPr="009C719A">
        <w:t xml:space="preserve"> расположен на месте бывшего Русавинского месторождения</w:t>
      </w:r>
      <w:r>
        <w:t>,</w:t>
      </w:r>
      <w:r w:rsidRPr="009C719A">
        <w:t xml:space="preserve"> стихийно используемого для этих целей с 1975 года</w:t>
      </w:r>
      <w:r>
        <w:t>.</w:t>
      </w:r>
      <w:r w:rsidRPr="00E30D49">
        <w:t xml:space="preserve"> Эксплуатирует полигон ООО «Энергетика и Технология» (ООО «ЭНИТ»).</w:t>
      </w:r>
    </w:p>
    <w:p w:rsidR="00A32C72" w:rsidRDefault="00A32C72" w:rsidP="00A32C72">
      <w:pPr>
        <w:spacing w:before="120"/>
        <w:ind w:firstLine="709"/>
        <w:jc w:val="both"/>
      </w:pPr>
      <w:r>
        <w:lastRenderedPageBreak/>
        <w:t xml:space="preserve">Полигон </w:t>
      </w:r>
      <w:r w:rsidRPr="009C719A">
        <w:t>осуществляет при</w:t>
      </w:r>
      <w:r>
        <w:t>ё</w:t>
      </w:r>
      <w:r w:rsidRPr="009C719A">
        <w:t xml:space="preserve">м и захоронение твердых строительных, бытовых и некоторых промышленных </w:t>
      </w:r>
      <w:r>
        <w:t xml:space="preserve">отходов </w:t>
      </w:r>
      <w:r w:rsidRPr="009C719A">
        <w:t>4 и 5 класса</w:t>
      </w:r>
      <w:r>
        <w:t>.</w:t>
      </w:r>
    </w:p>
    <w:p w:rsidR="00A32C72" w:rsidRPr="00E30D49" w:rsidRDefault="00A32C72" w:rsidP="00A32C72">
      <w:pPr>
        <w:spacing w:before="120"/>
        <w:ind w:firstLine="709"/>
        <w:jc w:val="both"/>
      </w:pPr>
      <w:r w:rsidRPr="00E30D49">
        <w:t xml:space="preserve">Плечо вывоза отходов с территории </w:t>
      </w:r>
      <w:r w:rsidRPr="009A409C">
        <w:t xml:space="preserve">городского округа Люберцы </w:t>
      </w:r>
      <w:r w:rsidRPr="00E30D49">
        <w:t>составляет 12–20 км, количество рейсов в день – 2–4, средний пробег мусоровоза за смену – 96–100 км.</w:t>
      </w:r>
    </w:p>
    <w:p w:rsidR="00A32C72" w:rsidRPr="00E30D49" w:rsidRDefault="00A32C72" w:rsidP="00A32C72">
      <w:pPr>
        <w:spacing w:before="120"/>
        <w:ind w:firstLine="709"/>
        <w:jc w:val="both"/>
      </w:pPr>
      <w:r w:rsidRPr="00E30D49">
        <w:t>Полигон, кроме</w:t>
      </w:r>
      <w:r w:rsidRPr="004A2073">
        <w:t xml:space="preserve"> </w:t>
      </w:r>
      <w:r w:rsidRPr="009A409C">
        <w:t>городского округа Люберцы</w:t>
      </w:r>
      <w:r w:rsidRPr="00E30D49">
        <w:t>, обслуживает также городские округа Балашиха, Дзержинский</w:t>
      </w:r>
      <w:r>
        <w:t>, Лыткарино, Котельники, Реутов</w:t>
      </w:r>
      <w:r w:rsidRPr="00E30D49">
        <w:t>, а также часть Раменского муниципального района и частично г. Москву.</w:t>
      </w:r>
    </w:p>
    <w:p w:rsidR="00A32C72" w:rsidRPr="00E25C3A" w:rsidRDefault="00A32C72" w:rsidP="00A32C72">
      <w:pPr>
        <w:spacing w:before="120"/>
        <w:ind w:firstLine="709"/>
        <w:jc w:val="both"/>
      </w:pPr>
      <w:r w:rsidRPr="00E30D49">
        <w:t>Общая площадь полигона</w:t>
      </w:r>
      <w:r w:rsidRPr="007D0254">
        <w:t xml:space="preserve"> </w:t>
      </w:r>
      <w:r w:rsidRPr="004E7213">
        <w:t>– 31,5</w:t>
      </w:r>
      <w:r>
        <w:rPr>
          <w:lang w:val="en-US"/>
        </w:rPr>
        <w:t> </w:t>
      </w:r>
      <w:r w:rsidRPr="004E7213">
        <w:t>га.</w:t>
      </w:r>
      <w:r w:rsidRPr="007D0254">
        <w:t xml:space="preserve"> </w:t>
      </w:r>
    </w:p>
    <w:p w:rsidR="00A32C72" w:rsidRDefault="00A32C72" w:rsidP="00A32C72">
      <w:pPr>
        <w:spacing w:before="120"/>
        <w:ind w:firstLine="709"/>
        <w:jc w:val="both"/>
      </w:pPr>
      <w:r w:rsidRPr="009C719A">
        <w:t>В административно-хозяйственной зоне расположены: административно-бытовой корпус, металлический склад-ангар, стоянка для автотранспорта, стоянка для техники и механизмов, контрольно-пропускной пункт, трансформаторная подстанция.</w:t>
      </w:r>
    </w:p>
    <w:p w:rsidR="00A32C72" w:rsidRDefault="00A32C72" w:rsidP="00A32C72">
      <w:pPr>
        <w:spacing w:before="120"/>
        <w:ind w:firstLine="709"/>
        <w:jc w:val="both"/>
      </w:pPr>
      <w:r w:rsidRPr="009C719A">
        <w:t>Производственная зона захоронения отходов с технологическими дорогами представляет собой насыпной холм высотой более 40</w:t>
      </w:r>
      <w:r>
        <w:t> </w:t>
      </w:r>
      <w:r w:rsidRPr="009C719A">
        <w:t xml:space="preserve">м. Наружные откосы насыпи до </w:t>
      </w:r>
      <w:r>
        <w:t xml:space="preserve">абс. </w:t>
      </w:r>
      <w:r w:rsidRPr="009C719A">
        <w:t>отметки 150</w:t>
      </w:r>
      <w:r>
        <w:t> </w:t>
      </w:r>
      <w:r w:rsidRPr="009C719A">
        <w:t>м частично задернованы, выше до отметки 166</w:t>
      </w:r>
      <w:r>
        <w:t> </w:t>
      </w:r>
      <w:r w:rsidRPr="009C719A">
        <w:t>м перекрыты грунтом.</w:t>
      </w:r>
    </w:p>
    <w:p w:rsidR="00A32C72" w:rsidRPr="00E30D49" w:rsidRDefault="00A32C72" w:rsidP="00A32C72">
      <w:pPr>
        <w:spacing w:before="120"/>
        <w:ind w:firstLine="709"/>
        <w:jc w:val="both"/>
      </w:pPr>
      <w:r w:rsidRPr="00E30D49">
        <w:t xml:space="preserve">Проектная мощность полигона 7443,74 тыс. куб. м. Остаточная ёмкость на 01.01.2013 </w:t>
      </w:r>
      <w:r>
        <w:t>была</w:t>
      </w:r>
      <w:r w:rsidRPr="00E30D49">
        <w:t xml:space="preserve"> 3287,714 тыс. куб. </w:t>
      </w:r>
      <w:r>
        <w:t>м</w:t>
      </w:r>
      <w:r w:rsidRPr="00E30D49">
        <w:t>.</w:t>
      </w:r>
    </w:p>
    <w:p w:rsidR="00A32C72" w:rsidRPr="00E30D49" w:rsidRDefault="00A32C72" w:rsidP="00A32C72">
      <w:pPr>
        <w:spacing w:before="120"/>
        <w:ind w:firstLine="709"/>
        <w:jc w:val="both"/>
      </w:pPr>
      <w:r>
        <w:t>На полигоне</w:t>
      </w:r>
      <w:r w:rsidRPr="009C719A">
        <w:t xml:space="preserve"> расположен мусоросортировочный комплекс мощностью 130 тыс. т/год и современный комплекс фирмы </w:t>
      </w:r>
      <w:r>
        <w:t>«</w:t>
      </w:r>
      <w:r w:rsidRPr="009C719A">
        <w:t>EURES</w:t>
      </w:r>
      <w:r>
        <w:t>»</w:t>
      </w:r>
      <w:r w:rsidRPr="009C719A">
        <w:t xml:space="preserve"> (Германия) </w:t>
      </w:r>
      <w:r w:rsidRPr="00E30D49">
        <w:t>по брикетированию (капсулированию) «хвостов», остающихся после сортировочного комплекса. Отходы измельчаются, прессуются в цилиндрические тюки, заворачиваются в герметическую 6-ти слойную полиэтиленовую плёнку. Данная технология позволяет сократить объём захораниваемых отходов и свести к минимуму опасность их самовозгорания.</w:t>
      </w:r>
    </w:p>
    <w:p w:rsidR="00A32C72" w:rsidRPr="00E30D49" w:rsidRDefault="00A32C72" w:rsidP="00A32C72">
      <w:pPr>
        <w:spacing w:before="120"/>
        <w:ind w:firstLine="709"/>
        <w:jc w:val="both"/>
      </w:pPr>
      <w:r w:rsidRPr="00E30D49">
        <w:t>На полигоне организована переработка железобетонных изделий и древесных отходов, последние измельчаются и закладываются в траншеи для компостирования.</w:t>
      </w:r>
    </w:p>
    <w:p w:rsidR="00A32C72" w:rsidRDefault="00A32C72" w:rsidP="00A32C72">
      <w:pPr>
        <w:spacing w:before="120"/>
        <w:ind w:firstLine="709"/>
        <w:jc w:val="both"/>
      </w:pPr>
      <w:r w:rsidRPr="009C719A">
        <w:t xml:space="preserve">В дальнейшем предусматривается строительство участка по переработке остатков </w:t>
      </w:r>
      <w:r>
        <w:t>«</w:t>
      </w:r>
      <w:r w:rsidRPr="009C719A">
        <w:t>хвостов</w:t>
      </w:r>
      <w:r>
        <w:t>»</w:t>
      </w:r>
      <w:r w:rsidRPr="009C719A">
        <w:t xml:space="preserve"> с получением из них дизельного топлива мощностью 20 тонн отходов в час по технологии ДиНано (Германия).</w:t>
      </w:r>
    </w:p>
    <w:p w:rsidR="00A32C72" w:rsidRPr="00E30D49" w:rsidRDefault="00A32C72" w:rsidP="00A32C72">
      <w:pPr>
        <w:spacing w:before="120"/>
        <w:ind w:firstLine="709"/>
        <w:jc w:val="both"/>
      </w:pPr>
      <w:r w:rsidRPr="00E30D49">
        <w:t xml:space="preserve">В соответствии с действующей санитарной классификацией полигон «Торбеево» отнесён ко </w:t>
      </w:r>
      <w:r>
        <w:t>2</w:t>
      </w:r>
      <w:r w:rsidRPr="00E30D49">
        <w:t xml:space="preserve"> классу санитарной опасности с ориентировочной санитарно-защитной зоной 500 м. </w:t>
      </w:r>
    </w:p>
    <w:p w:rsidR="00A32C72" w:rsidRPr="00E30D49" w:rsidRDefault="00A32C72" w:rsidP="00A32C72">
      <w:pPr>
        <w:tabs>
          <w:tab w:val="left" w:pos="4962"/>
        </w:tabs>
        <w:spacing w:before="120"/>
        <w:ind w:firstLine="709"/>
        <w:jc w:val="both"/>
      </w:pPr>
      <w:r w:rsidRPr="00E30D49">
        <w:t>Ближайший населённый пункт – д. Русавкино-Поповщино городского округа Балашиха находится в 150 м от полигона в северо-восточном направлении, д. Торбеево находится в 800 м южнее полигона, в 40 м на северо-северо-восток и в 30 м на юго-восток от полигона расположены территории двух садоводческих товариществ – «Вьюнок» и «Мичуринец».</w:t>
      </w:r>
    </w:p>
    <w:p w:rsidR="00A32C72" w:rsidRPr="00E30D49" w:rsidRDefault="00A32C72" w:rsidP="00A32C72">
      <w:pPr>
        <w:spacing w:before="120"/>
        <w:ind w:firstLine="709"/>
        <w:jc w:val="both"/>
      </w:pPr>
      <w:r w:rsidRPr="00E30D49">
        <w:t>В соответствии с СанПиН 2.2.1/2.1.1.1200-03 «Санитарно-защитные зоны и санитарная классификация предприятий, сооружений и иных объектов. Новая редакция» (п. 4.5) возможно уменьшение размера ориентировочной СЗЗ при объективном доказательстве соответствия уровня химического, биологического загрязнения атмосферного воздуха ПДК и ПДУ на границе СЗЗ и за е</w:t>
      </w:r>
      <w:r>
        <w:t>ё</w:t>
      </w:r>
      <w:r w:rsidRPr="00E30D49">
        <w:t xml:space="preserve"> пределами.</w:t>
      </w:r>
    </w:p>
    <w:p w:rsidR="00A32C72" w:rsidRPr="00E30D49" w:rsidRDefault="00A32C72" w:rsidP="00A32C72">
      <w:pPr>
        <w:spacing w:before="120"/>
        <w:ind w:firstLine="709"/>
        <w:jc w:val="both"/>
      </w:pPr>
      <w:r w:rsidRPr="00E30D49">
        <w:t>Обоснование размера СЗЗ для полигона «Торбеево» было выполнено ЗАО</w:t>
      </w:r>
      <w:r>
        <w:rPr>
          <w:lang w:val="en-US"/>
        </w:rPr>
        <w:t> </w:t>
      </w:r>
      <w:r w:rsidRPr="00E30D49">
        <w:t>«Гипропласт» в 2006 г. По расчётам максимальные концентрации загрязняющих веществ в приземном слое атмосферы на границе СЗЗ вблизи жилых строений по всем ингредиентам с учетом фоновых значений не превысят 0,79 ПДК.</w:t>
      </w:r>
    </w:p>
    <w:p w:rsidR="00A32C72" w:rsidRPr="00E30D49" w:rsidRDefault="00A32C72" w:rsidP="00A32C72">
      <w:pPr>
        <w:spacing w:before="120"/>
        <w:ind w:firstLine="709"/>
        <w:jc w:val="both"/>
      </w:pPr>
      <w:r w:rsidRPr="00E30D49">
        <w:lastRenderedPageBreak/>
        <w:t>Протоколы замеров загрязнения атмосферного воздуха с 1998 по 2006 год не выявили превышений ПДК. Уровни шума не превысили 49,1 дБА при норме 55 дБА.</w:t>
      </w:r>
    </w:p>
    <w:p w:rsidR="00A32C72" w:rsidRPr="00E30D49" w:rsidRDefault="00A32C72" w:rsidP="00A32C72">
      <w:pPr>
        <w:spacing w:before="120"/>
        <w:ind w:firstLine="709"/>
        <w:jc w:val="both"/>
      </w:pPr>
      <w:r w:rsidRPr="00E30D49">
        <w:t xml:space="preserve">По протоколам лабораторного контроля санитарного состояния атмосферного воздуха в </w:t>
      </w:r>
      <w:r>
        <w:t xml:space="preserve">городском округе </w:t>
      </w:r>
      <w:r w:rsidRPr="00E30D49">
        <w:t>расположения полигона не выявлено превышений предельно допустимых концентраций для атмосферы населенных мест по оксиду углерода, аммиаку, сероводороду, метану, трихлорметану, бензолу и хлорбензолу.</w:t>
      </w:r>
    </w:p>
    <w:p w:rsidR="00A32C72" w:rsidRPr="00E30D49" w:rsidRDefault="00A32C72" w:rsidP="00A32C72">
      <w:pPr>
        <w:spacing w:before="120"/>
        <w:ind w:firstLine="709"/>
        <w:jc w:val="both"/>
      </w:pPr>
      <w:r w:rsidRPr="00E30D49">
        <w:t>При сооружении краевой дамбы (экрана) по периметру полигона высотой 2 м эквивалентные и максимальные уровни не превышают нормативных величин СН 2.2.4/2.1.8.562-96 «Шум на рабочих местах, в помещениях жилых, общественных зданий и на территории жилой застройки».</w:t>
      </w:r>
    </w:p>
    <w:p w:rsidR="00A32C72" w:rsidRPr="00E30D49" w:rsidRDefault="00A32C72" w:rsidP="00A32C72">
      <w:pPr>
        <w:spacing w:before="120"/>
        <w:ind w:firstLine="709"/>
        <w:jc w:val="both"/>
      </w:pPr>
      <w:r w:rsidRPr="00E30D49">
        <w:t>Таким образом, расч</w:t>
      </w:r>
      <w:r>
        <w:t>ё</w:t>
      </w:r>
      <w:r w:rsidRPr="00E30D49">
        <w:t>тная санитарно-защитная зона состав</w:t>
      </w:r>
      <w:r>
        <w:t>ляет</w:t>
      </w:r>
      <w:r w:rsidRPr="00E30D49">
        <w:t>: в северо-северо-восточном направлении – 40 м, в юго-восточном – 30 м, в северном, западном и южном направлении – 150</w:t>
      </w:r>
      <w:r>
        <w:t> </w:t>
      </w:r>
      <w:r w:rsidRPr="00E30D49">
        <w:t>м (санитарно-эпидемиологическое заключение от 23.11.2009 № 50.99.04.000.Т.001495.11.09).</w:t>
      </w:r>
    </w:p>
    <w:p w:rsidR="00A32C72" w:rsidRDefault="00A32C72" w:rsidP="00A32C72">
      <w:pPr>
        <w:spacing w:before="120"/>
        <w:ind w:firstLine="709"/>
        <w:jc w:val="both"/>
      </w:pPr>
      <w:r w:rsidRPr="00E30D49">
        <w:t>Проект рекультивации полигона выполнен ОАО «Геоспецэкология» в 2003 году и получил положительное согласование Федеральной службы по надзору в сфере защиты прав потребителей и благополучия человека (санитарно-эпидемиологическое заключение от 09.10.2006 № 50.99.04.000.Т.008021.10.06).</w:t>
      </w:r>
      <w:r>
        <w:t xml:space="preserve"> </w:t>
      </w:r>
    </w:p>
    <w:p w:rsidR="00A32C72" w:rsidRDefault="00A32C72" w:rsidP="00A32C72">
      <w:pPr>
        <w:spacing w:before="120"/>
        <w:ind w:firstLine="709"/>
        <w:jc w:val="both"/>
      </w:pPr>
      <w:r>
        <w:t>Р</w:t>
      </w:r>
      <w:r w:rsidRPr="009C719A">
        <w:t>еконструкци</w:t>
      </w:r>
      <w:r>
        <w:t>я</w:t>
      </w:r>
      <w:r w:rsidRPr="009C719A">
        <w:t xml:space="preserve"> и рекультиваци</w:t>
      </w:r>
      <w:r>
        <w:t>я</w:t>
      </w:r>
      <w:r w:rsidRPr="009C719A">
        <w:t xml:space="preserve"> полигона осуществляются в два этапа </w:t>
      </w:r>
      <w:r>
        <w:t>–</w:t>
      </w:r>
      <w:r w:rsidRPr="009C719A">
        <w:t xml:space="preserve"> технический и биологический. Технический включает: догрузку полигона отходами до проектной топографической отметки 185</w:t>
      </w:r>
      <w:r>
        <w:t> </w:t>
      </w:r>
      <w:r w:rsidRPr="009C719A">
        <w:t>м; сооружение пандуса въезда на насыпной грунт по южному и западному склону полигона; формирование откосов и террасирование склонов; устройство краевой дамбы высотой 2</w:t>
      </w:r>
      <w:r>
        <w:t> </w:t>
      </w:r>
      <w:r w:rsidRPr="009C719A">
        <w:t>м, шириной 1</w:t>
      </w:r>
      <w:r>
        <w:t> </w:t>
      </w:r>
      <w:r w:rsidRPr="009C719A">
        <w:t>м вдоль наружной границы участка захоронения; устройство завершающей насыпной холм финальной поверхности участка захоронения отходов.</w:t>
      </w:r>
      <w:r>
        <w:t xml:space="preserve"> </w:t>
      </w:r>
    </w:p>
    <w:p w:rsidR="00A32C72" w:rsidRDefault="00A32C72" w:rsidP="00A32C72">
      <w:pPr>
        <w:spacing w:before="120"/>
        <w:ind w:firstLine="709"/>
        <w:jc w:val="both"/>
      </w:pPr>
      <w:r>
        <w:t>П</w:t>
      </w:r>
      <w:r w:rsidRPr="009C719A">
        <w:t xml:space="preserve">осле закрытия полигона </w:t>
      </w:r>
      <w:r>
        <w:t>будет осуществляться сбор (</w:t>
      </w:r>
      <w:r w:rsidRPr="009C719A">
        <w:t>добы</w:t>
      </w:r>
      <w:r>
        <w:t xml:space="preserve">ча) свалочного газа. </w:t>
      </w:r>
      <w:r w:rsidRPr="009C719A">
        <w:t xml:space="preserve">В связи с этим предусматривается установка современного специального оборудования компанией </w:t>
      </w:r>
      <w:r>
        <w:t>«</w:t>
      </w:r>
      <w:r w:rsidRPr="009C719A">
        <w:t>Экоком</w:t>
      </w:r>
      <w:r>
        <w:t>» –</w:t>
      </w:r>
      <w:r w:rsidRPr="009C719A">
        <w:t xml:space="preserve"> электрогенерирующих мощностей от 1,2 до 1,5</w:t>
      </w:r>
      <w:r>
        <w:t> </w:t>
      </w:r>
      <w:r w:rsidRPr="009C719A">
        <w:t>мВт. Конструктивно для сбора образующихся в теле захоронения газов будет создана шпуровая газовая сетка (геохимические скважины) с установкой необходимого технологического оборудования по при</w:t>
      </w:r>
      <w:r>
        <w:t>ё</w:t>
      </w:r>
      <w:r w:rsidRPr="009C719A">
        <w:t>мке свалочного газа и генерации его в тепловую и электрическую энергию.</w:t>
      </w:r>
    </w:p>
    <w:p w:rsidR="00A32C72" w:rsidRPr="00E30D49" w:rsidRDefault="00A32C72" w:rsidP="00A32C72">
      <w:pPr>
        <w:spacing w:before="120"/>
        <w:ind w:firstLine="709"/>
        <w:jc w:val="both"/>
      </w:pPr>
      <w:r>
        <w:t xml:space="preserve">Планируемый </w:t>
      </w:r>
      <w:r w:rsidRPr="009C719A">
        <w:t xml:space="preserve">период реконструкции и биологической рекультивации объекта </w:t>
      </w:r>
      <w:r>
        <w:t>составит</w:t>
      </w:r>
      <w:r w:rsidRPr="009C719A">
        <w:t xml:space="preserve"> 50 месяцев</w:t>
      </w:r>
      <w:r>
        <w:t>.</w:t>
      </w:r>
    </w:p>
    <w:p w:rsidR="00A32C72" w:rsidRDefault="00A32C72" w:rsidP="00A32C72">
      <w:pPr>
        <w:spacing w:before="120"/>
        <w:ind w:firstLine="709"/>
        <w:jc w:val="both"/>
      </w:pPr>
      <w:r w:rsidRPr="009C719A">
        <w:t xml:space="preserve">После </w:t>
      </w:r>
      <w:r>
        <w:t xml:space="preserve">снижения </w:t>
      </w:r>
      <w:r w:rsidRPr="009C719A">
        <w:t>объ</w:t>
      </w:r>
      <w:r>
        <w:t>ё</w:t>
      </w:r>
      <w:r w:rsidRPr="009C719A">
        <w:t xml:space="preserve">мов свалочного газа </w:t>
      </w:r>
      <w:r>
        <w:t xml:space="preserve">ниже экономически эффективного количества </w:t>
      </w:r>
      <w:r w:rsidRPr="009C719A">
        <w:t>будет осуществляться термическое обезвреживание собранного газа с помощью высокотемпературного факела.</w:t>
      </w:r>
    </w:p>
    <w:p w:rsidR="00A32C72" w:rsidRPr="008C5F4B" w:rsidRDefault="00A32C72" w:rsidP="00A32C72">
      <w:pPr>
        <w:pStyle w:val="af2"/>
        <w:numPr>
          <w:ilvl w:val="1"/>
          <w:numId w:val="0"/>
        </w:numPr>
        <w:spacing w:before="120"/>
        <w:outlineLvl w:val="9"/>
        <w:rPr>
          <w:i/>
          <w:iCs/>
          <w:spacing w:val="15"/>
        </w:rPr>
      </w:pPr>
      <w:bookmarkStart w:id="115" w:name="_Toc495584268"/>
      <w:bookmarkStart w:id="116" w:name="_Toc516138353"/>
      <w:r w:rsidRPr="008C5F4B">
        <w:rPr>
          <w:i/>
          <w:iCs/>
          <w:spacing w:val="15"/>
        </w:rPr>
        <w:t>Проектные предложения</w:t>
      </w:r>
      <w:bookmarkEnd w:id="115"/>
      <w:bookmarkEnd w:id="116"/>
    </w:p>
    <w:p w:rsidR="00A32C72" w:rsidRPr="005066E6" w:rsidRDefault="00A32C72" w:rsidP="00A32C72">
      <w:pPr>
        <w:spacing w:before="120"/>
        <w:ind w:firstLine="709"/>
        <w:jc w:val="both"/>
      </w:pPr>
      <w:r w:rsidRPr="005066E6">
        <w:t>Развитие интенсивного жилищного строительства, промышленности, строительство социально-культурных объектов приводит к увеличению образования отходов. В населённых пунктах происходит наиболее интенсивное накопление твёрдых бытовых отходов, которые при отсутствии организованных мест складирования и несвоевременном удалении и обезвреживании могут серьёзно загрязнить окружающую природную среду.</w:t>
      </w:r>
    </w:p>
    <w:p w:rsidR="00A32C72" w:rsidRPr="005066E6" w:rsidRDefault="004B4EF6" w:rsidP="00A32C72">
      <w:pPr>
        <w:spacing w:before="120"/>
        <w:ind w:firstLine="709"/>
        <w:jc w:val="both"/>
        <w:rPr>
          <w:bCs/>
          <w:iCs/>
        </w:rPr>
      </w:pPr>
      <w:r>
        <w:rPr>
          <w:bCs/>
          <w:iCs/>
        </w:rPr>
        <w:t>На расчётный срок</w:t>
      </w:r>
      <w:r w:rsidR="00A32C72" w:rsidRPr="005066E6">
        <w:rPr>
          <w:bCs/>
          <w:iCs/>
        </w:rPr>
        <w:t xml:space="preserve"> постоянное население </w:t>
      </w:r>
      <w:r w:rsidR="00A32C72" w:rsidRPr="009A409C">
        <w:t xml:space="preserve">городского округа Люберцы </w:t>
      </w:r>
      <w:r w:rsidR="00A32C72" w:rsidRPr="005066E6">
        <w:rPr>
          <w:bCs/>
          <w:iCs/>
        </w:rPr>
        <w:t xml:space="preserve">составит </w:t>
      </w:r>
      <w:r>
        <w:t>окло 480</w:t>
      </w:r>
      <w:r w:rsidR="00A32C72" w:rsidRPr="00430DC5">
        <w:t> </w:t>
      </w:r>
      <w:r>
        <w:rPr>
          <w:bCs/>
          <w:iCs/>
        </w:rPr>
        <w:t>тыс. жителей</w:t>
      </w:r>
      <w:r w:rsidR="00A32C72" w:rsidRPr="000A56A5">
        <w:rPr>
          <w:bCs/>
          <w:iCs/>
        </w:rPr>
        <w:t xml:space="preserve">. Сезонное население на </w:t>
      </w:r>
      <w:r>
        <w:rPr>
          <w:bCs/>
          <w:iCs/>
        </w:rPr>
        <w:t>расчётный срок</w:t>
      </w:r>
      <w:r w:rsidR="00A32C72" w:rsidRPr="000A56A5">
        <w:rPr>
          <w:bCs/>
          <w:iCs/>
        </w:rPr>
        <w:t xml:space="preserve"> составит 44,4 тыс. человек.</w:t>
      </w:r>
      <w:r w:rsidR="00A32C72" w:rsidRPr="005066E6">
        <w:rPr>
          <w:bCs/>
          <w:iCs/>
        </w:rPr>
        <w:t xml:space="preserve"> </w:t>
      </w:r>
    </w:p>
    <w:p w:rsidR="00A32C72" w:rsidRPr="005066E6" w:rsidRDefault="00A32C72" w:rsidP="00A32C72">
      <w:pPr>
        <w:spacing w:before="120"/>
        <w:ind w:firstLine="709"/>
        <w:jc w:val="both"/>
      </w:pPr>
      <w:r w:rsidRPr="005066E6">
        <w:lastRenderedPageBreak/>
        <w:t xml:space="preserve">Оценка объёмов образования ТКО </w:t>
      </w:r>
      <w:r>
        <w:t xml:space="preserve">в </w:t>
      </w:r>
      <w:r w:rsidRPr="009A409C">
        <w:t>городско</w:t>
      </w:r>
      <w:r>
        <w:t>м</w:t>
      </w:r>
      <w:r w:rsidRPr="009A409C">
        <w:t xml:space="preserve"> округ</w:t>
      </w:r>
      <w:r>
        <w:t>е</w:t>
      </w:r>
      <w:r w:rsidRPr="009A409C">
        <w:t xml:space="preserve"> Люберцы</w:t>
      </w:r>
      <w:r>
        <w:t xml:space="preserve"> </w:t>
      </w:r>
      <w:r w:rsidRPr="005066E6">
        <w:t>проводится с использованием удельных показателей СП 42.13330.201</w:t>
      </w:r>
      <w:r>
        <w:t>6</w:t>
      </w:r>
      <w:r w:rsidRPr="005066E6">
        <w:t xml:space="preserve"> «СНиП 2.07.01-89*. Градостроительство. Планировка и застройка городских и сельских поселений». Удельный норматив составляет в среднем 1,5 куб. м/чел (с учётом общественных зданий). Согласно справочным данным, ежегодный прирост нормы накопления отходов составляет порядка 2 – 3%. Для сезонного и временного населения норматив образования ТКО следует сократить вдвое, поскольку «дачный» сезон длится в среднем полгода. </w:t>
      </w:r>
    </w:p>
    <w:p w:rsidR="00A32C72" w:rsidRPr="005066E6" w:rsidRDefault="00A32C72" w:rsidP="00A32C72">
      <w:pPr>
        <w:spacing w:before="120"/>
        <w:ind w:firstLine="709"/>
        <w:jc w:val="both"/>
      </w:pPr>
      <w:r w:rsidRPr="005066E6">
        <w:t xml:space="preserve">Результаты расчётов объемов образования </w:t>
      </w:r>
      <w:r>
        <w:t xml:space="preserve">ТКО </w:t>
      </w:r>
      <w:r w:rsidRPr="005066E6">
        <w:t xml:space="preserve">на территории </w:t>
      </w:r>
      <w:r w:rsidRPr="009A409C">
        <w:t xml:space="preserve">городского округа Люберцы </w:t>
      </w:r>
      <w:r w:rsidRPr="005066E6">
        <w:t>отображены в таблице 2.6.</w:t>
      </w:r>
      <w:r>
        <w:t>1</w:t>
      </w:r>
      <w:r w:rsidRPr="005066E6">
        <w:t>.</w:t>
      </w:r>
    </w:p>
    <w:p w:rsidR="00A32C72" w:rsidRDefault="00A32C72" w:rsidP="00A32C72">
      <w:r>
        <w:br w:type="page"/>
      </w:r>
    </w:p>
    <w:p w:rsidR="00A32C72" w:rsidRPr="005066E6" w:rsidRDefault="00A32C72" w:rsidP="00A32C72">
      <w:pPr>
        <w:keepNext/>
        <w:spacing w:before="120"/>
        <w:ind w:firstLine="709"/>
        <w:jc w:val="right"/>
      </w:pPr>
      <w:r w:rsidRPr="005066E6">
        <w:lastRenderedPageBreak/>
        <w:t>Таблица 2.6.</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2"/>
        <w:gridCol w:w="1465"/>
        <w:gridCol w:w="1383"/>
        <w:gridCol w:w="1519"/>
        <w:gridCol w:w="1395"/>
        <w:gridCol w:w="1395"/>
        <w:gridCol w:w="1149"/>
      </w:tblGrid>
      <w:tr w:rsidR="00A32C72" w:rsidRPr="005066E6" w:rsidTr="00EA7021">
        <w:trPr>
          <w:tblHeader/>
          <w:jc w:val="center"/>
        </w:trPr>
        <w:tc>
          <w:tcPr>
            <w:tcW w:w="975" w:type="pct"/>
            <w:vMerge w:val="restart"/>
            <w:vAlign w:val="center"/>
          </w:tcPr>
          <w:p w:rsidR="00A32C72" w:rsidRPr="005066E6" w:rsidRDefault="00A32C72" w:rsidP="00EA7021">
            <w:pPr>
              <w:jc w:val="center"/>
              <w:rPr>
                <w:sz w:val="22"/>
                <w:szCs w:val="22"/>
              </w:rPr>
            </w:pPr>
            <w:r w:rsidRPr="005066E6">
              <w:rPr>
                <w:sz w:val="22"/>
                <w:szCs w:val="22"/>
              </w:rPr>
              <w:t>Сроки реализации генерального плана</w:t>
            </w:r>
          </w:p>
        </w:tc>
        <w:tc>
          <w:tcPr>
            <w:tcW w:w="710" w:type="pct"/>
            <w:vMerge w:val="restart"/>
            <w:vAlign w:val="center"/>
          </w:tcPr>
          <w:p w:rsidR="00A32C72" w:rsidRPr="005066E6" w:rsidRDefault="00A32C72" w:rsidP="00EA7021">
            <w:pPr>
              <w:jc w:val="center"/>
              <w:rPr>
                <w:sz w:val="22"/>
                <w:szCs w:val="22"/>
              </w:rPr>
            </w:pPr>
            <w:r w:rsidRPr="005066E6">
              <w:rPr>
                <w:sz w:val="22"/>
                <w:szCs w:val="22"/>
              </w:rPr>
              <w:t>Постоянное население, тыс. чел</w:t>
            </w:r>
          </w:p>
        </w:tc>
        <w:tc>
          <w:tcPr>
            <w:tcW w:w="670" w:type="pct"/>
            <w:vMerge w:val="restart"/>
            <w:vAlign w:val="center"/>
          </w:tcPr>
          <w:p w:rsidR="00A32C72" w:rsidRPr="005066E6" w:rsidRDefault="00A32C72" w:rsidP="00EA7021">
            <w:pPr>
              <w:jc w:val="center"/>
              <w:rPr>
                <w:sz w:val="22"/>
                <w:szCs w:val="22"/>
              </w:rPr>
            </w:pPr>
            <w:r w:rsidRPr="005066E6">
              <w:rPr>
                <w:sz w:val="22"/>
                <w:szCs w:val="22"/>
              </w:rPr>
              <w:t>Сезонное население, тыс. чел</w:t>
            </w:r>
          </w:p>
        </w:tc>
        <w:tc>
          <w:tcPr>
            <w:tcW w:w="736" w:type="pct"/>
            <w:vMerge w:val="restart"/>
            <w:vAlign w:val="center"/>
          </w:tcPr>
          <w:p w:rsidR="00A32C72" w:rsidRPr="005066E6" w:rsidRDefault="00A32C72" w:rsidP="00EA7021">
            <w:pPr>
              <w:jc w:val="center"/>
              <w:rPr>
                <w:sz w:val="22"/>
                <w:szCs w:val="22"/>
              </w:rPr>
            </w:pPr>
            <w:r w:rsidRPr="005066E6">
              <w:rPr>
                <w:sz w:val="22"/>
                <w:szCs w:val="22"/>
              </w:rPr>
              <w:t>Удельный норматив образования ТКО, куб. м/чел</w:t>
            </w:r>
          </w:p>
        </w:tc>
        <w:tc>
          <w:tcPr>
            <w:tcW w:w="1909" w:type="pct"/>
            <w:gridSpan w:val="3"/>
            <w:vAlign w:val="center"/>
          </w:tcPr>
          <w:p w:rsidR="00A32C72" w:rsidRPr="005066E6" w:rsidRDefault="00A32C72" w:rsidP="00EA7021">
            <w:pPr>
              <w:jc w:val="center"/>
              <w:rPr>
                <w:sz w:val="22"/>
                <w:szCs w:val="22"/>
              </w:rPr>
            </w:pPr>
            <w:r w:rsidRPr="005066E6">
              <w:rPr>
                <w:sz w:val="22"/>
                <w:szCs w:val="22"/>
              </w:rPr>
              <w:t>Объём образования отходов,</w:t>
            </w:r>
            <w:r w:rsidRPr="005066E6">
              <w:rPr>
                <w:sz w:val="22"/>
                <w:szCs w:val="22"/>
              </w:rPr>
              <w:br/>
              <w:t>тыс. куб. м/год</w:t>
            </w:r>
          </w:p>
        </w:tc>
      </w:tr>
      <w:tr w:rsidR="00A32C72" w:rsidRPr="005066E6" w:rsidTr="00EA7021">
        <w:trPr>
          <w:tblHeader/>
          <w:jc w:val="center"/>
        </w:trPr>
        <w:tc>
          <w:tcPr>
            <w:tcW w:w="975" w:type="pct"/>
            <w:vMerge/>
            <w:vAlign w:val="center"/>
          </w:tcPr>
          <w:p w:rsidR="00A32C72" w:rsidRPr="005066E6" w:rsidRDefault="00A32C72" w:rsidP="00EA7021">
            <w:pPr>
              <w:jc w:val="center"/>
              <w:rPr>
                <w:sz w:val="22"/>
                <w:szCs w:val="22"/>
              </w:rPr>
            </w:pPr>
          </w:p>
        </w:tc>
        <w:tc>
          <w:tcPr>
            <w:tcW w:w="710" w:type="pct"/>
            <w:vMerge/>
            <w:vAlign w:val="center"/>
          </w:tcPr>
          <w:p w:rsidR="00A32C72" w:rsidRPr="005066E6" w:rsidRDefault="00A32C72" w:rsidP="00EA7021">
            <w:pPr>
              <w:jc w:val="center"/>
              <w:rPr>
                <w:sz w:val="22"/>
                <w:szCs w:val="22"/>
              </w:rPr>
            </w:pPr>
          </w:p>
        </w:tc>
        <w:tc>
          <w:tcPr>
            <w:tcW w:w="670" w:type="pct"/>
            <w:vMerge/>
            <w:vAlign w:val="center"/>
          </w:tcPr>
          <w:p w:rsidR="00A32C72" w:rsidRPr="005066E6" w:rsidRDefault="00A32C72" w:rsidP="00EA7021">
            <w:pPr>
              <w:jc w:val="center"/>
              <w:rPr>
                <w:sz w:val="22"/>
                <w:szCs w:val="22"/>
              </w:rPr>
            </w:pPr>
          </w:p>
        </w:tc>
        <w:tc>
          <w:tcPr>
            <w:tcW w:w="736" w:type="pct"/>
            <w:vMerge/>
            <w:vAlign w:val="center"/>
          </w:tcPr>
          <w:p w:rsidR="00A32C72" w:rsidRPr="005066E6" w:rsidRDefault="00A32C72" w:rsidP="00EA7021">
            <w:pPr>
              <w:jc w:val="center"/>
              <w:rPr>
                <w:sz w:val="22"/>
                <w:szCs w:val="22"/>
              </w:rPr>
            </w:pPr>
          </w:p>
        </w:tc>
        <w:tc>
          <w:tcPr>
            <w:tcW w:w="676" w:type="pct"/>
            <w:vAlign w:val="center"/>
          </w:tcPr>
          <w:p w:rsidR="00A32C72" w:rsidRPr="005066E6" w:rsidRDefault="00A32C72" w:rsidP="00EA7021">
            <w:pPr>
              <w:jc w:val="center"/>
              <w:rPr>
                <w:sz w:val="22"/>
                <w:szCs w:val="22"/>
              </w:rPr>
            </w:pPr>
            <w:r w:rsidRPr="005066E6">
              <w:rPr>
                <w:sz w:val="22"/>
                <w:szCs w:val="22"/>
              </w:rPr>
              <w:t>постоянное население</w:t>
            </w:r>
          </w:p>
        </w:tc>
        <w:tc>
          <w:tcPr>
            <w:tcW w:w="676" w:type="pct"/>
            <w:vAlign w:val="center"/>
          </w:tcPr>
          <w:p w:rsidR="00A32C72" w:rsidRPr="005066E6" w:rsidRDefault="00A32C72" w:rsidP="00EA7021">
            <w:pPr>
              <w:jc w:val="center"/>
              <w:rPr>
                <w:sz w:val="22"/>
                <w:szCs w:val="22"/>
              </w:rPr>
            </w:pPr>
            <w:r w:rsidRPr="005066E6">
              <w:rPr>
                <w:sz w:val="22"/>
                <w:szCs w:val="22"/>
              </w:rPr>
              <w:t>сезонное население</w:t>
            </w:r>
          </w:p>
        </w:tc>
        <w:tc>
          <w:tcPr>
            <w:tcW w:w="557" w:type="pct"/>
            <w:vAlign w:val="center"/>
          </w:tcPr>
          <w:p w:rsidR="00A32C72" w:rsidRPr="005066E6" w:rsidRDefault="00A32C72" w:rsidP="00EA7021">
            <w:pPr>
              <w:jc w:val="center"/>
              <w:rPr>
                <w:sz w:val="22"/>
                <w:szCs w:val="22"/>
              </w:rPr>
            </w:pPr>
            <w:r w:rsidRPr="005066E6">
              <w:rPr>
                <w:sz w:val="22"/>
                <w:szCs w:val="22"/>
              </w:rPr>
              <w:t>всего</w:t>
            </w:r>
          </w:p>
        </w:tc>
      </w:tr>
      <w:tr w:rsidR="00A32C72" w:rsidRPr="006A685A" w:rsidTr="00EA7021">
        <w:trPr>
          <w:jc w:val="center"/>
        </w:trPr>
        <w:tc>
          <w:tcPr>
            <w:tcW w:w="975" w:type="pct"/>
            <w:vAlign w:val="center"/>
          </w:tcPr>
          <w:p w:rsidR="00A32C72" w:rsidRPr="006A685A" w:rsidRDefault="00A32C72" w:rsidP="00EA7021">
            <w:pPr>
              <w:rPr>
                <w:sz w:val="22"/>
                <w:szCs w:val="22"/>
              </w:rPr>
            </w:pPr>
            <w:r w:rsidRPr="006A685A">
              <w:rPr>
                <w:sz w:val="22"/>
                <w:szCs w:val="22"/>
              </w:rPr>
              <w:t>Первая очередь</w:t>
            </w:r>
          </w:p>
        </w:tc>
        <w:tc>
          <w:tcPr>
            <w:tcW w:w="710" w:type="pct"/>
            <w:vAlign w:val="center"/>
          </w:tcPr>
          <w:p w:rsidR="00A32C72" w:rsidRPr="006A685A" w:rsidRDefault="00A32C72" w:rsidP="00EA7021">
            <w:pPr>
              <w:jc w:val="center"/>
              <w:rPr>
                <w:sz w:val="22"/>
                <w:szCs w:val="22"/>
              </w:rPr>
            </w:pPr>
            <w:r w:rsidRPr="006A685A">
              <w:rPr>
                <w:sz w:val="22"/>
                <w:szCs w:val="22"/>
                <w:lang w:val="en-US"/>
              </w:rPr>
              <w:t>428,3</w:t>
            </w:r>
          </w:p>
        </w:tc>
        <w:tc>
          <w:tcPr>
            <w:tcW w:w="670" w:type="pct"/>
            <w:vAlign w:val="center"/>
          </w:tcPr>
          <w:p w:rsidR="00A32C72" w:rsidRPr="006A685A" w:rsidRDefault="00A32C72" w:rsidP="00EA7021">
            <w:pPr>
              <w:jc w:val="center"/>
              <w:rPr>
                <w:sz w:val="22"/>
                <w:szCs w:val="22"/>
                <w:lang w:val="en-US"/>
              </w:rPr>
            </w:pPr>
            <w:r w:rsidRPr="006A685A">
              <w:rPr>
                <w:sz w:val="22"/>
                <w:szCs w:val="22"/>
              </w:rPr>
              <w:t>44,</w:t>
            </w:r>
            <w:r w:rsidRPr="006A685A">
              <w:rPr>
                <w:sz w:val="22"/>
                <w:szCs w:val="22"/>
                <w:lang w:val="en-US"/>
              </w:rPr>
              <w:t>9</w:t>
            </w:r>
          </w:p>
        </w:tc>
        <w:tc>
          <w:tcPr>
            <w:tcW w:w="736" w:type="pct"/>
            <w:vAlign w:val="center"/>
          </w:tcPr>
          <w:p w:rsidR="00A32C72" w:rsidRPr="006A685A" w:rsidRDefault="00A32C72" w:rsidP="00EA7021">
            <w:pPr>
              <w:jc w:val="center"/>
              <w:rPr>
                <w:sz w:val="22"/>
                <w:szCs w:val="22"/>
              </w:rPr>
            </w:pPr>
            <w:r w:rsidRPr="006A685A">
              <w:rPr>
                <w:sz w:val="22"/>
                <w:szCs w:val="22"/>
              </w:rPr>
              <w:t>2,2</w:t>
            </w:r>
          </w:p>
        </w:tc>
        <w:tc>
          <w:tcPr>
            <w:tcW w:w="676" w:type="pct"/>
            <w:vAlign w:val="center"/>
          </w:tcPr>
          <w:p w:rsidR="00A32C72" w:rsidRPr="006A685A" w:rsidRDefault="00A32C72" w:rsidP="00EA7021">
            <w:pPr>
              <w:jc w:val="center"/>
              <w:rPr>
                <w:sz w:val="22"/>
                <w:szCs w:val="22"/>
              </w:rPr>
            </w:pPr>
            <w:r w:rsidRPr="006A685A">
              <w:rPr>
                <w:sz w:val="22"/>
                <w:szCs w:val="22"/>
              </w:rPr>
              <w:t>942,26</w:t>
            </w:r>
          </w:p>
        </w:tc>
        <w:tc>
          <w:tcPr>
            <w:tcW w:w="676" w:type="pct"/>
            <w:vAlign w:val="center"/>
          </w:tcPr>
          <w:p w:rsidR="00A32C72" w:rsidRPr="006A685A" w:rsidRDefault="00A32C72" w:rsidP="00EA7021">
            <w:pPr>
              <w:jc w:val="center"/>
              <w:rPr>
                <w:sz w:val="22"/>
                <w:szCs w:val="22"/>
              </w:rPr>
            </w:pPr>
            <w:r w:rsidRPr="006A685A">
              <w:rPr>
                <w:sz w:val="22"/>
                <w:szCs w:val="22"/>
              </w:rPr>
              <w:t>49,39</w:t>
            </w:r>
          </w:p>
        </w:tc>
        <w:tc>
          <w:tcPr>
            <w:tcW w:w="557" w:type="pct"/>
            <w:vAlign w:val="center"/>
          </w:tcPr>
          <w:p w:rsidR="00A32C72" w:rsidRPr="006A685A" w:rsidRDefault="00A32C72" w:rsidP="00EA7021">
            <w:pPr>
              <w:jc w:val="center"/>
              <w:rPr>
                <w:sz w:val="22"/>
                <w:szCs w:val="22"/>
              </w:rPr>
            </w:pPr>
            <w:r w:rsidRPr="006A685A">
              <w:rPr>
                <w:sz w:val="22"/>
                <w:szCs w:val="22"/>
              </w:rPr>
              <w:t>991,65</w:t>
            </w:r>
          </w:p>
        </w:tc>
      </w:tr>
      <w:tr w:rsidR="00A32C72" w:rsidRPr="006A685A" w:rsidTr="00EA7021">
        <w:trPr>
          <w:jc w:val="center"/>
        </w:trPr>
        <w:tc>
          <w:tcPr>
            <w:tcW w:w="975" w:type="pct"/>
            <w:vAlign w:val="center"/>
          </w:tcPr>
          <w:p w:rsidR="00A32C72" w:rsidRPr="006A685A" w:rsidRDefault="00A32C72" w:rsidP="00EA7021">
            <w:pPr>
              <w:rPr>
                <w:sz w:val="22"/>
                <w:szCs w:val="22"/>
              </w:rPr>
            </w:pPr>
            <w:r w:rsidRPr="006A685A">
              <w:rPr>
                <w:sz w:val="22"/>
                <w:szCs w:val="22"/>
              </w:rPr>
              <w:t xml:space="preserve">Расчётный срок </w:t>
            </w:r>
          </w:p>
        </w:tc>
        <w:tc>
          <w:tcPr>
            <w:tcW w:w="710" w:type="pct"/>
            <w:vAlign w:val="center"/>
          </w:tcPr>
          <w:p w:rsidR="00A32C72" w:rsidRPr="006A685A" w:rsidRDefault="00A32C72" w:rsidP="00EA7021">
            <w:pPr>
              <w:jc w:val="center"/>
              <w:rPr>
                <w:sz w:val="22"/>
                <w:szCs w:val="22"/>
              </w:rPr>
            </w:pPr>
            <w:r w:rsidRPr="006A685A">
              <w:rPr>
                <w:sz w:val="22"/>
                <w:szCs w:val="22"/>
              </w:rPr>
              <w:t>477,5</w:t>
            </w:r>
          </w:p>
        </w:tc>
        <w:tc>
          <w:tcPr>
            <w:tcW w:w="670" w:type="pct"/>
            <w:vAlign w:val="center"/>
          </w:tcPr>
          <w:p w:rsidR="00A32C72" w:rsidRPr="006A685A" w:rsidRDefault="00A32C72" w:rsidP="00EA7021">
            <w:pPr>
              <w:jc w:val="center"/>
              <w:rPr>
                <w:sz w:val="22"/>
                <w:szCs w:val="22"/>
                <w:lang w:val="en-US"/>
              </w:rPr>
            </w:pPr>
            <w:r w:rsidRPr="006A685A">
              <w:rPr>
                <w:sz w:val="22"/>
                <w:szCs w:val="22"/>
              </w:rPr>
              <w:t>44,</w:t>
            </w:r>
            <w:r w:rsidRPr="006A685A">
              <w:rPr>
                <w:sz w:val="22"/>
                <w:szCs w:val="22"/>
                <w:lang w:val="en-US"/>
              </w:rPr>
              <w:t>9</w:t>
            </w:r>
          </w:p>
        </w:tc>
        <w:tc>
          <w:tcPr>
            <w:tcW w:w="736" w:type="pct"/>
            <w:vAlign w:val="center"/>
          </w:tcPr>
          <w:p w:rsidR="00A32C72" w:rsidRPr="006A685A" w:rsidRDefault="00A32C72" w:rsidP="00EA7021">
            <w:pPr>
              <w:jc w:val="center"/>
              <w:rPr>
                <w:sz w:val="22"/>
                <w:szCs w:val="22"/>
              </w:rPr>
            </w:pPr>
            <w:r w:rsidRPr="006A685A">
              <w:rPr>
                <w:sz w:val="22"/>
                <w:szCs w:val="22"/>
              </w:rPr>
              <w:t>3,0</w:t>
            </w:r>
          </w:p>
        </w:tc>
        <w:tc>
          <w:tcPr>
            <w:tcW w:w="676" w:type="pct"/>
            <w:vAlign w:val="center"/>
          </w:tcPr>
          <w:p w:rsidR="00A32C72" w:rsidRPr="006A685A" w:rsidRDefault="00A32C72" w:rsidP="00EA7021">
            <w:pPr>
              <w:jc w:val="center"/>
              <w:rPr>
                <w:sz w:val="22"/>
                <w:szCs w:val="22"/>
              </w:rPr>
            </w:pPr>
            <w:r w:rsidRPr="006A685A">
              <w:rPr>
                <w:sz w:val="22"/>
                <w:szCs w:val="22"/>
              </w:rPr>
              <w:t>1432,5</w:t>
            </w:r>
          </w:p>
        </w:tc>
        <w:tc>
          <w:tcPr>
            <w:tcW w:w="676" w:type="pct"/>
            <w:vAlign w:val="center"/>
          </w:tcPr>
          <w:p w:rsidR="00A32C72" w:rsidRPr="006A685A" w:rsidRDefault="00A32C72" w:rsidP="00EA7021">
            <w:pPr>
              <w:jc w:val="center"/>
              <w:rPr>
                <w:sz w:val="22"/>
                <w:szCs w:val="22"/>
              </w:rPr>
            </w:pPr>
            <w:r w:rsidRPr="006A685A">
              <w:rPr>
                <w:sz w:val="22"/>
                <w:szCs w:val="22"/>
              </w:rPr>
              <w:t>67,35</w:t>
            </w:r>
          </w:p>
        </w:tc>
        <w:tc>
          <w:tcPr>
            <w:tcW w:w="557" w:type="pct"/>
            <w:vAlign w:val="center"/>
          </w:tcPr>
          <w:p w:rsidR="00A32C72" w:rsidRPr="006A685A" w:rsidRDefault="00A32C72" w:rsidP="00EA7021">
            <w:pPr>
              <w:jc w:val="center"/>
              <w:rPr>
                <w:sz w:val="22"/>
                <w:szCs w:val="22"/>
              </w:rPr>
            </w:pPr>
            <w:r w:rsidRPr="006A685A">
              <w:rPr>
                <w:sz w:val="22"/>
                <w:szCs w:val="22"/>
              </w:rPr>
              <w:t>1499,85</w:t>
            </w:r>
          </w:p>
        </w:tc>
      </w:tr>
    </w:tbl>
    <w:p w:rsidR="00A32C72" w:rsidRPr="00DB721B" w:rsidRDefault="00A32C72" w:rsidP="00A32C72">
      <w:pPr>
        <w:spacing w:before="120"/>
        <w:ind w:firstLine="709"/>
        <w:jc w:val="both"/>
      </w:pPr>
      <w:r w:rsidRPr="006A685A">
        <w:t>На первую очередь общее количество отходов в городском округе Люберцы составит 991,65 тыс. куб. м/год, на расчётный срок – 1499,85 тыс. куб. м/год.</w:t>
      </w:r>
    </w:p>
    <w:p w:rsidR="00A32C72" w:rsidRPr="00AC239C" w:rsidRDefault="00A32C72" w:rsidP="00A32C72">
      <w:pPr>
        <w:spacing w:before="120"/>
        <w:ind w:firstLine="709"/>
        <w:jc w:val="both"/>
      </w:pPr>
      <w:r w:rsidRPr="00AC239C">
        <w:t>Поскольку Т</w:t>
      </w:r>
      <w:r>
        <w:t>К</w:t>
      </w:r>
      <w:r w:rsidRPr="00AC239C">
        <w:t>О содержат многие компоненты, которые с успехом могут использоваться в качестве вторичного сырья, необходимо продолжить организованную на полигоне «Торбеево» сортировку бытовых отходов с извлечением полезных фракций.</w:t>
      </w:r>
    </w:p>
    <w:p w:rsidR="00A32C72" w:rsidRPr="008C5F4B" w:rsidRDefault="00A32C72" w:rsidP="00A32C72">
      <w:pPr>
        <w:spacing w:before="120"/>
        <w:ind w:firstLine="709"/>
        <w:jc w:val="both"/>
      </w:pPr>
      <w:r w:rsidRPr="00AC239C">
        <w:t xml:space="preserve">Кроме полигона, </w:t>
      </w:r>
      <w:r w:rsidRPr="008C5F4B">
        <w:t>селективный пофракционный сбор отходов желательно организовать в местах образования «коммерческих» отходов (рынки, магазины, учреждения) с последующим извлечением из них наиболее востребованной продукции – бумаги, стекла и пластика.</w:t>
      </w:r>
    </w:p>
    <w:p w:rsidR="00A32C72" w:rsidRPr="008C5F4B" w:rsidRDefault="00A32C72" w:rsidP="00A32C72">
      <w:pPr>
        <w:spacing w:before="120"/>
        <w:ind w:firstLine="709"/>
        <w:jc w:val="both"/>
      </w:pPr>
      <w:r w:rsidRPr="00AC239C">
        <w:t xml:space="preserve">При организации сбора вторичного сырья в жилом секторе во избежание попадания утильных фракций в общий контейнер, где они загрязняются и теряют товарную ценность, предлагается </w:t>
      </w:r>
      <w:r w:rsidRPr="008C5F4B">
        <w:t>установка на контейнерной площадке накопительных ёмкостей разного цвета для разных видов отходов, развешивание у мусоропроводов прикрепленных к стене металлических корзин для пластика и др., у почтовых ящиков – ёмкости для сбора бумаги.</w:t>
      </w:r>
    </w:p>
    <w:p w:rsidR="00A32C72" w:rsidRPr="00735EE4" w:rsidRDefault="00A32C72" w:rsidP="00A32C72">
      <w:pPr>
        <w:spacing w:before="120"/>
        <w:ind w:firstLine="709"/>
        <w:jc w:val="both"/>
      </w:pPr>
      <w:r w:rsidRPr="00735EE4">
        <w:t>В начальный период реализации масштабной программы ресурсосбережения – до 202</w:t>
      </w:r>
      <w:r>
        <w:t>2</w:t>
      </w:r>
      <w:r w:rsidRPr="00735EE4">
        <w:t xml:space="preserve"> года – выход фракции вторсырья можно планировать на относительно невысоком уровне</w:t>
      </w:r>
      <w:r>
        <w:t xml:space="preserve"> – до 20%, при этом</w:t>
      </w:r>
      <w:r w:rsidRPr="00735EE4">
        <w:t xml:space="preserve"> </w:t>
      </w:r>
      <w:r>
        <w:t xml:space="preserve">возможно </w:t>
      </w:r>
      <w:r w:rsidRPr="00735EE4">
        <w:t xml:space="preserve">сокращение объёма образующихся отходов </w:t>
      </w:r>
      <w:r w:rsidRPr="00A37BFF">
        <w:t xml:space="preserve">до </w:t>
      </w:r>
      <w:r>
        <w:t>793,3</w:t>
      </w:r>
      <w:r>
        <w:rPr>
          <w:lang w:val="en-US"/>
        </w:rPr>
        <w:t> </w:t>
      </w:r>
      <w:r w:rsidRPr="00A37BFF">
        <w:t xml:space="preserve">тыс. куб. м/год. К 2035 году реализация программы обеспечит снижение количества утилизируемых отходов на 40% – до </w:t>
      </w:r>
      <w:r>
        <w:t>855,8</w:t>
      </w:r>
      <w:r w:rsidRPr="00A37BFF">
        <w:t xml:space="preserve"> тыс. куб. м/год. (Стремление к систем</w:t>
      </w:r>
      <w:r w:rsidRPr="008C5F4B">
        <w:t>е 100 % многокомпонентной селекции бытовых отходов является утопической.)</w:t>
      </w:r>
    </w:p>
    <w:p w:rsidR="00A32C72" w:rsidRPr="00DB721B" w:rsidRDefault="00A32C72" w:rsidP="00A32C72">
      <w:pPr>
        <w:spacing w:before="120"/>
        <w:ind w:firstLine="709"/>
        <w:jc w:val="both"/>
        <w:rPr>
          <w:bCs/>
          <w:iCs/>
        </w:rPr>
      </w:pPr>
      <w:r w:rsidRPr="00DB721B">
        <w:rPr>
          <w:bCs/>
          <w:iCs/>
        </w:rPr>
        <w:t xml:space="preserve">На территории </w:t>
      </w:r>
      <w:r w:rsidRPr="009A409C">
        <w:t xml:space="preserve">городского округа </w:t>
      </w:r>
      <w:r w:rsidRPr="00DB721B">
        <w:rPr>
          <w:bCs/>
          <w:iCs/>
        </w:rPr>
        <w:t xml:space="preserve">предполагается сохранить сложившуюся планово-регулярную систему очистки территории от бытового мусора с применением несменяемых мусоросборников. Основной тенденцией развития этой системы станет постепенная организация регулярного сбора и вывоза отходов с территории сельских населённых пунктов и садоводческих объединений, не охваченных в настоящее время системой централизованной санитарной очистки. </w:t>
      </w:r>
    </w:p>
    <w:p w:rsidR="00A32C72" w:rsidRPr="00DB721B" w:rsidRDefault="00A32C72" w:rsidP="00A32C72">
      <w:pPr>
        <w:spacing w:before="120"/>
        <w:ind w:firstLine="709"/>
        <w:jc w:val="both"/>
      </w:pPr>
      <w:r w:rsidRPr="00DB721B">
        <w:t>В районах много-, средне-, малоэтажной и блокированной застройки контейнеры устанавливаются на специально оборудованных площадках из расчёта 1 площадка на 6 – 8 подъездов жилых домов с установкой на одной площадке не более 5-и контейнеров, с радиусом охвата одной площадки не более 100 м и удалённых от жилых домов, детских учреждений, мест отдыха и т. д. на расстояние не менее 20 м.</w:t>
      </w:r>
    </w:p>
    <w:p w:rsidR="00A32C72" w:rsidRPr="00DB721B" w:rsidRDefault="00A32C72" w:rsidP="00A32C72">
      <w:pPr>
        <w:spacing w:before="120"/>
        <w:ind w:firstLine="709"/>
        <w:jc w:val="both"/>
      </w:pPr>
      <w:r w:rsidRPr="00DB721B">
        <w:t xml:space="preserve">Во вновь возводимых жилых зданиях с отметкой пола верхнего этажа от уровня планировочной отметки земли более 11,2 м, а также в зданиях учебных заведений выше трёх этажей, гостиницах и мотелях на 100 мест и более, в двухэтажных и выше зданиях больниц на 250 коек и более, в общественных зданиях выше 5 этажей необходимо предусмотреть систему мусороудаления посредством мусоропроводов. </w:t>
      </w:r>
    </w:p>
    <w:p w:rsidR="00A32C72" w:rsidRPr="00DB721B" w:rsidRDefault="00A32C72" w:rsidP="00A32C72">
      <w:pPr>
        <w:spacing w:before="120"/>
        <w:ind w:firstLine="709"/>
        <w:jc w:val="both"/>
      </w:pPr>
      <w:r w:rsidRPr="00DB721B">
        <w:t>Контейнерные площадки должны иметь асфальтовое покрытие, ограждены стальной плетеной одинарной сеткой из оцинкованной проволоки, позволяющей ограничить доступ посторонних лиц, животных и птиц, а также обеспечить сохранность контейнеров.</w:t>
      </w:r>
    </w:p>
    <w:p w:rsidR="00A32C72" w:rsidRDefault="00A32C72" w:rsidP="00A32C72">
      <w:pPr>
        <w:spacing w:before="120"/>
        <w:ind w:firstLine="709"/>
        <w:jc w:val="both"/>
      </w:pPr>
      <w:r w:rsidRPr="00F9532D">
        <w:lastRenderedPageBreak/>
        <w:t xml:space="preserve">На территории садоводческих товариществ возможна установка бункеров-накопителей емкостью 8 куб. м и более, куда отходы поступают в виде малых пластиковых или бумажных сборников, загружающихся вручную. </w:t>
      </w:r>
    </w:p>
    <w:p w:rsidR="00A32C72" w:rsidRPr="00AA7DAE" w:rsidRDefault="00A32C72" w:rsidP="00A32C72">
      <w:pPr>
        <w:spacing w:before="120"/>
        <w:ind w:firstLine="709"/>
        <w:jc w:val="both"/>
      </w:pPr>
      <w:r w:rsidRPr="00AA7DAE">
        <w:t xml:space="preserve">Арендаторы и собственники нежилых помещений и земельных участков должны заключать договора на вывоз и переработку отходов с организациями, выполняющими в </w:t>
      </w:r>
      <w:r>
        <w:t>городском округе</w:t>
      </w:r>
      <w:r w:rsidRPr="009A409C">
        <w:t xml:space="preserve"> Люберцы </w:t>
      </w:r>
      <w:r w:rsidRPr="00AA7DAE">
        <w:t>указанные функции.</w:t>
      </w:r>
    </w:p>
    <w:p w:rsidR="00A32C72" w:rsidRPr="00DB721B" w:rsidRDefault="00A32C72" w:rsidP="00A32C72">
      <w:pPr>
        <w:spacing w:before="120"/>
        <w:ind w:firstLine="709"/>
        <w:jc w:val="both"/>
      </w:pPr>
      <w:r w:rsidRPr="00DB721B">
        <w:t>Ориентировочное число контейнеров, которые потребуются для временного хранения бытовых отходов, образующихся в жилом секторе, определяется по формуле:</w:t>
      </w:r>
    </w:p>
    <w:p w:rsidR="00A32C72" w:rsidRPr="00DB721B" w:rsidRDefault="00A32C72" w:rsidP="00A32C72">
      <w:pPr>
        <w:spacing w:before="120"/>
        <w:ind w:firstLine="709"/>
        <w:jc w:val="center"/>
      </w:pPr>
      <w:r w:rsidRPr="00DB721B">
        <w:t>Бкон = Пгод * К1* К2* / (365* V) ,</w:t>
      </w:r>
    </w:p>
    <w:p w:rsidR="00A32C72" w:rsidRPr="00DB721B" w:rsidRDefault="00A32C72" w:rsidP="00A32C72">
      <w:pPr>
        <w:spacing w:before="120"/>
        <w:jc w:val="both"/>
      </w:pPr>
      <w:r w:rsidRPr="00DB721B">
        <w:t>где:</w:t>
      </w:r>
    </w:p>
    <w:p w:rsidR="00A32C72" w:rsidRPr="00DB721B" w:rsidRDefault="00A32C72" w:rsidP="00A32C72">
      <w:pPr>
        <w:spacing w:before="120"/>
        <w:jc w:val="both"/>
      </w:pPr>
      <w:r w:rsidRPr="00DB721B">
        <w:t>Пгод – годовое накопление Т</w:t>
      </w:r>
      <w:r>
        <w:t>К</w:t>
      </w:r>
      <w:r w:rsidRPr="00DB721B">
        <w:t>О в куб. м;</w:t>
      </w:r>
    </w:p>
    <w:p w:rsidR="00A32C72" w:rsidRPr="00DB721B" w:rsidRDefault="00A32C72" w:rsidP="00A32C72">
      <w:pPr>
        <w:spacing w:before="120"/>
        <w:jc w:val="both"/>
      </w:pPr>
      <w:r w:rsidRPr="00DB721B">
        <w:t>К1 – коэффициент неравномерности накопления отходов (принимается равным 1,25);</w:t>
      </w:r>
    </w:p>
    <w:p w:rsidR="00A32C72" w:rsidRPr="00DB721B" w:rsidRDefault="00A32C72" w:rsidP="00A32C72">
      <w:pPr>
        <w:spacing w:before="120"/>
        <w:jc w:val="both"/>
      </w:pPr>
      <w:r w:rsidRPr="00DB721B">
        <w:t>К2 – коэффициент, учитывающий необходимость резерва (принимается равным 1,05)</w:t>
      </w:r>
    </w:p>
    <w:p w:rsidR="00A32C72" w:rsidRPr="00DB721B" w:rsidRDefault="00A32C72" w:rsidP="00A32C72">
      <w:pPr>
        <w:spacing w:before="120"/>
        <w:jc w:val="both"/>
      </w:pPr>
      <w:r w:rsidRPr="00DB721B">
        <w:t xml:space="preserve">V – вместимость контейнера, куб. м (принимается равным 0,75 куб. м). </w:t>
      </w:r>
    </w:p>
    <w:p w:rsidR="00A32C72" w:rsidRPr="00DB721B" w:rsidRDefault="00A32C72" w:rsidP="00A32C72">
      <w:pPr>
        <w:spacing w:before="120"/>
        <w:ind w:firstLine="709"/>
        <w:jc w:val="both"/>
      </w:pPr>
      <w:r w:rsidRPr="00DB721B">
        <w:t>Число мусоровозов, необходимое для обслуживания жилого сектора, определяется по формуле:</w:t>
      </w:r>
    </w:p>
    <w:p w:rsidR="00A32C72" w:rsidRPr="00DB721B" w:rsidRDefault="00A32C72" w:rsidP="00A32C72">
      <w:pPr>
        <w:spacing w:before="120"/>
        <w:ind w:firstLine="709"/>
        <w:jc w:val="center"/>
      </w:pPr>
      <w:r w:rsidRPr="00DB721B">
        <w:t>М = Пгод  / (365*Псут*Кисп) ,</w:t>
      </w:r>
    </w:p>
    <w:p w:rsidR="00A32C72" w:rsidRPr="00DB721B" w:rsidRDefault="00A32C72" w:rsidP="00A32C72">
      <w:pPr>
        <w:spacing w:before="120"/>
        <w:jc w:val="both"/>
      </w:pPr>
      <w:r w:rsidRPr="00DB721B">
        <w:t>где:</w:t>
      </w:r>
    </w:p>
    <w:p w:rsidR="00A32C72" w:rsidRPr="00DB721B" w:rsidRDefault="00A32C72" w:rsidP="00A32C72">
      <w:pPr>
        <w:spacing w:before="120"/>
        <w:jc w:val="both"/>
      </w:pPr>
      <w:r w:rsidRPr="00DB721B">
        <w:t xml:space="preserve">Пгод – количество </w:t>
      </w:r>
      <w:r>
        <w:t>коммунальных</w:t>
      </w:r>
      <w:r w:rsidRPr="00DB721B">
        <w:t xml:space="preserve"> отходов, подлежащих вывозу в течение года, куб. м;</w:t>
      </w:r>
    </w:p>
    <w:p w:rsidR="00A32C72" w:rsidRPr="00DB721B" w:rsidRDefault="00A32C72" w:rsidP="00A32C72">
      <w:pPr>
        <w:spacing w:before="120"/>
        <w:jc w:val="both"/>
      </w:pPr>
      <w:r w:rsidRPr="00DB721B">
        <w:t>Псут – ёмкость кузова данного вида мусоровоза, куб. м (принимается равным 20);</w:t>
      </w:r>
    </w:p>
    <w:p w:rsidR="00A32C72" w:rsidRPr="00DB721B" w:rsidRDefault="00A32C72" w:rsidP="00A32C72">
      <w:pPr>
        <w:spacing w:before="120"/>
        <w:jc w:val="both"/>
      </w:pPr>
      <w:r w:rsidRPr="00DB721B">
        <w:t xml:space="preserve">Кисп – коэффициент использования автопарка (принимается равным 0,7). </w:t>
      </w:r>
    </w:p>
    <w:p w:rsidR="00A32C72" w:rsidRPr="00DB721B" w:rsidRDefault="00A32C72" w:rsidP="00A32C72">
      <w:pPr>
        <w:spacing w:before="120"/>
        <w:ind w:firstLine="709"/>
        <w:jc w:val="both"/>
      </w:pPr>
      <w:r w:rsidRPr="00DB721B">
        <w:t>Информация о требуемом количестве стандартных ёмкостей для сбора ТКО, а также мусоровозов для обслуживания территории жилой застройки приведена в таблице 2.6.</w:t>
      </w:r>
      <w:r>
        <w:t>2</w:t>
      </w:r>
      <w:r w:rsidRPr="00DB721B">
        <w:t>. Для расчётов принят стандартный объём контейнеров (0,75 куб. м), предполагается ежедневный вывоз отходов. Основными единицами спецтехники предположительно станут среднетоннажные мусоровозы типа КО-427, МКЗ-25, МКМ-25 и др.</w:t>
      </w:r>
    </w:p>
    <w:p w:rsidR="00A32C72" w:rsidRPr="00DB721B" w:rsidRDefault="00A32C72" w:rsidP="00A32C72">
      <w:pPr>
        <w:keepNext/>
        <w:spacing w:before="120"/>
        <w:ind w:firstLine="709"/>
        <w:jc w:val="right"/>
      </w:pPr>
      <w:r w:rsidRPr="00DB721B">
        <w:t>Таблица 2.6.</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26"/>
        <w:gridCol w:w="1393"/>
        <w:gridCol w:w="1409"/>
        <w:gridCol w:w="1393"/>
        <w:gridCol w:w="1354"/>
        <w:gridCol w:w="1393"/>
        <w:gridCol w:w="1350"/>
      </w:tblGrid>
      <w:tr w:rsidR="00A32C72" w:rsidRPr="00EF1CEE" w:rsidTr="00EA7021">
        <w:trPr>
          <w:jc w:val="center"/>
        </w:trPr>
        <w:tc>
          <w:tcPr>
            <w:tcW w:w="982" w:type="pct"/>
            <w:vMerge w:val="restart"/>
            <w:vAlign w:val="center"/>
          </w:tcPr>
          <w:p w:rsidR="00A32C72" w:rsidRPr="00DB0C98" w:rsidRDefault="00A32C72" w:rsidP="00EA7021">
            <w:pPr>
              <w:jc w:val="center"/>
              <w:rPr>
                <w:sz w:val="22"/>
                <w:szCs w:val="22"/>
              </w:rPr>
            </w:pPr>
            <w:r w:rsidRPr="00DB0C98">
              <w:rPr>
                <w:sz w:val="22"/>
                <w:szCs w:val="22"/>
              </w:rPr>
              <w:t>Сроки реализации генерального плана</w:t>
            </w:r>
          </w:p>
        </w:tc>
        <w:tc>
          <w:tcPr>
            <w:tcW w:w="1358" w:type="pct"/>
            <w:gridSpan w:val="2"/>
            <w:vMerge w:val="restart"/>
            <w:vAlign w:val="center"/>
          </w:tcPr>
          <w:p w:rsidR="00A32C72" w:rsidRPr="00DB0C98" w:rsidRDefault="00A32C72" w:rsidP="00EA7021">
            <w:pPr>
              <w:jc w:val="center"/>
              <w:rPr>
                <w:sz w:val="22"/>
                <w:szCs w:val="22"/>
              </w:rPr>
            </w:pPr>
            <w:r w:rsidRPr="00DB0C98">
              <w:rPr>
                <w:sz w:val="22"/>
                <w:szCs w:val="22"/>
              </w:rPr>
              <w:t>Объём образования отходов,</w:t>
            </w:r>
            <w:r w:rsidRPr="00DB0C98">
              <w:rPr>
                <w:sz w:val="22"/>
                <w:szCs w:val="22"/>
              </w:rPr>
              <w:br/>
              <w:t>тыс. куб. м/год</w:t>
            </w:r>
          </w:p>
        </w:tc>
        <w:tc>
          <w:tcPr>
            <w:tcW w:w="2660" w:type="pct"/>
            <w:gridSpan w:val="4"/>
            <w:vAlign w:val="center"/>
          </w:tcPr>
          <w:p w:rsidR="00A32C72" w:rsidRPr="00DB0C98" w:rsidRDefault="00A32C72" w:rsidP="00EA7021">
            <w:pPr>
              <w:jc w:val="center"/>
              <w:rPr>
                <w:sz w:val="22"/>
                <w:szCs w:val="22"/>
              </w:rPr>
            </w:pPr>
            <w:r w:rsidRPr="00DB0C98">
              <w:rPr>
                <w:sz w:val="22"/>
                <w:szCs w:val="22"/>
              </w:rPr>
              <w:t>Необходимые мероприятия по санитарной очистке, ед.</w:t>
            </w:r>
          </w:p>
        </w:tc>
      </w:tr>
      <w:tr w:rsidR="00A32C72" w:rsidRPr="00EF1CEE" w:rsidTr="00EA7021">
        <w:trPr>
          <w:trHeight w:val="303"/>
          <w:jc w:val="center"/>
        </w:trPr>
        <w:tc>
          <w:tcPr>
            <w:tcW w:w="982" w:type="pct"/>
            <w:vMerge/>
            <w:vAlign w:val="center"/>
          </w:tcPr>
          <w:p w:rsidR="00A32C72" w:rsidRPr="00DB0C98" w:rsidRDefault="00A32C72" w:rsidP="00EA7021">
            <w:pPr>
              <w:jc w:val="center"/>
              <w:rPr>
                <w:sz w:val="22"/>
                <w:szCs w:val="22"/>
              </w:rPr>
            </w:pPr>
          </w:p>
        </w:tc>
        <w:tc>
          <w:tcPr>
            <w:tcW w:w="1358" w:type="pct"/>
            <w:gridSpan w:val="2"/>
            <w:vMerge/>
            <w:vAlign w:val="center"/>
          </w:tcPr>
          <w:p w:rsidR="00A32C72" w:rsidRPr="00DB0C98" w:rsidRDefault="00A32C72" w:rsidP="00EA7021">
            <w:pPr>
              <w:jc w:val="center"/>
              <w:rPr>
                <w:sz w:val="22"/>
                <w:szCs w:val="22"/>
              </w:rPr>
            </w:pPr>
          </w:p>
        </w:tc>
        <w:tc>
          <w:tcPr>
            <w:tcW w:w="1331" w:type="pct"/>
            <w:gridSpan w:val="2"/>
            <w:vAlign w:val="center"/>
          </w:tcPr>
          <w:p w:rsidR="00A32C72" w:rsidRPr="00DB0C98" w:rsidRDefault="00A32C72" w:rsidP="00EA7021">
            <w:pPr>
              <w:jc w:val="center"/>
              <w:rPr>
                <w:sz w:val="22"/>
                <w:szCs w:val="22"/>
              </w:rPr>
            </w:pPr>
            <w:r w:rsidRPr="00DB0C98">
              <w:rPr>
                <w:sz w:val="22"/>
                <w:szCs w:val="22"/>
              </w:rPr>
              <w:t>контейнеры</w:t>
            </w:r>
          </w:p>
        </w:tc>
        <w:tc>
          <w:tcPr>
            <w:tcW w:w="1329" w:type="pct"/>
            <w:gridSpan w:val="2"/>
            <w:vAlign w:val="center"/>
          </w:tcPr>
          <w:p w:rsidR="00A32C72" w:rsidRPr="00DB0C98" w:rsidRDefault="00A32C72" w:rsidP="00EA7021">
            <w:pPr>
              <w:jc w:val="center"/>
              <w:rPr>
                <w:sz w:val="22"/>
                <w:szCs w:val="22"/>
              </w:rPr>
            </w:pPr>
            <w:r w:rsidRPr="00DB0C98">
              <w:rPr>
                <w:sz w:val="22"/>
                <w:szCs w:val="22"/>
              </w:rPr>
              <w:t>мусоровозы</w:t>
            </w:r>
          </w:p>
        </w:tc>
      </w:tr>
      <w:tr w:rsidR="00A32C72" w:rsidRPr="00EF1CEE" w:rsidTr="00EA7021">
        <w:trPr>
          <w:trHeight w:val="303"/>
          <w:jc w:val="center"/>
        </w:trPr>
        <w:tc>
          <w:tcPr>
            <w:tcW w:w="982" w:type="pct"/>
            <w:vMerge/>
            <w:vAlign w:val="center"/>
          </w:tcPr>
          <w:p w:rsidR="00A32C72" w:rsidRPr="00DB0C98" w:rsidRDefault="00A32C72" w:rsidP="00EA7021">
            <w:pPr>
              <w:jc w:val="center"/>
              <w:rPr>
                <w:sz w:val="22"/>
                <w:szCs w:val="22"/>
              </w:rPr>
            </w:pPr>
          </w:p>
        </w:tc>
        <w:tc>
          <w:tcPr>
            <w:tcW w:w="675" w:type="pct"/>
            <w:vAlign w:val="center"/>
          </w:tcPr>
          <w:p w:rsidR="00A32C72" w:rsidRPr="00DB0C98" w:rsidRDefault="00A32C72" w:rsidP="00EA7021">
            <w:pPr>
              <w:jc w:val="center"/>
              <w:rPr>
                <w:sz w:val="22"/>
                <w:szCs w:val="22"/>
              </w:rPr>
            </w:pPr>
            <w:r w:rsidRPr="00DB0C98">
              <w:rPr>
                <w:sz w:val="22"/>
                <w:szCs w:val="22"/>
              </w:rPr>
              <w:t>постоянное население</w:t>
            </w:r>
          </w:p>
        </w:tc>
        <w:tc>
          <w:tcPr>
            <w:tcW w:w="683" w:type="pct"/>
            <w:vAlign w:val="center"/>
          </w:tcPr>
          <w:p w:rsidR="00A32C72" w:rsidRPr="00DB0C98" w:rsidRDefault="00A32C72" w:rsidP="00EA7021">
            <w:pPr>
              <w:jc w:val="center"/>
              <w:rPr>
                <w:sz w:val="22"/>
                <w:szCs w:val="22"/>
              </w:rPr>
            </w:pPr>
            <w:r w:rsidRPr="00DB0C98">
              <w:rPr>
                <w:sz w:val="22"/>
                <w:szCs w:val="22"/>
              </w:rPr>
              <w:t>сезонное население</w:t>
            </w:r>
          </w:p>
        </w:tc>
        <w:tc>
          <w:tcPr>
            <w:tcW w:w="675" w:type="pct"/>
            <w:vAlign w:val="center"/>
          </w:tcPr>
          <w:p w:rsidR="00A32C72" w:rsidRPr="00DB0C98" w:rsidRDefault="00A32C72" w:rsidP="00EA7021">
            <w:pPr>
              <w:jc w:val="center"/>
              <w:rPr>
                <w:sz w:val="22"/>
                <w:szCs w:val="22"/>
              </w:rPr>
            </w:pPr>
            <w:r w:rsidRPr="00DB0C98">
              <w:rPr>
                <w:sz w:val="22"/>
                <w:szCs w:val="22"/>
              </w:rPr>
              <w:t>постоянное население</w:t>
            </w:r>
          </w:p>
        </w:tc>
        <w:tc>
          <w:tcPr>
            <w:tcW w:w="656" w:type="pct"/>
            <w:vAlign w:val="center"/>
          </w:tcPr>
          <w:p w:rsidR="00A32C72" w:rsidRPr="00DB0C98" w:rsidRDefault="00A32C72" w:rsidP="00EA7021">
            <w:pPr>
              <w:jc w:val="center"/>
              <w:rPr>
                <w:sz w:val="22"/>
                <w:szCs w:val="22"/>
              </w:rPr>
            </w:pPr>
            <w:r w:rsidRPr="00DB0C98">
              <w:rPr>
                <w:sz w:val="22"/>
                <w:szCs w:val="22"/>
              </w:rPr>
              <w:t>сезонное население</w:t>
            </w:r>
          </w:p>
        </w:tc>
        <w:tc>
          <w:tcPr>
            <w:tcW w:w="675" w:type="pct"/>
            <w:vAlign w:val="center"/>
          </w:tcPr>
          <w:p w:rsidR="00A32C72" w:rsidRPr="00DB0C98" w:rsidRDefault="00A32C72" w:rsidP="00EA7021">
            <w:pPr>
              <w:jc w:val="center"/>
              <w:rPr>
                <w:sz w:val="22"/>
                <w:szCs w:val="22"/>
              </w:rPr>
            </w:pPr>
            <w:r w:rsidRPr="00DB0C98">
              <w:rPr>
                <w:sz w:val="22"/>
                <w:szCs w:val="22"/>
              </w:rPr>
              <w:t>постоянное население</w:t>
            </w:r>
          </w:p>
        </w:tc>
        <w:tc>
          <w:tcPr>
            <w:tcW w:w="654" w:type="pct"/>
            <w:vAlign w:val="center"/>
          </w:tcPr>
          <w:p w:rsidR="00A32C72" w:rsidRPr="00DB0C98" w:rsidRDefault="00A32C72" w:rsidP="00EA7021">
            <w:pPr>
              <w:jc w:val="center"/>
              <w:rPr>
                <w:sz w:val="22"/>
                <w:szCs w:val="22"/>
              </w:rPr>
            </w:pPr>
            <w:r w:rsidRPr="00DB0C98">
              <w:rPr>
                <w:sz w:val="22"/>
                <w:szCs w:val="22"/>
              </w:rPr>
              <w:t>сезонное население</w:t>
            </w:r>
          </w:p>
        </w:tc>
      </w:tr>
      <w:tr w:rsidR="00A32C72" w:rsidRPr="00EF1CEE" w:rsidTr="00EA7021">
        <w:trPr>
          <w:jc w:val="center"/>
        </w:trPr>
        <w:tc>
          <w:tcPr>
            <w:tcW w:w="982" w:type="pct"/>
            <w:vAlign w:val="center"/>
          </w:tcPr>
          <w:p w:rsidR="00A32C72" w:rsidRPr="006A685A" w:rsidRDefault="00A32C72" w:rsidP="00EA7021">
            <w:pPr>
              <w:rPr>
                <w:sz w:val="22"/>
                <w:szCs w:val="22"/>
              </w:rPr>
            </w:pPr>
            <w:r w:rsidRPr="006A685A">
              <w:rPr>
                <w:sz w:val="22"/>
                <w:szCs w:val="22"/>
              </w:rPr>
              <w:t>Первая очередь</w:t>
            </w:r>
          </w:p>
        </w:tc>
        <w:tc>
          <w:tcPr>
            <w:tcW w:w="675" w:type="pct"/>
            <w:vAlign w:val="center"/>
          </w:tcPr>
          <w:p w:rsidR="00A32C72" w:rsidRPr="006A685A" w:rsidRDefault="00A32C72" w:rsidP="00EA7021">
            <w:pPr>
              <w:jc w:val="center"/>
              <w:rPr>
                <w:sz w:val="22"/>
                <w:szCs w:val="22"/>
              </w:rPr>
            </w:pPr>
            <w:r w:rsidRPr="006A685A">
              <w:rPr>
                <w:sz w:val="22"/>
                <w:szCs w:val="22"/>
              </w:rPr>
              <w:t>942,26</w:t>
            </w:r>
          </w:p>
        </w:tc>
        <w:tc>
          <w:tcPr>
            <w:tcW w:w="683" w:type="pct"/>
            <w:vAlign w:val="center"/>
          </w:tcPr>
          <w:p w:rsidR="00A32C72" w:rsidRPr="006A685A" w:rsidRDefault="00A32C72" w:rsidP="00EA7021">
            <w:pPr>
              <w:jc w:val="center"/>
              <w:rPr>
                <w:sz w:val="22"/>
                <w:szCs w:val="22"/>
              </w:rPr>
            </w:pPr>
            <w:r w:rsidRPr="006A685A">
              <w:rPr>
                <w:sz w:val="22"/>
                <w:szCs w:val="22"/>
              </w:rPr>
              <w:t>49,39</w:t>
            </w:r>
          </w:p>
        </w:tc>
        <w:tc>
          <w:tcPr>
            <w:tcW w:w="675" w:type="pct"/>
            <w:vAlign w:val="center"/>
          </w:tcPr>
          <w:p w:rsidR="00A32C72" w:rsidRPr="006A685A" w:rsidRDefault="00A32C72" w:rsidP="00EA7021">
            <w:pPr>
              <w:jc w:val="center"/>
              <w:rPr>
                <w:sz w:val="22"/>
                <w:szCs w:val="22"/>
              </w:rPr>
            </w:pPr>
            <w:r w:rsidRPr="006A685A">
              <w:rPr>
                <w:sz w:val="22"/>
                <w:szCs w:val="22"/>
              </w:rPr>
              <w:t>4235</w:t>
            </w:r>
          </w:p>
        </w:tc>
        <w:tc>
          <w:tcPr>
            <w:tcW w:w="656" w:type="pct"/>
            <w:vAlign w:val="center"/>
          </w:tcPr>
          <w:p w:rsidR="00A32C72" w:rsidRPr="006A685A" w:rsidRDefault="00A32C72" w:rsidP="00EA7021">
            <w:pPr>
              <w:jc w:val="center"/>
              <w:rPr>
                <w:sz w:val="22"/>
                <w:szCs w:val="22"/>
              </w:rPr>
            </w:pPr>
            <w:r w:rsidRPr="006A685A">
              <w:rPr>
                <w:sz w:val="22"/>
                <w:szCs w:val="22"/>
              </w:rPr>
              <w:t>222</w:t>
            </w:r>
          </w:p>
        </w:tc>
        <w:tc>
          <w:tcPr>
            <w:tcW w:w="675" w:type="pct"/>
            <w:vAlign w:val="center"/>
          </w:tcPr>
          <w:p w:rsidR="00A32C72" w:rsidRPr="006A685A" w:rsidRDefault="00A32C72" w:rsidP="00EA7021">
            <w:pPr>
              <w:jc w:val="center"/>
              <w:rPr>
                <w:sz w:val="22"/>
                <w:szCs w:val="22"/>
              </w:rPr>
            </w:pPr>
            <w:r w:rsidRPr="006A685A">
              <w:rPr>
                <w:sz w:val="22"/>
                <w:szCs w:val="22"/>
              </w:rPr>
              <w:t>185</w:t>
            </w:r>
          </w:p>
        </w:tc>
        <w:tc>
          <w:tcPr>
            <w:tcW w:w="654" w:type="pct"/>
            <w:vAlign w:val="center"/>
          </w:tcPr>
          <w:p w:rsidR="00A32C72" w:rsidRPr="006A685A" w:rsidRDefault="00A32C72" w:rsidP="00EA7021">
            <w:pPr>
              <w:jc w:val="center"/>
              <w:rPr>
                <w:sz w:val="22"/>
                <w:szCs w:val="22"/>
              </w:rPr>
            </w:pPr>
            <w:r w:rsidRPr="006A685A">
              <w:rPr>
                <w:sz w:val="22"/>
                <w:szCs w:val="22"/>
              </w:rPr>
              <w:t>10</w:t>
            </w:r>
          </w:p>
        </w:tc>
      </w:tr>
      <w:tr w:rsidR="00A32C72" w:rsidRPr="00EF1CEE" w:rsidTr="00EA7021">
        <w:trPr>
          <w:jc w:val="center"/>
        </w:trPr>
        <w:tc>
          <w:tcPr>
            <w:tcW w:w="982" w:type="pct"/>
            <w:vAlign w:val="center"/>
          </w:tcPr>
          <w:p w:rsidR="00A32C72" w:rsidRPr="006A685A" w:rsidRDefault="00A32C72" w:rsidP="00EA7021">
            <w:pPr>
              <w:rPr>
                <w:sz w:val="22"/>
                <w:szCs w:val="22"/>
              </w:rPr>
            </w:pPr>
            <w:r w:rsidRPr="006A685A">
              <w:rPr>
                <w:sz w:val="22"/>
                <w:szCs w:val="22"/>
              </w:rPr>
              <w:t xml:space="preserve">Расчётный срок </w:t>
            </w:r>
          </w:p>
        </w:tc>
        <w:tc>
          <w:tcPr>
            <w:tcW w:w="675" w:type="pct"/>
            <w:vAlign w:val="center"/>
          </w:tcPr>
          <w:p w:rsidR="00A32C72" w:rsidRPr="006A685A" w:rsidRDefault="00A32C72" w:rsidP="00EA7021">
            <w:pPr>
              <w:jc w:val="center"/>
              <w:rPr>
                <w:sz w:val="22"/>
                <w:szCs w:val="22"/>
              </w:rPr>
            </w:pPr>
            <w:r w:rsidRPr="006A685A">
              <w:rPr>
                <w:sz w:val="22"/>
                <w:szCs w:val="22"/>
              </w:rPr>
              <w:t>1432,5</w:t>
            </w:r>
          </w:p>
        </w:tc>
        <w:tc>
          <w:tcPr>
            <w:tcW w:w="683" w:type="pct"/>
            <w:vAlign w:val="center"/>
          </w:tcPr>
          <w:p w:rsidR="00A32C72" w:rsidRPr="006A685A" w:rsidRDefault="00A32C72" w:rsidP="00EA7021">
            <w:pPr>
              <w:jc w:val="center"/>
              <w:rPr>
                <w:sz w:val="22"/>
                <w:szCs w:val="22"/>
              </w:rPr>
            </w:pPr>
            <w:r w:rsidRPr="006A685A">
              <w:rPr>
                <w:sz w:val="22"/>
                <w:szCs w:val="22"/>
              </w:rPr>
              <w:t>67,35</w:t>
            </w:r>
          </w:p>
        </w:tc>
        <w:tc>
          <w:tcPr>
            <w:tcW w:w="675" w:type="pct"/>
            <w:vAlign w:val="center"/>
          </w:tcPr>
          <w:p w:rsidR="00A32C72" w:rsidRPr="006A685A" w:rsidRDefault="00A32C72" w:rsidP="00EA7021">
            <w:pPr>
              <w:jc w:val="center"/>
              <w:rPr>
                <w:sz w:val="22"/>
                <w:szCs w:val="22"/>
              </w:rPr>
            </w:pPr>
            <w:r w:rsidRPr="006A685A">
              <w:rPr>
                <w:sz w:val="22"/>
                <w:szCs w:val="22"/>
              </w:rPr>
              <w:t>6438</w:t>
            </w:r>
          </w:p>
        </w:tc>
        <w:tc>
          <w:tcPr>
            <w:tcW w:w="656" w:type="pct"/>
            <w:vAlign w:val="center"/>
          </w:tcPr>
          <w:p w:rsidR="00A32C72" w:rsidRPr="006A685A" w:rsidRDefault="00A32C72" w:rsidP="00EA7021">
            <w:pPr>
              <w:jc w:val="center"/>
              <w:rPr>
                <w:sz w:val="22"/>
                <w:szCs w:val="22"/>
              </w:rPr>
            </w:pPr>
            <w:r w:rsidRPr="006A685A">
              <w:rPr>
                <w:sz w:val="22"/>
                <w:szCs w:val="22"/>
              </w:rPr>
              <w:t>303</w:t>
            </w:r>
          </w:p>
        </w:tc>
        <w:tc>
          <w:tcPr>
            <w:tcW w:w="675" w:type="pct"/>
            <w:vAlign w:val="center"/>
          </w:tcPr>
          <w:p w:rsidR="00A32C72" w:rsidRPr="006A685A" w:rsidRDefault="00A32C72" w:rsidP="00EA7021">
            <w:pPr>
              <w:jc w:val="center"/>
              <w:rPr>
                <w:sz w:val="22"/>
                <w:szCs w:val="22"/>
              </w:rPr>
            </w:pPr>
            <w:r w:rsidRPr="006A685A">
              <w:rPr>
                <w:sz w:val="22"/>
                <w:szCs w:val="22"/>
              </w:rPr>
              <w:t>281</w:t>
            </w:r>
          </w:p>
        </w:tc>
        <w:tc>
          <w:tcPr>
            <w:tcW w:w="654" w:type="pct"/>
            <w:vAlign w:val="center"/>
          </w:tcPr>
          <w:p w:rsidR="00A32C72" w:rsidRPr="006A685A" w:rsidRDefault="00A32C72" w:rsidP="00EA7021">
            <w:pPr>
              <w:jc w:val="center"/>
              <w:rPr>
                <w:sz w:val="22"/>
                <w:szCs w:val="22"/>
              </w:rPr>
            </w:pPr>
            <w:r w:rsidRPr="006A685A">
              <w:rPr>
                <w:sz w:val="22"/>
                <w:szCs w:val="22"/>
              </w:rPr>
              <w:t>13</w:t>
            </w:r>
          </w:p>
        </w:tc>
      </w:tr>
    </w:tbl>
    <w:p w:rsidR="00A32C72" w:rsidRPr="00124D3B" w:rsidRDefault="00A32C72" w:rsidP="00A32C72">
      <w:pPr>
        <w:spacing w:before="120"/>
        <w:ind w:firstLine="709"/>
        <w:jc w:val="both"/>
      </w:pPr>
      <w:r w:rsidRPr="00124D3B">
        <w:t>Учитывая отсутствие достоверных сведений о развитии производственных объектов на расчётный срок схемы территориального планирования, можно предположить, что объёмы и виды образующихся отходов на расчётный срок будут близки к существующим показателям.</w:t>
      </w:r>
    </w:p>
    <w:p w:rsidR="00A32C72" w:rsidRPr="00124D3B" w:rsidRDefault="00A32C72" w:rsidP="00A32C72">
      <w:pPr>
        <w:spacing w:before="120"/>
        <w:ind w:firstLine="709"/>
        <w:jc w:val="both"/>
      </w:pPr>
      <w:r w:rsidRPr="00124D3B">
        <w:t>Накопление и хранение отходов на территории промышленных предприятий допускается как временная мера в случае использования отходов в последующем технологическом цикле с целью их полной утилизации или при временном отсутствии полигонов для захоронения, тары для хранения отходов, транспортных средств для вывоза.</w:t>
      </w:r>
    </w:p>
    <w:p w:rsidR="00A32C72" w:rsidRPr="00124D3B" w:rsidRDefault="00A32C72" w:rsidP="00A32C72">
      <w:pPr>
        <w:spacing w:before="120"/>
        <w:ind w:firstLine="709"/>
        <w:jc w:val="both"/>
      </w:pPr>
      <w:r w:rsidRPr="00124D3B">
        <w:lastRenderedPageBreak/>
        <w:t>Максимально возможное количество единовременного накопления отходов на территории промышленного предприятия в ожидании использования их в технологическом процессе, передачи на переработку другому предприятию или на объект для захоронения определяется проектом лимитов размещения отходов, разрабатываемом на каждом предприятии.</w:t>
      </w:r>
    </w:p>
    <w:p w:rsidR="00A32C72" w:rsidRPr="00124D3B" w:rsidRDefault="00A32C72" w:rsidP="00A32C72">
      <w:pPr>
        <w:pStyle w:val="Osnovnoy"/>
      </w:pPr>
      <w:r w:rsidRPr="00124D3B">
        <w:t>Способ временного хранения отходов определяется классом опасности веществ:</w:t>
      </w:r>
    </w:p>
    <w:p w:rsidR="00A32C72" w:rsidRPr="00124D3B" w:rsidRDefault="00A32C72" w:rsidP="00A32C72">
      <w:pPr>
        <w:pStyle w:val="Osnovnoy"/>
      </w:pPr>
      <w:r w:rsidRPr="00124D3B">
        <w:t>вещества 1 класса опасности хранятся в герметизированной таре в недоступном для посторонних крытом помещении, в закрывающемся на ключ металлическом шкафу, контейнере, бочке;</w:t>
      </w:r>
    </w:p>
    <w:p w:rsidR="00A32C72" w:rsidRPr="00124D3B" w:rsidRDefault="00A32C72" w:rsidP="00A32C72">
      <w:pPr>
        <w:pStyle w:val="Osnovnoy"/>
      </w:pPr>
      <w:r w:rsidRPr="00124D3B">
        <w:t>вещества 2 класса опасности хранятся в закрытой таре (закрытые ящики, пластиковые пакеты, мешки);</w:t>
      </w:r>
    </w:p>
    <w:p w:rsidR="00A32C72" w:rsidRPr="00124D3B" w:rsidRDefault="00A32C72" w:rsidP="00A32C72">
      <w:pPr>
        <w:pStyle w:val="Osnovnoy"/>
      </w:pPr>
      <w:r w:rsidRPr="00124D3B">
        <w:t>вещества 3 класса опасности хранятся в бумажных мешках, пакетах, хлопчатобумажных тканевых мешках;</w:t>
      </w:r>
    </w:p>
    <w:p w:rsidR="00A32C72" w:rsidRPr="00124D3B" w:rsidRDefault="00A32C72" w:rsidP="00A32C72">
      <w:pPr>
        <w:pStyle w:val="Osnovnoy"/>
      </w:pPr>
      <w:r w:rsidRPr="00124D3B">
        <w:t>вещества 4 и 5 классов опасности могут храниться открыто – навалом, насыпью.</w:t>
      </w:r>
    </w:p>
    <w:p w:rsidR="00A32C72" w:rsidRPr="00124D3B" w:rsidRDefault="00A32C72" w:rsidP="00A32C72">
      <w:pPr>
        <w:spacing w:before="120"/>
        <w:ind w:firstLine="709"/>
        <w:jc w:val="both"/>
      </w:pPr>
      <w:r w:rsidRPr="00124D3B">
        <w:t>Площадка для хранения отходов должна располагаться в подветренной зоне территории предприятия, покрыта неразрушаемым и непроницаемым для токсических веществ материалом (керамзитобетон, полимербетон, плитка) с автономными ливнестоками и обвалована.</w:t>
      </w:r>
    </w:p>
    <w:p w:rsidR="00A32C72" w:rsidRPr="00124D3B" w:rsidRDefault="00A32C72" w:rsidP="00A32C72">
      <w:pPr>
        <w:spacing w:before="120"/>
        <w:ind w:firstLine="709"/>
        <w:jc w:val="both"/>
      </w:pPr>
      <w:r w:rsidRPr="00124D3B">
        <w:t>Контроль за состоянием окружающей среды на участках хранения отходов осуществляется промышленными лабораториями предприятия. Вся деятельность предприятия по обращению с отходами должна вестись под контролем территориальных природоохранных организаций – Ростехнадзором, Роспотребнадзором.</w:t>
      </w:r>
    </w:p>
    <w:p w:rsidR="00A32C72" w:rsidRPr="00124D3B" w:rsidRDefault="00A32C72" w:rsidP="00A32C72">
      <w:pPr>
        <w:spacing w:before="120"/>
        <w:ind w:firstLine="709"/>
        <w:jc w:val="both"/>
      </w:pPr>
      <w:r w:rsidRPr="00124D3B">
        <w:t>Те отходы, которые не могут быть употреблены в других отраслях промышленности или сельском хозяйстве передаются на утилизацию специализированным организациям типа ГУП «Промотходы».</w:t>
      </w:r>
    </w:p>
    <w:p w:rsidR="00A32C72" w:rsidRPr="00124D3B" w:rsidRDefault="00A32C72" w:rsidP="00A32C72">
      <w:pPr>
        <w:spacing w:before="120"/>
        <w:ind w:firstLine="709"/>
        <w:jc w:val="both"/>
      </w:pPr>
      <w:r w:rsidRPr="00124D3B">
        <w:t>Отходы 3 и 4 классов опасности, имеющие влажность не более 85%, невзрывоопасные, несамовоспламеняющиеся и несамовозгорающиеся допускаются к совместному складированию с Т</w:t>
      </w:r>
      <w:r>
        <w:t>К</w:t>
      </w:r>
      <w:r w:rsidRPr="00124D3B">
        <w:t>О с разрешения местных органов Роспотребнадзора и инспекции пожарной охраны. Основным санитарным условием является требование, чтобы токсичность смеси промышленных отходов с бытовыми не превышала токсичности бытовых отходов по данным анализа водной вытяжки. Анализ водной вытяжки должен осуществляться аккредитованной организацией, имеющей соответствующую лицензию.</w:t>
      </w:r>
    </w:p>
    <w:p w:rsidR="00A32C72" w:rsidRPr="00124D3B" w:rsidRDefault="00A32C72" w:rsidP="00A32C72">
      <w:pPr>
        <w:spacing w:before="120"/>
        <w:ind w:firstLine="720"/>
        <w:jc w:val="both"/>
      </w:pPr>
      <w:r w:rsidRPr="00124D3B">
        <w:t xml:space="preserve">Рекомендуется налаживание в </w:t>
      </w:r>
      <w:r>
        <w:t xml:space="preserve">городском округе </w:t>
      </w:r>
      <w:r w:rsidRPr="00124D3B">
        <w:t>системы сбора отходов, подлежащих вторичной переработке. К ним относятся: макулатура (картон, бумага), полимерные отходы термопластов (полиэтилен, полипропилен, полистирол и др.), стеклянная посуда и стеклобой, древесина и древесные отходы, металлолом. Данный перечень может расширяться и уточняться по мере необходимости.</w:t>
      </w:r>
    </w:p>
    <w:p w:rsidR="00A32C72" w:rsidRPr="006A685A" w:rsidRDefault="00A32C72" w:rsidP="00A32C72">
      <w:pPr>
        <w:spacing w:before="120"/>
        <w:ind w:firstLine="709"/>
        <w:jc w:val="both"/>
      </w:pPr>
      <w:r w:rsidRPr="00124D3B">
        <w:t xml:space="preserve">При отсутствии или недостаточной эффективности системы сбора мусора твердые коммунальные отходы могут стать серьезным источником загрязнения всех компонентов </w:t>
      </w:r>
      <w:r w:rsidRPr="006A685A">
        <w:t>окружающей среды. Являясь отходами 5 – 4 класса опасности (малоопасными), ТКО, тем не менее, могут сформировать на прилегающей территории крайне неблагоприятную экологическую ситуацию за счёт возникновения резких неприятных запахов в процессе трансформации отходов, а также поступления загрязняющих веществ в поверхностные и подземные воды и почвы.</w:t>
      </w:r>
    </w:p>
    <w:p w:rsidR="00A32C72" w:rsidRPr="006A685A" w:rsidRDefault="00A32C72" w:rsidP="00A32C72">
      <w:pPr>
        <w:spacing w:before="120"/>
        <w:ind w:firstLine="709"/>
        <w:jc w:val="both"/>
      </w:pPr>
      <w:r w:rsidRPr="006A685A">
        <w:t>Для предотвращения негативного воздействия отходов на окружающую среду предусматривается:</w:t>
      </w:r>
    </w:p>
    <w:p w:rsidR="00A32C72" w:rsidRPr="006A685A" w:rsidRDefault="00A32C72" w:rsidP="00A32C72">
      <w:pPr>
        <w:numPr>
          <w:ilvl w:val="1"/>
          <w:numId w:val="58"/>
        </w:numPr>
        <w:spacing w:before="120"/>
        <w:ind w:left="0" w:firstLine="709"/>
        <w:jc w:val="both"/>
      </w:pPr>
      <w:r w:rsidRPr="006A685A">
        <w:t xml:space="preserve">сохранение в пределах первой очереди реализации генерального плана полигона «Торбеево» в качестве действующего объекта по размещению отходов городского округа </w:t>
      </w:r>
      <w:r w:rsidRPr="006A685A">
        <w:lastRenderedPageBreak/>
        <w:t>Люберцы (в соответствии с «Территориальной схемой обращения с отходами, в том числе с твёрдыми коммунальными отходами, Московской области», утверждённой постановлением Правительства Московской области от 22.12.2016 № 984/47, эксплуатация полигона «Торбеево» будет продолжаться до 2021 г.);</w:t>
      </w:r>
    </w:p>
    <w:p w:rsidR="00A32C72" w:rsidRPr="006A685A" w:rsidRDefault="00A32C72" w:rsidP="00A32C72">
      <w:pPr>
        <w:numPr>
          <w:ilvl w:val="1"/>
          <w:numId w:val="58"/>
        </w:numPr>
        <w:spacing w:before="120"/>
        <w:ind w:left="0" w:firstLine="709"/>
        <w:jc w:val="both"/>
      </w:pPr>
      <w:r w:rsidRPr="006A685A">
        <w:t>рекультивация полигона ТКО «Торбеево» после окончания его эксплуатации; определение дальнейшего использования территории полигона – в соотвествии с проектом рекультивации;</w:t>
      </w:r>
    </w:p>
    <w:p w:rsidR="00A32C72" w:rsidRPr="006A685A" w:rsidRDefault="00A32C72" w:rsidP="00A32C72">
      <w:pPr>
        <w:numPr>
          <w:ilvl w:val="1"/>
          <w:numId w:val="58"/>
        </w:numPr>
        <w:spacing w:before="120"/>
        <w:ind w:left="0" w:firstLine="709"/>
        <w:jc w:val="both"/>
      </w:pPr>
      <w:r w:rsidRPr="006A685A">
        <w:t>после 2021 года поток отходов должен быть перенаправлен на планируемые к созданию объекты переработки отходов в Воскресенской зоне деятельности регионального оператора;</w:t>
      </w:r>
    </w:p>
    <w:p w:rsidR="00A32C72" w:rsidRPr="006A685A" w:rsidRDefault="00A32C72" w:rsidP="00A32C72">
      <w:pPr>
        <w:numPr>
          <w:ilvl w:val="1"/>
          <w:numId w:val="58"/>
        </w:numPr>
        <w:spacing w:before="120"/>
        <w:ind w:left="0" w:firstLine="709"/>
        <w:jc w:val="both"/>
      </w:pPr>
      <w:r w:rsidRPr="006A685A">
        <w:t>оборудование пунктов раздельного сбора отходов в г. Люберцы, в рабочих посёлках Томилино, Октябрьский, Малаховка, в дачном посёлке Красково;</w:t>
      </w:r>
    </w:p>
    <w:p w:rsidR="00A32C72" w:rsidRPr="006A685A" w:rsidRDefault="00A32C72" w:rsidP="00A32C72">
      <w:pPr>
        <w:numPr>
          <w:ilvl w:val="1"/>
          <w:numId w:val="58"/>
        </w:numPr>
        <w:spacing w:before="120"/>
        <w:ind w:left="0" w:firstLine="709"/>
        <w:jc w:val="both"/>
      </w:pPr>
      <w:r w:rsidRPr="006A685A">
        <w:t>оборудование площадок с твёрдым покрытием для временного хранения отходов за пределами водоохранных зон рек и первого пояса зоны санитарной охраны водозаборов во всех населённых пунктах, включая дачные посёлки и садоводческие товарищества, предназначенные для сезонного проживания;</w:t>
      </w:r>
    </w:p>
    <w:p w:rsidR="00A32C72" w:rsidRPr="006A685A" w:rsidRDefault="00A32C72" w:rsidP="00A32C72">
      <w:pPr>
        <w:numPr>
          <w:ilvl w:val="1"/>
          <w:numId w:val="58"/>
        </w:numPr>
        <w:spacing w:before="120"/>
        <w:ind w:left="0" w:firstLine="709"/>
        <w:jc w:val="both"/>
      </w:pPr>
      <w:r w:rsidRPr="006A685A">
        <w:t xml:space="preserve">размещение на оборудованных площадках металлических контейнеров ёмкостью 0,75 – 1,1 куб. м для временного хранения отходов, а также контейнеров ёмкостью 8 куб. м для крупногабаритных отходов и урн в общественных зонах; </w:t>
      </w:r>
    </w:p>
    <w:p w:rsidR="00A32C72" w:rsidRPr="006A685A" w:rsidRDefault="00A32C72" w:rsidP="00A32C72">
      <w:pPr>
        <w:numPr>
          <w:ilvl w:val="1"/>
          <w:numId w:val="58"/>
        </w:numPr>
        <w:spacing w:before="120"/>
        <w:ind w:left="0" w:firstLine="709"/>
        <w:jc w:val="both"/>
      </w:pPr>
      <w:r w:rsidRPr="006A685A">
        <w:t>разработка лимитов образования отходов для всех предприятий городского округа, максимальное использование отходов, образующихся на предприятиях в качестве вторичного сырья;</w:t>
      </w:r>
    </w:p>
    <w:p w:rsidR="00A32C72" w:rsidRPr="006A685A" w:rsidRDefault="00A32C72" w:rsidP="00A32C72">
      <w:pPr>
        <w:numPr>
          <w:ilvl w:val="1"/>
          <w:numId w:val="58"/>
        </w:numPr>
        <w:spacing w:before="120"/>
        <w:ind w:left="0" w:firstLine="709"/>
        <w:jc w:val="both"/>
      </w:pPr>
      <w:r w:rsidRPr="006A685A">
        <w:t>передача опасных отходов на переработку и захоронение организациям, имеющим лицензию на осуществление данного вида деятельности;</w:t>
      </w:r>
    </w:p>
    <w:p w:rsidR="00A32C72" w:rsidRPr="006A685A" w:rsidRDefault="00A32C72" w:rsidP="00A32C72">
      <w:pPr>
        <w:numPr>
          <w:ilvl w:val="1"/>
          <w:numId w:val="58"/>
        </w:numPr>
        <w:spacing w:before="120"/>
        <w:ind w:left="0" w:firstLine="709"/>
        <w:jc w:val="both"/>
      </w:pPr>
      <w:r w:rsidRPr="006A685A">
        <w:t>разработка Генеральной схемы санитарной очистки городского округа Люберцы в увязке с показателями утверждённого Генерального плана городского округа Люберцы.</w:t>
      </w:r>
    </w:p>
    <w:p w:rsidR="00A32C72" w:rsidRPr="006A685A" w:rsidRDefault="00A32C72" w:rsidP="00A32C72">
      <w:pPr>
        <w:pStyle w:val="Level2"/>
      </w:pPr>
      <w:bookmarkStart w:id="117" w:name="_Toc495584269"/>
      <w:bookmarkStart w:id="118" w:name="_Toc516138354"/>
      <w:r w:rsidRPr="006A685A">
        <w:t>2.7. Особо охраняемые природные территории</w:t>
      </w:r>
      <w:bookmarkEnd w:id="117"/>
      <w:bookmarkEnd w:id="118"/>
    </w:p>
    <w:p w:rsidR="00A32C72" w:rsidRPr="006A685A" w:rsidRDefault="00A32C72" w:rsidP="00A32C72">
      <w:pPr>
        <w:spacing w:before="120"/>
        <w:ind w:firstLine="709"/>
        <w:jc w:val="both"/>
      </w:pPr>
      <w:r w:rsidRPr="006A685A">
        <w:t xml:space="preserve">Городской округ Люберцы – одно из немногих в Московской области муниципальных образований, не имеющих ни одной особо охраняемой природной территории (далее – ООПТ). Более того, на период до 2020 года Схемой развития и размещения особо охраняемых природных территорий Московской области (утверждена постановлением Правительства Московской области от 11.02.2009 № 106/5), организация новых ООПТ в городском округе также не планируется. </w:t>
      </w:r>
    </w:p>
    <w:p w:rsidR="00A32C72" w:rsidRPr="006A685A" w:rsidRDefault="00A32C72" w:rsidP="00A32C72">
      <w:pPr>
        <w:spacing w:before="120"/>
        <w:ind w:firstLine="709"/>
        <w:jc w:val="both"/>
        <w:rPr>
          <w:bCs/>
        </w:rPr>
      </w:pPr>
      <w:r w:rsidRPr="006A685A">
        <w:t>В 2015 году решением Совета депутатов городского поселения Красково от 09.12.2015 № 39/06 «Об утверждении Положения об особо охраняемых природных территориях местного значения, схемы размещения и паспорта особо охраняемой природной территории местного значения природного рекреационного комплекса «Красковский» организована ООПТ местного значения – при</w:t>
      </w:r>
      <w:r w:rsidRPr="006A685A">
        <w:rPr>
          <w:bCs/>
        </w:rPr>
        <w:t xml:space="preserve">родный рекреационный комплекс «Красковский». </w:t>
      </w:r>
    </w:p>
    <w:p w:rsidR="00A32C72" w:rsidRPr="006A685A" w:rsidRDefault="00A32C72" w:rsidP="00A32C72">
      <w:pPr>
        <w:spacing w:before="120"/>
        <w:ind w:firstLine="709"/>
        <w:jc w:val="both"/>
      </w:pPr>
      <w:r w:rsidRPr="006A685A">
        <w:t>Общая площадь ООПТ составляет около 10 га. Природный рекреационный комплекс создается на двух земельных участках с кадастровыми номерами 50:22:0060416:353 и 50:22:0000000:98331 (рисунок 5).</w:t>
      </w:r>
    </w:p>
    <w:p w:rsidR="00A32C72" w:rsidRPr="006A685A" w:rsidRDefault="00A32C72" w:rsidP="00A32C72">
      <w:pPr>
        <w:spacing w:before="120"/>
        <w:ind w:firstLine="709"/>
        <w:jc w:val="both"/>
      </w:pPr>
      <w:r w:rsidRPr="006A685A">
        <w:lastRenderedPageBreak/>
        <w:t>ООПТ "Красковский" занимает лесные участки, распложенные в непосредственной близости от Торбеевского леса, и является частью неповторимого ландшафта с высокой эстетической ценностью, что обуславливает её важность как рекреационной территории. Кроме того, эта местность является одним из немногих оставшихся городских лесов, имеющих непосредственную близость к зонам жилой застройки.</w:t>
      </w:r>
    </w:p>
    <w:p w:rsidR="00A32C72" w:rsidRPr="006A685A" w:rsidRDefault="00A32C72" w:rsidP="00A32C72">
      <w:pPr>
        <w:spacing w:before="120"/>
        <w:ind w:firstLine="709"/>
        <w:jc w:val="both"/>
      </w:pPr>
    </w:p>
    <w:p w:rsidR="00A32C72" w:rsidRPr="006A685A" w:rsidRDefault="00A32C72" w:rsidP="00A32C72">
      <w:pPr>
        <w:keepNext/>
        <w:spacing w:before="120"/>
        <w:jc w:val="center"/>
      </w:pPr>
      <w:r w:rsidRPr="006A685A">
        <w:rPr>
          <w:noProof/>
        </w:rPr>
        <w:drawing>
          <wp:inline distT="0" distB="0" distL="0" distR="0">
            <wp:extent cx="4821091" cy="3721396"/>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4821149" cy="3721441"/>
                    </a:xfrm>
                    <a:prstGeom prst="rect">
                      <a:avLst/>
                    </a:prstGeom>
                    <a:noFill/>
                    <a:ln w="9525">
                      <a:noFill/>
                      <a:miter lim="800000"/>
                      <a:headEnd/>
                      <a:tailEnd/>
                    </a:ln>
                  </pic:spPr>
                </pic:pic>
              </a:graphicData>
            </a:graphic>
          </wp:inline>
        </w:drawing>
      </w:r>
    </w:p>
    <w:p w:rsidR="00A32C72" w:rsidRPr="006A685A" w:rsidRDefault="00A32C72" w:rsidP="00A32C72">
      <w:pPr>
        <w:widowControl w:val="0"/>
        <w:suppressAutoHyphens/>
        <w:spacing w:before="120"/>
        <w:jc w:val="center"/>
        <w:rPr>
          <w:b/>
          <w:i/>
          <w:sz w:val="22"/>
          <w:szCs w:val="22"/>
        </w:rPr>
      </w:pPr>
      <w:r w:rsidRPr="006A685A">
        <w:rPr>
          <w:b/>
          <w:i/>
          <w:sz w:val="22"/>
          <w:szCs w:val="22"/>
        </w:rPr>
        <w:t>Рисунок 5. Расположение ООПТ местного значения – природно-рекреационный комплекс «Красковский»</w:t>
      </w:r>
    </w:p>
    <w:p w:rsidR="00A32C72" w:rsidRPr="006A685A" w:rsidRDefault="00A32C72" w:rsidP="00A32C72">
      <w:pPr>
        <w:spacing w:before="120"/>
        <w:jc w:val="center"/>
        <w:rPr>
          <w:b/>
          <w:i/>
          <w:sz w:val="22"/>
          <w:szCs w:val="22"/>
        </w:rPr>
      </w:pPr>
    </w:p>
    <w:p w:rsidR="00A32C72" w:rsidRPr="006A685A" w:rsidRDefault="00A32C72" w:rsidP="00A32C72">
      <w:pPr>
        <w:spacing w:before="120"/>
        <w:ind w:firstLine="709"/>
        <w:jc w:val="both"/>
      </w:pPr>
      <w:r w:rsidRPr="006A685A">
        <w:t>На территории всего природного рекреационного комплекса устанавливается зона жестких ограничений хозяйственного и рекреационного использования.</w:t>
      </w:r>
    </w:p>
    <w:p w:rsidR="00A32C72" w:rsidRPr="006A685A" w:rsidRDefault="00A32C72" w:rsidP="00A32C72">
      <w:pPr>
        <w:spacing w:before="120"/>
        <w:ind w:firstLine="709"/>
        <w:jc w:val="both"/>
        <w:rPr>
          <w:u w:val="single"/>
        </w:rPr>
      </w:pPr>
      <w:r w:rsidRPr="006A685A">
        <w:rPr>
          <w:u w:val="single"/>
        </w:rPr>
        <w:t>Виды деятельности, допустимые на территории ООПТ:</w:t>
      </w:r>
    </w:p>
    <w:p w:rsidR="00A32C72" w:rsidRPr="006A685A" w:rsidRDefault="00A32C72" w:rsidP="00A32C72">
      <w:pPr>
        <w:spacing w:before="120"/>
        <w:ind w:firstLine="709"/>
        <w:jc w:val="both"/>
      </w:pPr>
      <w:r w:rsidRPr="006A685A">
        <w:t>1) деятельность, направленная на улучшение экологической ситуации и нормативное содержание охраняемой территории, в т.ч.:</w:t>
      </w:r>
    </w:p>
    <w:p w:rsidR="00A32C72" w:rsidRPr="006A685A" w:rsidRDefault="00A32C72" w:rsidP="00A32C72">
      <w:pPr>
        <w:spacing w:before="120"/>
        <w:ind w:firstLine="709"/>
        <w:jc w:val="both"/>
      </w:pPr>
      <w:r w:rsidRPr="006A685A">
        <w:t>- восстановление зеленых насаждений, посадка под полог, декоративное озеленение (с использованием местных видов растений), посадки вдоль опушек, прогулочных маршрутов, площадок отдыха с целью их закрепления, формирование почвозащитного подлеска;</w:t>
      </w:r>
    </w:p>
    <w:p w:rsidR="00A32C72" w:rsidRPr="006A685A" w:rsidRDefault="00A32C72" w:rsidP="00A32C72">
      <w:pPr>
        <w:spacing w:before="120"/>
        <w:ind w:firstLine="709"/>
        <w:jc w:val="both"/>
      </w:pPr>
      <w:r w:rsidRPr="006A685A">
        <w:t>- проведение биотехнических мероприятий с целью улучшения условий обитания животных, развеска искусственных гнездовий, оборудование подкормочных точек и площадок;</w:t>
      </w:r>
    </w:p>
    <w:p w:rsidR="00A32C72" w:rsidRPr="006A685A" w:rsidRDefault="00A32C72" w:rsidP="00A32C72">
      <w:pPr>
        <w:spacing w:before="120"/>
        <w:ind w:firstLine="709"/>
        <w:jc w:val="both"/>
      </w:pPr>
      <w:r w:rsidRPr="006A685A">
        <w:t>2) создание элементов экологической инфраструктуры, в том числе вынесение на местность границ ООПТ и ее функциональных зон путем установки информационных аншлагов;</w:t>
      </w:r>
    </w:p>
    <w:p w:rsidR="00A32C72" w:rsidRPr="006A685A" w:rsidRDefault="00A32C72" w:rsidP="00A32C72">
      <w:pPr>
        <w:spacing w:before="120"/>
        <w:ind w:firstLine="709"/>
        <w:jc w:val="both"/>
      </w:pPr>
      <w:r w:rsidRPr="006A685A">
        <w:lastRenderedPageBreak/>
        <w:t>3) нестационарное рекреационное использование без организации стоянок, бивуаков: пешие, велосипедные, лыжные и иные прогулки без использования моторных транспортных средств по обозначенным на местности маршрутам;</w:t>
      </w:r>
    </w:p>
    <w:p w:rsidR="00A32C72" w:rsidRPr="006A685A" w:rsidRDefault="00A32C72" w:rsidP="00A32C72">
      <w:pPr>
        <w:spacing w:before="120"/>
        <w:ind w:firstLine="709"/>
        <w:jc w:val="both"/>
      </w:pPr>
      <w:r w:rsidRPr="006A685A">
        <w:t>4) закрепление на местности и рекреационное обустройство прогулочных маршрутов (экологических троп, пешеходных маршрутов) и мест отдыха с установкой малых архитектурных форм из экологически чистых и естественно сочетающихся с природным окружением материалов без применения твердого покрытия;</w:t>
      </w:r>
    </w:p>
    <w:p w:rsidR="00A32C72" w:rsidRPr="006A685A" w:rsidRDefault="00A32C72" w:rsidP="00A32C72">
      <w:pPr>
        <w:spacing w:before="120"/>
        <w:ind w:firstLine="709"/>
        <w:jc w:val="both"/>
      </w:pPr>
      <w:r w:rsidRPr="006A685A">
        <w:t>5) очистка леса от мусора и хлама;</w:t>
      </w:r>
    </w:p>
    <w:p w:rsidR="00A32C72" w:rsidRPr="006A685A" w:rsidRDefault="00A32C72" w:rsidP="00A32C72">
      <w:pPr>
        <w:spacing w:before="120"/>
        <w:ind w:firstLine="709"/>
        <w:jc w:val="both"/>
      </w:pPr>
      <w:r w:rsidRPr="006A685A">
        <w:t>6) фотоохота;</w:t>
      </w:r>
    </w:p>
    <w:p w:rsidR="00A32C72" w:rsidRPr="006A685A" w:rsidRDefault="00A32C72" w:rsidP="00A32C72">
      <w:pPr>
        <w:spacing w:before="120"/>
        <w:ind w:firstLine="709"/>
        <w:jc w:val="both"/>
      </w:pPr>
      <w:r w:rsidRPr="006A685A">
        <w:t>7) проведение научных исследований.</w:t>
      </w:r>
    </w:p>
    <w:p w:rsidR="00A32C72" w:rsidRPr="006A685A" w:rsidRDefault="00A32C72" w:rsidP="00A32C72">
      <w:pPr>
        <w:spacing w:before="120"/>
        <w:ind w:firstLine="709"/>
        <w:jc w:val="both"/>
      </w:pPr>
      <w:r w:rsidRPr="006A685A">
        <w:rPr>
          <w:u w:val="single"/>
        </w:rPr>
        <w:t>Запрещенные виды деятельности</w:t>
      </w:r>
      <w:r w:rsidRPr="006A685A">
        <w:t>:</w:t>
      </w:r>
    </w:p>
    <w:p w:rsidR="00A32C72" w:rsidRPr="006A685A" w:rsidRDefault="00A32C72" w:rsidP="00A32C72">
      <w:pPr>
        <w:spacing w:before="120"/>
        <w:ind w:firstLine="709"/>
        <w:jc w:val="both"/>
      </w:pPr>
      <w:r w:rsidRPr="006A685A">
        <w:t>1) перевод земель в другие категории земель, за исключением категории "Земли особо охраняемых природных территорий";</w:t>
      </w:r>
    </w:p>
    <w:p w:rsidR="00A32C72" w:rsidRPr="006A685A" w:rsidRDefault="00A32C72" w:rsidP="00A32C72">
      <w:pPr>
        <w:spacing w:before="120"/>
        <w:ind w:firstLine="709"/>
        <w:jc w:val="both"/>
      </w:pPr>
      <w:r w:rsidRPr="006A685A">
        <w:t>2) оборот земель, передача земель в аренду и пользование, кроме аренды в целях организации регулируемой рекреации;</w:t>
      </w:r>
    </w:p>
    <w:p w:rsidR="00A32C72" w:rsidRPr="006A685A" w:rsidRDefault="00A32C72" w:rsidP="00A32C72">
      <w:pPr>
        <w:spacing w:before="120"/>
        <w:ind w:firstLine="709"/>
        <w:jc w:val="both"/>
      </w:pPr>
      <w:r w:rsidRPr="006A685A">
        <w:t>3) отчуждение земель для размещения дачных и садово-огородных участков и огородов, выделение участков под индивидуальное жилищное и иное строительство;</w:t>
      </w:r>
    </w:p>
    <w:p w:rsidR="00A32C72" w:rsidRPr="006A685A" w:rsidRDefault="00A32C72" w:rsidP="00A32C72">
      <w:pPr>
        <w:spacing w:before="120"/>
        <w:ind w:firstLine="709"/>
        <w:jc w:val="both"/>
      </w:pPr>
      <w:r w:rsidRPr="006A685A">
        <w:t>4) любые воздействия, нарушающие почвенно-растительный покров, рельеф, гидрологический режим, искажающие исторически сложившийся охраняемый ландшафт, в том числе:</w:t>
      </w:r>
    </w:p>
    <w:p w:rsidR="00A32C72" w:rsidRPr="006A685A" w:rsidRDefault="00A32C72" w:rsidP="00A32C72">
      <w:pPr>
        <w:spacing w:before="120"/>
        <w:ind w:firstLine="709"/>
        <w:jc w:val="both"/>
      </w:pPr>
      <w:r w:rsidRPr="006A685A">
        <w:t>- любое капитальное строительство;</w:t>
      </w:r>
    </w:p>
    <w:p w:rsidR="00A32C72" w:rsidRPr="006A685A" w:rsidRDefault="00A32C72" w:rsidP="00A32C72">
      <w:pPr>
        <w:spacing w:before="120"/>
        <w:ind w:firstLine="709"/>
        <w:jc w:val="both"/>
      </w:pPr>
      <w:r w:rsidRPr="006A685A">
        <w:t>- возведение некапитальных построек, установка временных сооружений, за исключением малых архитектурных форм регулируемого отдыха, на экологических тропах и обустроенных местах отдыха в подзоне рекреационного использования зоны умеренных ограничений;</w:t>
      </w:r>
    </w:p>
    <w:p w:rsidR="00A32C72" w:rsidRPr="006A685A" w:rsidRDefault="00A32C72" w:rsidP="00A32C72">
      <w:pPr>
        <w:spacing w:before="120"/>
        <w:ind w:firstLine="709"/>
        <w:jc w:val="both"/>
      </w:pPr>
      <w:r w:rsidRPr="006A685A">
        <w:t>- использование территории природного рекреационного комплекса для проведения регламентных и аварийных работ на очистных сооружениях и коммуникациях по границе комплекса;</w:t>
      </w:r>
    </w:p>
    <w:p w:rsidR="00A32C72" w:rsidRPr="006A685A" w:rsidRDefault="00A32C72" w:rsidP="00A32C72">
      <w:pPr>
        <w:spacing w:before="120"/>
        <w:ind w:firstLine="709"/>
        <w:jc w:val="both"/>
      </w:pPr>
      <w:r w:rsidRPr="006A685A">
        <w:t>- сброс на территорию природного рекреационного комплекса промышленных, городских и иных стоков;</w:t>
      </w:r>
    </w:p>
    <w:p w:rsidR="00A32C72" w:rsidRPr="006A685A" w:rsidRDefault="00A32C72" w:rsidP="00A32C72">
      <w:pPr>
        <w:spacing w:before="120"/>
        <w:ind w:firstLine="709"/>
        <w:jc w:val="both"/>
      </w:pPr>
      <w:r w:rsidRPr="006A685A">
        <w:t>- прокладка автомобильных и иных дорог;</w:t>
      </w:r>
    </w:p>
    <w:p w:rsidR="00A32C72" w:rsidRPr="006A685A" w:rsidRDefault="00A32C72" w:rsidP="00A32C72">
      <w:pPr>
        <w:spacing w:before="120"/>
        <w:ind w:firstLine="709"/>
        <w:jc w:val="both"/>
      </w:pPr>
      <w:r w:rsidRPr="006A685A">
        <w:t>- проведение коммуникаций (энергетики, связи);</w:t>
      </w:r>
    </w:p>
    <w:p w:rsidR="00A32C72" w:rsidRPr="006A685A" w:rsidRDefault="00A32C72" w:rsidP="00A32C72">
      <w:pPr>
        <w:spacing w:before="120"/>
        <w:ind w:firstLine="709"/>
        <w:jc w:val="both"/>
      </w:pPr>
      <w:r w:rsidRPr="006A685A">
        <w:t>- проведение осушительных гидромелиоративных мероприятий;</w:t>
      </w:r>
    </w:p>
    <w:p w:rsidR="00A32C72" w:rsidRPr="006A685A" w:rsidRDefault="00A32C72" w:rsidP="00A32C72">
      <w:pPr>
        <w:spacing w:before="120"/>
        <w:ind w:firstLine="709"/>
        <w:jc w:val="both"/>
      </w:pPr>
      <w:r w:rsidRPr="006A685A">
        <w:t>- изменение русла и береговой линии;</w:t>
      </w:r>
    </w:p>
    <w:p w:rsidR="00A32C72" w:rsidRPr="006A685A" w:rsidRDefault="00A32C72" w:rsidP="00A32C72">
      <w:pPr>
        <w:spacing w:before="120"/>
        <w:ind w:firstLine="709"/>
        <w:jc w:val="both"/>
      </w:pPr>
      <w:r w:rsidRPr="006A685A">
        <w:t>- геологоразведка и добыча полезных ископаемых;</w:t>
      </w:r>
    </w:p>
    <w:p w:rsidR="00A32C72" w:rsidRPr="006A685A" w:rsidRDefault="00A32C72" w:rsidP="00A32C72">
      <w:pPr>
        <w:spacing w:before="120"/>
        <w:ind w:firstLine="709"/>
        <w:jc w:val="both"/>
      </w:pPr>
      <w:r w:rsidRPr="006A685A">
        <w:t>- размещение дачных и садово-огородных участков и огородов, выделение участков под индивидуальное жилищное и иное строительство;</w:t>
      </w:r>
    </w:p>
    <w:p w:rsidR="00A32C72" w:rsidRPr="006A685A" w:rsidRDefault="00A32C72" w:rsidP="00A32C72">
      <w:pPr>
        <w:spacing w:before="120"/>
        <w:ind w:firstLine="709"/>
        <w:jc w:val="both"/>
      </w:pPr>
      <w:r w:rsidRPr="006A685A">
        <w:t>- любое уничтожение древесно-кустарниковой растительности, включая рубку дуплистых и фаутных деревьев, пригодных для использования животными; изреживание почвозащитного подлесочного яруса;</w:t>
      </w:r>
    </w:p>
    <w:p w:rsidR="00A32C72" w:rsidRPr="006A685A" w:rsidRDefault="00A32C72" w:rsidP="00A32C72">
      <w:pPr>
        <w:spacing w:before="120"/>
        <w:ind w:firstLine="709"/>
        <w:jc w:val="both"/>
      </w:pPr>
      <w:r w:rsidRPr="006A685A">
        <w:lastRenderedPageBreak/>
        <w:t>5) виды деятельности, которые могут привести к загрязнению территории и водотоков, уничтожению растительности и животного мира, в том числе:</w:t>
      </w:r>
    </w:p>
    <w:p w:rsidR="00A32C72" w:rsidRPr="006A685A" w:rsidRDefault="00A32C72" w:rsidP="00A32C72">
      <w:pPr>
        <w:spacing w:before="120"/>
        <w:ind w:firstLine="709"/>
        <w:jc w:val="both"/>
      </w:pPr>
      <w:r w:rsidRPr="006A685A">
        <w:t>- применение химических средств борьбы с вредителями, болезнями растений, сорняками и малоценными породами деревьев и кустарников;</w:t>
      </w:r>
    </w:p>
    <w:p w:rsidR="00A32C72" w:rsidRPr="006A685A" w:rsidRDefault="00A32C72" w:rsidP="00A32C72">
      <w:pPr>
        <w:spacing w:before="120"/>
        <w:ind w:firstLine="709"/>
        <w:jc w:val="both"/>
      </w:pPr>
      <w:r w:rsidRPr="006A685A">
        <w:t>- складирование ядохимикатов, минеральных удобрений, горюче-смазочных материалов, навоза и мусора;</w:t>
      </w:r>
    </w:p>
    <w:p w:rsidR="00A32C72" w:rsidRPr="006A685A" w:rsidRDefault="00A32C72" w:rsidP="00A32C72">
      <w:pPr>
        <w:spacing w:before="120"/>
        <w:ind w:firstLine="709"/>
        <w:jc w:val="both"/>
      </w:pPr>
      <w:r w:rsidRPr="006A685A">
        <w:t>- загрязнение территории отходами жизнедеятельности;</w:t>
      </w:r>
    </w:p>
    <w:p w:rsidR="00A32C72" w:rsidRPr="006A685A" w:rsidRDefault="00A32C72" w:rsidP="00A32C72">
      <w:pPr>
        <w:spacing w:before="120"/>
        <w:ind w:firstLine="709"/>
        <w:jc w:val="both"/>
      </w:pPr>
      <w:r w:rsidRPr="006A685A">
        <w:t>- захламление и замусоривание территории;</w:t>
      </w:r>
    </w:p>
    <w:p w:rsidR="00A32C72" w:rsidRPr="006A685A" w:rsidRDefault="00A32C72" w:rsidP="00A32C72">
      <w:pPr>
        <w:spacing w:before="120"/>
        <w:ind w:firstLine="709"/>
        <w:jc w:val="both"/>
      </w:pPr>
      <w:r w:rsidRPr="006A685A">
        <w:t>- закапывание и сжигание отходов;</w:t>
      </w:r>
    </w:p>
    <w:p w:rsidR="00A32C72" w:rsidRPr="006A685A" w:rsidRDefault="00A32C72" w:rsidP="00A32C72">
      <w:pPr>
        <w:spacing w:before="120"/>
        <w:ind w:firstLine="709"/>
        <w:jc w:val="both"/>
      </w:pPr>
      <w:r w:rsidRPr="006A685A">
        <w:t>6) поджигание сухой растительности, листьев, устройство травяных палов;</w:t>
      </w:r>
    </w:p>
    <w:p w:rsidR="00A32C72" w:rsidRPr="006A685A" w:rsidRDefault="00A32C72" w:rsidP="00A32C72">
      <w:pPr>
        <w:spacing w:before="120"/>
        <w:ind w:firstLine="709"/>
        <w:jc w:val="both"/>
      </w:pPr>
      <w:r w:rsidRPr="006A685A">
        <w:t>7) проведение пикников вне отведенных мест;</w:t>
      </w:r>
    </w:p>
    <w:p w:rsidR="00A32C72" w:rsidRPr="006A685A" w:rsidRDefault="00A32C72" w:rsidP="00A32C72">
      <w:pPr>
        <w:spacing w:before="120"/>
        <w:ind w:firstLine="709"/>
        <w:jc w:val="both"/>
      </w:pPr>
      <w:r w:rsidRPr="006A685A">
        <w:t>8) разведение костров вне отведенных мест;</w:t>
      </w:r>
    </w:p>
    <w:p w:rsidR="00A32C72" w:rsidRPr="006A685A" w:rsidRDefault="00A32C72" w:rsidP="00A32C72">
      <w:pPr>
        <w:spacing w:before="120"/>
        <w:ind w:firstLine="709"/>
        <w:jc w:val="both"/>
      </w:pPr>
      <w:r w:rsidRPr="006A685A">
        <w:t>9) применение пиротехнических средств;</w:t>
      </w:r>
    </w:p>
    <w:p w:rsidR="00A32C72" w:rsidRPr="006A685A" w:rsidRDefault="00A32C72" w:rsidP="00A32C72">
      <w:pPr>
        <w:spacing w:before="120"/>
        <w:ind w:firstLine="709"/>
        <w:jc w:val="both"/>
      </w:pPr>
      <w:r w:rsidRPr="006A685A">
        <w:t>10) заезд и транзитное перемещение по территории с использованием всех видов механических транспортных средств, включая тяжелую строительную технику, а также легкие внедорожные моторные транспортные средства (квадроциклы, снегоходы т.п.), за исключением спецтранспорта для проведения экологических мероприятий по улучшению экологической ситуации и нормативному содержанию охраняемой территории; осуществления государственного экологического контроля; а также для охраны правопорядка, пожаротушения, вывоза мусора, предотвращения и ликвидации чрезвычайных ситуаций и спасения жизни людей;</w:t>
      </w:r>
    </w:p>
    <w:p w:rsidR="00A32C72" w:rsidRPr="006A685A" w:rsidRDefault="00A32C72" w:rsidP="00A32C72">
      <w:pPr>
        <w:spacing w:before="120"/>
        <w:ind w:firstLine="709"/>
        <w:jc w:val="both"/>
      </w:pPr>
      <w:r w:rsidRPr="006A685A">
        <w:t>11) организация туристических палаточных лагерей, туристических стоянок, бивуаков, проведение массовых спортивно-оздоровительных мероприятий;</w:t>
      </w:r>
    </w:p>
    <w:p w:rsidR="00A32C72" w:rsidRPr="006A685A" w:rsidRDefault="00A32C72" w:rsidP="00A32C72">
      <w:pPr>
        <w:spacing w:before="120"/>
        <w:ind w:firstLine="709"/>
        <w:jc w:val="both"/>
      </w:pPr>
      <w:r w:rsidRPr="006A685A">
        <w:t>12) ремонт и техническое обслуживание транспортных средств;</w:t>
      </w:r>
    </w:p>
    <w:p w:rsidR="00A32C72" w:rsidRPr="006A685A" w:rsidRDefault="00A32C72" w:rsidP="00A32C72">
      <w:pPr>
        <w:spacing w:before="120"/>
        <w:ind w:firstLine="709"/>
        <w:jc w:val="both"/>
      </w:pPr>
      <w:r w:rsidRPr="006A685A">
        <w:t>13) пребывание на территории с духовым оружием и его использование;</w:t>
      </w:r>
    </w:p>
    <w:p w:rsidR="00A32C72" w:rsidRPr="006A685A" w:rsidRDefault="00A32C72" w:rsidP="00A32C72">
      <w:pPr>
        <w:spacing w:before="120"/>
        <w:ind w:firstLine="709"/>
        <w:jc w:val="both"/>
      </w:pPr>
      <w:r w:rsidRPr="006A685A">
        <w:t>14) пребывание и перемещение по территории неорганизованных туристических групп численностью свыше 20 человек;</w:t>
      </w:r>
    </w:p>
    <w:p w:rsidR="00A32C72" w:rsidRPr="006A685A" w:rsidRDefault="00A32C72" w:rsidP="00A32C72">
      <w:pPr>
        <w:spacing w:before="120"/>
        <w:ind w:firstLine="709"/>
        <w:jc w:val="both"/>
      </w:pPr>
      <w:r w:rsidRPr="006A685A">
        <w:t>15) отлов и иные формы изъятия из среды обитания, а также уничтожения млекопитающих, птиц, земноводных, пресмыкающихся и беспозвоночных диких животных (кроме целевых мероприятий по изъятию одичавших собак и особей видов - разносчиков бешенства);</w:t>
      </w:r>
    </w:p>
    <w:p w:rsidR="00A32C72" w:rsidRPr="006A685A" w:rsidRDefault="00A32C72" w:rsidP="00A32C72">
      <w:pPr>
        <w:spacing w:before="120"/>
        <w:ind w:firstLine="709"/>
        <w:jc w:val="both"/>
      </w:pPr>
      <w:r w:rsidRPr="006A685A">
        <w:t>16) прослушивание аудиосредств без наушников;</w:t>
      </w:r>
    </w:p>
    <w:p w:rsidR="00A32C72" w:rsidRPr="006A685A" w:rsidRDefault="00A32C72" w:rsidP="00A32C72">
      <w:pPr>
        <w:spacing w:before="120"/>
        <w:ind w:firstLine="709"/>
        <w:jc w:val="both"/>
      </w:pPr>
      <w:r w:rsidRPr="006A685A">
        <w:t>17) свободный выгул собак;</w:t>
      </w:r>
    </w:p>
    <w:p w:rsidR="00A32C72" w:rsidRPr="006A685A" w:rsidRDefault="00A32C72" w:rsidP="00A32C72">
      <w:pPr>
        <w:spacing w:before="120"/>
        <w:ind w:firstLine="709"/>
        <w:jc w:val="both"/>
      </w:pPr>
      <w:r w:rsidRPr="006A685A">
        <w:t>18) сбор любых видов растений, их листьев, цветов, плодов, за исключением плодов земляники обыкновенной и малины;</w:t>
      </w:r>
    </w:p>
    <w:p w:rsidR="00A32C72" w:rsidRPr="006A685A" w:rsidRDefault="00A32C72" w:rsidP="00A32C72">
      <w:pPr>
        <w:spacing w:before="120"/>
        <w:ind w:firstLine="709"/>
        <w:jc w:val="both"/>
      </w:pPr>
      <w:r w:rsidRPr="006A685A">
        <w:t>19) сельскохозяйственная деятельность.</w:t>
      </w:r>
    </w:p>
    <w:p w:rsidR="00A32C72" w:rsidRPr="006A685A" w:rsidRDefault="00A32C72" w:rsidP="00A32C72">
      <w:pPr>
        <w:spacing w:before="120"/>
        <w:ind w:firstLine="709"/>
        <w:jc w:val="both"/>
      </w:pPr>
      <w:r w:rsidRPr="006A685A">
        <w:t xml:space="preserve">В зоне жестких ограничений запрещены все виды деятельности, за исключением видов, разрешенных режимом охраны ООПТ, а также лесохозяйственных мероприятий (кроме запрещенных режимом ООПТ), ремонтно-профилактических работ на существующих коммуникациях и инженерных объектах, размещения людей на специально выделенных и </w:t>
      </w:r>
      <w:r w:rsidRPr="006A685A">
        <w:lastRenderedPageBreak/>
        <w:t>оборудованных площадках экологически устойчивого отдыха (туристических стоянках) и сбора грибов.</w:t>
      </w:r>
    </w:p>
    <w:p w:rsidR="00A32C72" w:rsidRPr="006A685A" w:rsidRDefault="00A32C72" w:rsidP="00A32C72">
      <w:pPr>
        <w:spacing w:before="120"/>
        <w:ind w:firstLine="709"/>
        <w:jc w:val="both"/>
      </w:pPr>
    </w:p>
    <w:p w:rsidR="00A32C72" w:rsidRPr="006A685A" w:rsidRDefault="00A32C72" w:rsidP="00A32C72">
      <w:pPr>
        <w:spacing w:before="120"/>
        <w:ind w:firstLine="709"/>
        <w:jc w:val="both"/>
      </w:pPr>
      <w:r w:rsidRPr="006A685A">
        <w:t>С целью сохранения природного наследия, ограничения негативного воздействия на окружающую среду, обеспечения охраны и рационального использования природных ресурсов на региональном уровне в составе Схемы территориального планирования Московской области – основные положения градостроительного развития, утверждённой постановлением Правительства Московской области от 11.07.2007 г. № 517/23, предложено расширение сети ООПТ в Московской области за счёт объединения их в непрерывную сеть природных экологических территорий и природно-исторических территорий (ландшафтов).</w:t>
      </w:r>
    </w:p>
    <w:p w:rsidR="00A32C72" w:rsidRPr="006A685A" w:rsidRDefault="00A32C72" w:rsidP="00A32C72">
      <w:pPr>
        <w:spacing w:before="120"/>
        <w:ind w:firstLine="709"/>
        <w:jc w:val="both"/>
      </w:pPr>
      <w:r w:rsidRPr="006A685A">
        <w:t>При выделении структурных элементов планируемых ООПТ использовался геосистемный подход, учитывающий не только биологические параметры местности (биоразнообразие, возможность сохранности биоты), но и эколого-географическую значимость территории для сохранения потенциала природных ресурсов (атмосферного воздуха, подземных и поверхностных вод, почвенного покрова), а также степень уязвимости различных природных территориальных комплексов к антропогенному воздействию.</w:t>
      </w:r>
    </w:p>
    <w:p w:rsidR="00A32C72" w:rsidRPr="006A685A" w:rsidRDefault="00A32C72" w:rsidP="00A32C72">
      <w:pPr>
        <w:spacing w:before="120"/>
        <w:ind w:firstLine="709"/>
        <w:jc w:val="both"/>
      </w:pPr>
      <w:r w:rsidRPr="006A685A">
        <w:t>На территории городского округа Люберцы планируется организация следующих ООПТ регионального значения</w:t>
      </w:r>
      <w:r w:rsidRPr="006A685A">
        <w:rPr>
          <w:vertAlign w:val="superscript"/>
        </w:rPr>
        <w:footnoteReference w:id="8"/>
      </w:r>
      <w:r w:rsidRPr="006A685A">
        <w:t xml:space="preserve"> (рисунок 5):</w:t>
      </w:r>
    </w:p>
    <w:p w:rsidR="00A32C72" w:rsidRPr="006A685A" w:rsidRDefault="00A32C72" w:rsidP="00A32C72">
      <w:pPr>
        <w:numPr>
          <w:ilvl w:val="0"/>
          <w:numId w:val="50"/>
        </w:numPr>
        <w:spacing w:before="120"/>
        <w:ind w:left="0" w:firstLine="709"/>
        <w:jc w:val="both"/>
      </w:pPr>
      <w:r w:rsidRPr="006A685A">
        <w:t>16-01. Томилинский лесопарк (хорошо сохранившиеся участки лесов на левом, коренном берегу Москвы-реки. Эталоны региональных типов леса – сосняки субнеморальные, старовозрастный, флористически богатый широколиственный лес (липняки с дубом, в примеси – клён остролистный, вяз). Участки чёрной и серой ольхи с богатым покровом из влажнотравья. Выходы грунтовых вод по склону, у подножия – мощные родники с ожелезнённой водой);</w:t>
      </w:r>
    </w:p>
    <w:p w:rsidR="00A32C72" w:rsidRPr="006A685A" w:rsidRDefault="00A32C72" w:rsidP="00A32C72">
      <w:pPr>
        <w:keepNext/>
        <w:spacing w:before="120"/>
        <w:jc w:val="center"/>
      </w:pPr>
      <w:r w:rsidRPr="006A685A">
        <w:rPr>
          <w:noProof/>
        </w:rPr>
        <w:lastRenderedPageBreak/>
        <w:drawing>
          <wp:inline distT="0" distB="0" distL="0" distR="0">
            <wp:extent cx="4738370" cy="5509895"/>
            <wp:effectExtent l="19050" t="0" r="5080" b="0"/>
            <wp:docPr id="14" name="Рисунок 4" descr="T02_Любере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02_Люберецкий"/>
                    <pic:cNvPicPr>
                      <a:picLocks noChangeAspect="1" noChangeArrowheads="1"/>
                    </pic:cNvPicPr>
                  </pic:nvPicPr>
                  <pic:blipFill>
                    <a:blip r:embed="rId24" cstate="print"/>
                    <a:srcRect/>
                    <a:stretch>
                      <a:fillRect/>
                    </a:stretch>
                  </pic:blipFill>
                  <pic:spPr bwMode="auto">
                    <a:xfrm>
                      <a:off x="0" y="0"/>
                      <a:ext cx="4738370" cy="5509895"/>
                    </a:xfrm>
                    <a:prstGeom prst="rect">
                      <a:avLst/>
                    </a:prstGeom>
                    <a:noFill/>
                    <a:ln w="9525">
                      <a:noFill/>
                      <a:miter lim="800000"/>
                      <a:headEnd/>
                      <a:tailEnd/>
                    </a:ln>
                  </pic:spPr>
                </pic:pic>
              </a:graphicData>
            </a:graphic>
          </wp:inline>
        </w:drawing>
      </w:r>
    </w:p>
    <w:p w:rsidR="00A32C72" w:rsidRPr="006A685A" w:rsidRDefault="00A32C72" w:rsidP="00A32C72">
      <w:pPr>
        <w:widowControl w:val="0"/>
        <w:suppressAutoHyphens/>
        <w:spacing w:before="120"/>
        <w:jc w:val="center"/>
        <w:rPr>
          <w:b/>
          <w:i/>
          <w:sz w:val="22"/>
          <w:szCs w:val="22"/>
        </w:rPr>
      </w:pPr>
      <w:r w:rsidRPr="006A685A">
        <w:rPr>
          <w:b/>
          <w:i/>
          <w:sz w:val="22"/>
          <w:szCs w:val="22"/>
        </w:rPr>
        <w:t>Рисунок 5. Фрагмент карты (схемы) планируемых особо охраняемых территорий – природных экологических территорий из Схемы территориального планирования Московской области – основных положений градостроительного развития</w:t>
      </w:r>
    </w:p>
    <w:p w:rsidR="00A32C72" w:rsidRPr="006A685A" w:rsidRDefault="00A32C72" w:rsidP="00A32C72">
      <w:pPr>
        <w:spacing w:before="120"/>
        <w:ind w:firstLine="709"/>
        <w:jc w:val="both"/>
      </w:pPr>
    </w:p>
    <w:p w:rsidR="00A32C72" w:rsidRPr="006A685A" w:rsidRDefault="00A32C72" w:rsidP="00A32C72">
      <w:pPr>
        <w:numPr>
          <w:ilvl w:val="0"/>
          <w:numId w:val="50"/>
        </w:numPr>
        <w:spacing w:before="120"/>
        <w:ind w:left="0" w:firstLine="709"/>
        <w:jc w:val="both"/>
      </w:pPr>
      <w:r w:rsidRPr="006A685A">
        <w:t xml:space="preserve">16-02. Местообитание ракитниковой желтушки (местообитание редкого для Подмосковья вида бабочки); </w:t>
      </w:r>
    </w:p>
    <w:p w:rsidR="00A32C72" w:rsidRPr="006A685A" w:rsidRDefault="00A32C72" w:rsidP="00A32C72">
      <w:pPr>
        <w:numPr>
          <w:ilvl w:val="0"/>
          <w:numId w:val="50"/>
        </w:numPr>
        <w:spacing w:before="120"/>
        <w:ind w:left="0" w:firstLine="709"/>
        <w:jc w:val="both"/>
      </w:pPr>
      <w:r w:rsidRPr="006A685A">
        <w:t>46. Транзитная территория между КПТ 16-02, КПТ 20-01, КПТ 24-03 и КПТ 27-02;</w:t>
      </w:r>
    </w:p>
    <w:p w:rsidR="00A32C72" w:rsidRPr="006A685A" w:rsidRDefault="00A32C72" w:rsidP="00A32C72">
      <w:pPr>
        <w:numPr>
          <w:ilvl w:val="0"/>
          <w:numId w:val="50"/>
        </w:numPr>
        <w:spacing w:before="120"/>
        <w:ind w:left="0" w:firstLine="709"/>
        <w:jc w:val="both"/>
      </w:pPr>
      <w:r w:rsidRPr="006A685A">
        <w:t xml:space="preserve">Транзитные территории (без номеров) вдоль рек в границах водоохраных зон. </w:t>
      </w:r>
    </w:p>
    <w:p w:rsidR="00A32C72" w:rsidRPr="006A685A" w:rsidRDefault="00A32C72" w:rsidP="00A32C72">
      <w:pPr>
        <w:spacing w:before="120"/>
        <w:ind w:firstLine="709"/>
        <w:jc w:val="both"/>
      </w:pPr>
      <w:r w:rsidRPr="006A685A">
        <w:t>Организация природно-исторических территорий (ландшафтов) в городском округе Люберцы Схемой территориального планирования Московской области не предусматривается.</w:t>
      </w:r>
    </w:p>
    <w:p w:rsidR="00A32C72" w:rsidRPr="006A685A" w:rsidRDefault="00A32C72" w:rsidP="00A32C72">
      <w:pPr>
        <w:spacing w:before="120"/>
        <w:ind w:firstLine="709"/>
        <w:jc w:val="both"/>
      </w:pPr>
      <w:r w:rsidRPr="006A685A">
        <w:t>Условия использования планируемых ООПТ областного значения – природных экологических территорий предусматривается Законом Московской области «О генеральном плане развития Московской области»:</w:t>
      </w:r>
    </w:p>
    <w:p w:rsidR="00A32C72" w:rsidRPr="006A685A" w:rsidRDefault="00A32C72" w:rsidP="00A32C72">
      <w:pPr>
        <w:spacing w:before="120"/>
        <w:ind w:firstLine="709"/>
        <w:jc w:val="both"/>
      </w:pPr>
      <w:r w:rsidRPr="006A685A">
        <w:lastRenderedPageBreak/>
        <w:t>сохранение, восстановление, реабилитация и использование природных территорий Московской области сохранения форм и масштабов природопользования, при которых сформировалась предлагаемая к охране территория;</w:t>
      </w:r>
    </w:p>
    <w:p w:rsidR="00A32C72" w:rsidRPr="006A685A" w:rsidRDefault="00A32C72" w:rsidP="00A32C72">
      <w:pPr>
        <w:spacing w:before="120"/>
        <w:ind w:firstLine="709"/>
        <w:jc w:val="both"/>
      </w:pPr>
      <w:r w:rsidRPr="006A685A">
        <w:t>сохранение природных ландшафтов (лесных, луговых, долинных), традиционного сельскохозяйственного использования, естественной структуры лесных массивов, входящих в состав особо охраняемых природных территорий (ярусность, мозаичность, видовой состав);</w:t>
      </w:r>
    </w:p>
    <w:p w:rsidR="00A32C72" w:rsidRPr="006A685A" w:rsidRDefault="00A32C72" w:rsidP="00A32C72">
      <w:pPr>
        <w:spacing w:before="120"/>
        <w:ind w:firstLine="709"/>
        <w:jc w:val="both"/>
      </w:pPr>
      <w:r w:rsidRPr="006A685A">
        <w:t>исключение промышленной эксплуатации природных ресурсов (заготовка древесины, разработка полезных ископаемых, использование подземных и поверхностных вод, сбор растительного сырья);</w:t>
      </w:r>
    </w:p>
    <w:p w:rsidR="00A32C72" w:rsidRPr="006A685A" w:rsidRDefault="00A32C72" w:rsidP="00A32C72">
      <w:pPr>
        <w:spacing w:before="120"/>
        <w:ind w:firstLine="709"/>
        <w:jc w:val="both"/>
      </w:pPr>
      <w:r w:rsidRPr="006A685A">
        <w:t>сведение к минимуму случаев дробления лесных массивов линейными транспортными и инженерными коммуникациями (за исключением обоснованных случаев, когда другие варианты их размещения невозможны), всех видов рубок, за исключением санитарных;</w:t>
      </w:r>
    </w:p>
    <w:p w:rsidR="00A32C72" w:rsidRPr="006A685A" w:rsidRDefault="00A32C72" w:rsidP="00A32C72">
      <w:pPr>
        <w:spacing w:before="120"/>
        <w:ind w:firstLine="709"/>
        <w:jc w:val="both"/>
      </w:pPr>
      <w:r w:rsidRPr="006A685A">
        <w:t>ограничения хозяйственной деятельности на особо охраняемых природных территориях областного значения в соответствии с федеральным законодательством и законодательством Московской области;</w:t>
      </w:r>
    </w:p>
    <w:p w:rsidR="00A32C72" w:rsidRPr="006A685A" w:rsidRDefault="00A32C72" w:rsidP="00A32C72">
      <w:pPr>
        <w:spacing w:before="120"/>
        <w:ind w:firstLine="709"/>
        <w:jc w:val="both"/>
      </w:pPr>
      <w:r w:rsidRPr="006A685A">
        <w:t>создания, сохранения и восстановления непрерывности природного пространства с транзитными функциями, обеспечивающими миграционные процессы животных.</w:t>
      </w:r>
    </w:p>
    <w:p w:rsidR="00A32C72" w:rsidRPr="006A685A" w:rsidRDefault="00A32C72" w:rsidP="00A32C72">
      <w:pPr>
        <w:spacing w:before="120"/>
        <w:ind w:firstLine="709"/>
        <w:jc w:val="both"/>
      </w:pPr>
      <w:r w:rsidRPr="006A685A">
        <w:t>Для планируемых ООПТ регионального значения должны быть разработаны специализированной организацией положения (паспорта) – правовые акты, утверждаемые Правительством Московской области, содержащие сведения о наименовании, местонахождении, площади, границах, режиме особой охраны конкретной особо охраняемой природной территории, природных объектах, находящихся в ее границах, функциональных зонах, иную информацию. На основании этих документов будет осуществляться функционирование ООПТ в качестве природоохранного, научного и рекреационного объекта.</w:t>
      </w:r>
    </w:p>
    <w:p w:rsidR="00A32C72" w:rsidRPr="006A685A" w:rsidRDefault="00A32C72" w:rsidP="00A32C72">
      <w:pPr>
        <w:spacing w:before="120"/>
        <w:ind w:firstLine="709"/>
        <w:jc w:val="both"/>
      </w:pPr>
      <w:r w:rsidRPr="006A685A">
        <w:t>Ограничение хозяйственной деятельности на территории городского округа, отнесённой к планируемым экологическим территориям, должно привести к постепенному возрождению лесных экосистем, снижению пожароопасности хвойных лесов и позволит более эффективно использовать природно-рекреационный потенциал Московской области.</w:t>
      </w:r>
    </w:p>
    <w:p w:rsidR="00A32C72" w:rsidRPr="006A685A" w:rsidRDefault="00A32C72" w:rsidP="00A32C72">
      <w:pPr>
        <w:pStyle w:val="Level2"/>
        <w:keepNext/>
      </w:pPr>
      <w:bookmarkStart w:id="119" w:name="_Toc495584270"/>
      <w:bookmarkStart w:id="120" w:name="_Toc516138355"/>
      <w:bookmarkStart w:id="121" w:name="_Toc430094160"/>
      <w:bookmarkStart w:id="122" w:name="_Toc438628162"/>
      <w:r w:rsidRPr="006A685A">
        <w:t>2.8. Лесной фонд</w:t>
      </w:r>
      <w:bookmarkEnd w:id="119"/>
      <w:bookmarkEnd w:id="120"/>
    </w:p>
    <w:p w:rsidR="00A32C72" w:rsidRPr="006A685A" w:rsidRDefault="00A32C72" w:rsidP="00A32C72">
      <w:pPr>
        <w:pStyle w:val="af2"/>
        <w:keepNext/>
        <w:numPr>
          <w:ilvl w:val="1"/>
          <w:numId w:val="0"/>
        </w:numPr>
        <w:spacing w:before="120"/>
        <w:outlineLvl w:val="9"/>
        <w:rPr>
          <w:i/>
          <w:iCs/>
          <w:spacing w:val="15"/>
        </w:rPr>
      </w:pPr>
      <w:bookmarkStart w:id="123" w:name="_Toc495584271"/>
      <w:bookmarkStart w:id="124" w:name="_Toc516138356"/>
      <w:r w:rsidRPr="006A685A">
        <w:rPr>
          <w:i/>
          <w:iCs/>
          <w:spacing w:val="15"/>
        </w:rPr>
        <w:t>Существующее положение</w:t>
      </w:r>
      <w:bookmarkEnd w:id="123"/>
      <w:bookmarkEnd w:id="124"/>
    </w:p>
    <w:p w:rsidR="00A32C72" w:rsidRPr="006A685A" w:rsidRDefault="00A32C72" w:rsidP="00A32C72">
      <w:pPr>
        <w:spacing w:before="120"/>
        <w:ind w:firstLine="709"/>
        <w:jc w:val="both"/>
      </w:pPr>
      <w:r w:rsidRPr="006A685A">
        <w:t>На территории городского округа Люберцы леса на землях лесного фонда находятся в ведении ГКУ МО «Мособллес»:</w:t>
      </w:r>
    </w:p>
    <w:p w:rsidR="00A32C72" w:rsidRPr="006A685A" w:rsidRDefault="00A32C72" w:rsidP="00A32C72">
      <w:pPr>
        <w:numPr>
          <w:ilvl w:val="0"/>
          <w:numId w:val="38"/>
        </w:numPr>
        <w:spacing w:before="120"/>
        <w:jc w:val="both"/>
      </w:pPr>
      <w:r w:rsidRPr="006A685A">
        <w:t>леса северо-восточной части городского округа относятся к Малаховскому участковому лесничеству Виноградовского лесничества, а также кКудиновскому участковому лесничеству (кв. 74-75, расположенные к северу от р. Чёрной) и Салтыковскому участковому лесничеству Ногинского лесничества</w:t>
      </w:r>
    </w:p>
    <w:p w:rsidR="00A32C72" w:rsidRPr="006A685A" w:rsidRDefault="00A32C72" w:rsidP="00A32C72">
      <w:pPr>
        <w:numPr>
          <w:ilvl w:val="0"/>
          <w:numId w:val="38"/>
        </w:numPr>
        <w:spacing w:before="120"/>
        <w:jc w:val="both"/>
      </w:pPr>
      <w:r w:rsidRPr="006A685A">
        <w:t>леса на остальной части городского округа относятся к Томилинскому участковому лесничеству Подольского лесничества.</w:t>
      </w:r>
    </w:p>
    <w:p w:rsidR="00A32C72" w:rsidRPr="006A685A" w:rsidRDefault="00A32C72" w:rsidP="00A32C72">
      <w:pPr>
        <w:spacing w:before="120"/>
        <w:ind w:firstLine="709"/>
        <w:jc w:val="both"/>
      </w:pPr>
      <w:r w:rsidRPr="006A685A">
        <w:t>Кроме того, имеются леса сельских участковых лесничеств, рассредоточенные по территории городского округа мелкоконтурными участками.</w:t>
      </w:r>
    </w:p>
    <w:p w:rsidR="00A32C72" w:rsidRPr="006A685A" w:rsidRDefault="00A32C72" w:rsidP="00A32C72">
      <w:pPr>
        <w:spacing w:before="120"/>
        <w:ind w:firstLine="709"/>
        <w:jc w:val="both"/>
      </w:pPr>
      <w:r w:rsidRPr="006A685A">
        <w:lastRenderedPageBreak/>
        <w:t>В соответствии с приказом Министерства природных ресурсов и экологии Российской Федерации от 18.08.2014 № 367 «Об утверждении Перечня лесорастительных зон Российской Федерации и Перечня лесных районов Российской Федерации», вся территория городского округа Люберцы относится к лесорастительной зоне хвойно-широколиственных лесов, лесному району хвойно-широко-лиственных (смешанных) лесов европейской части Российской Федерации.</w:t>
      </w:r>
    </w:p>
    <w:p w:rsidR="00A32C72" w:rsidRPr="006A685A" w:rsidRDefault="00A32C72" w:rsidP="00A32C72">
      <w:pPr>
        <w:spacing w:before="120"/>
        <w:ind w:firstLine="709"/>
        <w:jc w:val="both"/>
      </w:pPr>
      <w:r w:rsidRPr="006A685A">
        <w:t>Согласно Лесному плану Московской области (</w:t>
      </w:r>
      <w:smartTag w:uri="urn:schemas-microsoft-com:office:smarttags" w:element="metricconverter">
        <w:smartTagPr>
          <w:attr w:name="ProductID" w:val="2010 г"/>
        </w:smartTagPr>
        <w:r w:rsidRPr="006A685A">
          <w:t>2010 г</w:t>
        </w:r>
      </w:smartTag>
      <w:r w:rsidRPr="006A685A">
        <w:t xml:space="preserve">.), все лесные массивы, расположенные на территории городского округа Люберцы, относятся по целевому назначению к защитным лесам, выполняющим функции защиты природных и иных объектов, а именно – к лесопарковым зонам. </w:t>
      </w:r>
    </w:p>
    <w:p w:rsidR="00A32C72" w:rsidRPr="006A685A" w:rsidRDefault="00A32C72" w:rsidP="00A32C72">
      <w:pPr>
        <w:spacing w:before="120"/>
        <w:ind w:firstLine="709"/>
        <w:jc w:val="both"/>
      </w:pPr>
      <w:r w:rsidRPr="006A685A">
        <w:t>В соответствии с частью 4 статьи 12 Лесного кодекса Российской Федерации от 04.12.2006 № 200-ФЗ, защитные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rsidR="00A32C72" w:rsidRPr="006A685A" w:rsidRDefault="00A32C72" w:rsidP="00A32C72">
      <w:pPr>
        <w:spacing w:before="120"/>
        <w:ind w:firstLine="709"/>
        <w:jc w:val="both"/>
      </w:pPr>
      <w:r w:rsidRPr="006A685A">
        <w:t>В лесах, выполняющих функции защиты природных и иных объектов, запрещается проведение сплошных рубок лесных насаждений (ст. 105 Лесного кодекса Российской Федерации). Выборочные рубки лесных насаждений проводятся в порядке, установленном уполномоченным федеральным органом исполнительной власти.</w:t>
      </w:r>
    </w:p>
    <w:p w:rsidR="00A32C72" w:rsidRPr="006A685A" w:rsidRDefault="00A32C72" w:rsidP="00A32C72">
      <w:pPr>
        <w:spacing w:before="120"/>
        <w:ind w:firstLine="709"/>
        <w:jc w:val="both"/>
      </w:pPr>
      <w:r w:rsidRPr="006A685A">
        <w:t xml:space="preserve">Режим хозяйственного использования лесных территорий должен быть направлен на поддержание благоприятной среды обитания при помощи максимального сохранения ценной древесной растительности, улучшения качества древостоев и эстетического вида природных комплексов в целом, в сочетании с умеренным рекреационным использованием. </w:t>
      </w:r>
    </w:p>
    <w:p w:rsidR="00A32C72" w:rsidRPr="006A685A" w:rsidRDefault="00A32C72" w:rsidP="00A32C72">
      <w:pPr>
        <w:spacing w:before="120"/>
        <w:ind w:firstLine="709"/>
        <w:jc w:val="both"/>
      </w:pPr>
      <w:r w:rsidRPr="006A685A">
        <w:t>В лесопарковых зонах запрещается:</w:t>
      </w:r>
    </w:p>
    <w:p w:rsidR="00A32C72" w:rsidRPr="006A685A" w:rsidRDefault="00A32C72" w:rsidP="00A32C72">
      <w:pPr>
        <w:numPr>
          <w:ilvl w:val="0"/>
          <w:numId w:val="39"/>
        </w:numPr>
        <w:spacing w:before="120"/>
        <w:jc w:val="both"/>
      </w:pPr>
      <w:r w:rsidRPr="006A685A">
        <w:t>использование токсичных химических препаратов для охраны и защиты лесов, в том числе в научных целях;</w:t>
      </w:r>
    </w:p>
    <w:p w:rsidR="00A32C72" w:rsidRPr="006A685A" w:rsidRDefault="00A32C72" w:rsidP="00A32C72">
      <w:pPr>
        <w:numPr>
          <w:ilvl w:val="0"/>
          <w:numId w:val="39"/>
        </w:numPr>
        <w:spacing w:before="120"/>
        <w:jc w:val="both"/>
      </w:pPr>
      <w:r w:rsidRPr="006A685A">
        <w:t>осуществление видов деятельности в сфере охотничьего хозяйства;</w:t>
      </w:r>
    </w:p>
    <w:p w:rsidR="00A32C72" w:rsidRPr="006A685A" w:rsidRDefault="00A32C72" w:rsidP="00A32C72">
      <w:pPr>
        <w:numPr>
          <w:ilvl w:val="0"/>
          <w:numId w:val="39"/>
        </w:numPr>
        <w:spacing w:before="120"/>
        <w:jc w:val="both"/>
      </w:pPr>
      <w:r w:rsidRPr="006A685A">
        <w:t>разработка месторождений полезных ископаемых;</w:t>
      </w:r>
    </w:p>
    <w:p w:rsidR="00A32C72" w:rsidRPr="006A685A" w:rsidRDefault="00A32C72" w:rsidP="00A32C72">
      <w:pPr>
        <w:numPr>
          <w:ilvl w:val="0"/>
          <w:numId w:val="39"/>
        </w:numPr>
        <w:spacing w:before="120"/>
        <w:jc w:val="both"/>
      </w:pPr>
      <w:r w:rsidRPr="006A685A">
        <w:t xml:space="preserve">ведение сельского хозяйства; </w:t>
      </w:r>
    </w:p>
    <w:p w:rsidR="00A32C72" w:rsidRPr="006A685A" w:rsidRDefault="00A32C72" w:rsidP="00A32C72">
      <w:pPr>
        <w:numPr>
          <w:ilvl w:val="0"/>
          <w:numId w:val="39"/>
        </w:numPr>
        <w:spacing w:before="120"/>
        <w:jc w:val="both"/>
      </w:pPr>
      <w:r w:rsidRPr="006A685A">
        <w:t>разработка месторождений полезных ископаемых;</w:t>
      </w:r>
    </w:p>
    <w:p w:rsidR="00A32C72" w:rsidRPr="006A685A" w:rsidRDefault="00A32C72" w:rsidP="00A32C72">
      <w:pPr>
        <w:numPr>
          <w:ilvl w:val="0"/>
          <w:numId w:val="39"/>
        </w:numPr>
        <w:spacing w:before="120"/>
        <w:jc w:val="both"/>
      </w:pPr>
      <w:r w:rsidRPr="006A685A">
        <w:t>размещение объектов капитального строительства, за исключением гидротехнических сооружений.</w:t>
      </w:r>
    </w:p>
    <w:p w:rsidR="00A32C72" w:rsidRPr="006A685A" w:rsidRDefault="00A32C72" w:rsidP="00A32C72">
      <w:pPr>
        <w:spacing w:before="120"/>
        <w:ind w:firstLine="709"/>
        <w:jc w:val="both"/>
      </w:pPr>
      <w:r w:rsidRPr="006A685A">
        <w:t>Изменение границ лесопарковых зон, которое может привести к уменьшению их площади, не допускается.</w:t>
      </w:r>
    </w:p>
    <w:p w:rsidR="00A32C72" w:rsidRPr="006A685A" w:rsidRDefault="00A32C72" w:rsidP="00A32C72">
      <w:pPr>
        <w:spacing w:before="120"/>
        <w:ind w:firstLine="709"/>
        <w:jc w:val="both"/>
      </w:pPr>
      <w:r w:rsidRPr="006A685A">
        <w:t xml:space="preserve">В соответствии с материалами Комитета лесного хозяйства, площадь земель лесного фонда в границах городского округа Люберцы составляет в настоящее время 4129,0 га. При общей площади городского округа 12 205 га лесистость его территории составляет 34%, что ниже среднеобластного показателя (43%). </w:t>
      </w:r>
    </w:p>
    <w:p w:rsidR="00A32C72" w:rsidRPr="006A685A" w:rsidRDefault="00A32C72" w:rsidP="00A32C72">
      <w:pPr>
        <w:pStyle w:val="af2"/>
        <w:numPr>
          <w:ilvl w:val="1"/>
          <w:numId w:val="0"/>
        </w:numPr>
        <w:spacing w:before="120"/>
        <w:outlineLvl w:val="9"/>
        <w:rPr>
          <w:i/>
          <w:iCs/>
          <w:spacing w:val="15"/>
        </w:rPr>
      </w:pPr>
      <w:bookmarkStart w:id="125" w:name="_Toc495584272"/>
      <w:bookmarkStart w:id="126" w:name="_Toc516138357"/>
      <w:r w:rsidRPr="006A685A">
        <w:rPr>
          <w:i/>
          <w:iCs/>
          <w:spacing w:val="15"/>
        </w:rPr>
        <w:t>Проектные предложения</w:t>
      </w:r>
      <w:bookmarkEnd w:id="125"/>
      <w:bookmarkEnd w:id="126"/>
    </w:p>
    <w:p w:rsidR="00A32C72" w:rsidRPr="006A685A" w:rsidRDefault="00A32C72" w:rsidP="00A32C72">
      <w:pPr>
        <w:spacing w:before="120"/>
        <w:ind w:firstLine="709"/>
        <w:jc w:val="both"/>
      </w:pPr>
      <w:r w:rsidRPr="006A685A">
        <w:t>В генеральном плане городского округа Люберцы не предусматривается размещение каких-либо объектов местного значения на землях лесного фонда.</w:t>
      </w:r>
    </w:p>
    <w:p w:rsidR="00A32C72" w:rsidRPr="006A685A" w:rsidRDefault="00A32C72" w:rsidP="00A32C72">
      <w:pPr>
        <w:spacing w:before="120"/>
        <w:ind w:firstLine="709"/>
        <w:jc w:val="both"/>
      </w:pPr>
      <w:r w:rsidRPr="006A685A">
        <w:lastRenderedPageBreak/>
        <w:t xml:space="preserve">Исключение составляет строительство линейных объектов федерального и регионального значения, учтённых в Схеме территориального планирования транспортного обслуживания Московской области, утверждённой </w:t>
      </w:r>
      <w:r w:rsidRPr="006A685A">
        <w:rPr>
          <w:bCs/>
        </w:rPr>
        <w:t xml:space="preserve">постановлением Правительства Московской области от </w:t>
      </w:r>
      <w:r w:rsidRPr="006A685A">
        <w:t>25.03.2016 № 230/8.</w:t>
      </w:r>
    </w:p>
    <w:p w:rsidR="00A32C72" w:rsidRPr="006A685A" w:rsidRDefault="00A32C72" w:rsidP="00A32C72">
      <w:pPr>
        <w:spacing w:before="120"/>
        <w:ind w:firstLine="709"/>
        <w:jc w:val="both"/>
      </w:pPr>
      <w:r w:rsidRPr="006A685A">
        <w:t>Информация о планируемых автомобильных дорогах федерального и регионального значения, проходящих по землям лесного фонда в границах городского округа Люберцы, приведена в таблице 2.8.1.</w:t>
      </w:r>
      <w:r w:rsidRPr="006A685A">
        <w:rPr>
          <w:rStyle w:val="afffff"/>
          <w:rFonts w:eastAsia="Calibri"/>
        </w:rPr>
        <w:footnoteReference w:id="9"/>
      </w:r>
    </w:p>
    <w:p w:rsidR="00A32C72" w:rsidRPr="006A685A" w:rsidRDefault="00A32C72" w:rsidP="00A32C72">
      <w:pPr>
        <w:keepNext/>
        <w:spacing w:line="288" w:lineRule="auto"/>
        <w:ind w:firstLine="709"/>
        <w:jc w:val="right"/>
      </w:pPr>
      <w:r w:rsidRPr="006A685A">
        <w:t>Таблица 2.8.1</w:t>
      </w:r>
    </w:p>
    <w:tbl>
      <w:tblPr>
        <w:tblW w:w="481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09"/>
        <w:gridCol w:w="2083"/>
        <w:gridCol w:w="1965"/>
        <w:gridCol w:w="2679"/>
      </w:tblGrid>
      <w:tr w:rsidR="00A32C72" w:rsidRPr="006A685A" w:rsidTr="00EA7021">
        <w:trPr>
          <w:trHeight w:val="20"/>
          <w:tblHeader/>
        </w:trPr>
        <w:tc>
          <w:tcPr>
            <w:tcW w:w="1615" w:type="pct"/>
            <w:shd w:val="clear" w:color="auto" w:fill="auto"/>
            <w:noWrap/>
            <w:vAlign w:val="center"/>
            <w:hideMark/>
          </w:tcPr>
          <w:p w:rsidR="00A32C72" w:rsidRPr="006A685A" w:rsidRDefault="00A32C72" w:rsidP="00EA7021">
            <w:pPr>
              <w:suppressAutoHyphens/>
              <w:jc w:val="center"/>
              <w:rPr>
                <w:bCs/>
                <w:color w:val="000000"/>
              </w:rPr>
            </w:pPr>
            <w:r w:rsidRPr="006A685A">
              <w:rPr>
                <w:bCs/>
                <w:color w:val="000000"/>
              </w:rPr>
              <w:t>Наименование дороги</w:t>
            </w:r>
          </w:p>
        </w:tc>
        <w:tc>
          <w:tcPr>
            <w:tcW w:w="1048" w:type="pct"/>
            <w:shd w:val="clear" w:color="auto" w:fill="auto"/>
            <w:noWrap/>
            <w:vAlign w:val="center"/>
            <w:hideMark/>
          </w:tcPr>
          <w:p w:rsidR="00A32C72" w:rsidRPr="006A685A" w:rsidRDefault="00A32C72" w:rsidP="00EA7021">
            <w:pPr>
              <w:suppressAutoHyphens/>
              <w:jc w:val="center"/>
              <w:rPr>
                <w:bCs/>
                <w:color w:val="000000"/>
              </w:rPr>
            </w:pPr>
            <w:r w:rsidRPr="006A685A">
              <w:rPr>
                <w:bCs/>
                <w:color w:val="000000"/>
              </w:rPr>
              <w:t>Наименование лесничества</w:t>
            </w:r>
          </w:p>
        </w:tc>
        <w:tc>
          <w:tcPr>
            <w:tcW w:w="989" w:type="pct"/>
            <w:shd w:val="clear" w:color="auto" w:fill="auto"/>
            <w:vAlign w:val="center"/>
            <w:hideMark/>
          </w:tcPr>
          <w:p w:rsidR="00A32C72" w:rsidRPr="006A685A" w:rsidRDefault="00A32C72" w:rsidP="00EA7021">
            <w:pPr>
              <w:suppressAutoHyphens/>
              <w:jc w:val="center"/>
              <w:rPr>
                <w:bCs/>
                <w:color w:val="000000"/>
              </w:rPr>
            </w:pPr>
            <w:r w:rsidRPr="006A685A">
              <w:rPr>
                <w:bCs/>
                <w:color w:val="000000"/>
              </w:rPr>
              <w:t>Наименование участкового лесничества</w:t>
            </w:r>
          </w:p>
        </w:tc>
        <w:tc>
          <w:tcPr>
            <w:tcW w:w="1348" w:type="pct"/>
            <w:shd w:val="clear" w:color="auto" w:fill="auto"/>
            <w:noWrap/>
            <w:vAlign w:val="center"/>
            <w:hideMark/>
          </w:tcPr>
          <w:p w:rsidR="00A32C72" w:rsidRPr="006A685A" w:rsidRDefault="00A32C72" w:rsidP="00EA7021">
            <w:pPr>
              <w:suppressAutoHyphens/>
              <w:jc w:val="center"/>
              <w:rPr>
                <w:bCs/>
                <w:color w:val="000000"/>
              </w:rPr>
            </w:pPr>
            <w:r w:rsidRPr="006A685A">
              <w:rPr>
                <w:bCs/>
                <w:color w:val="000000"/>
              </w:rPr>
              <w:t>Лесные кварталы</w:t>
            </w:r>
          </w:p>
        </w:tc>
      </w:tr>
      <w:tr w:rsidR="00A32C72" w:rsidRPr="006A685A" w:rsidTr="00EA7021">
        <w:trPr>
          <w:trHeight w:val="20"/>
        </w:trPr>
        <w:tc>
          <w:tcPr>
            <w:tcW w:w="5000" w:type="pct"/>
            <w:gridSpan w:val="4"/>
            <w:shd w:val="clear" w:color="auto" w:fill="auto"/>
            <w:vAlign w:val="center"/>
            <w:hideMark/>
          </w:tcPr>
          <w:p w:rsidR="00A32C72" w:rsidRPr="006A685A" w:rsidRDefault="00A32C72" w:rsidP="00EA7021">
            <w:pPr>
              <w:rPr>
                <w:b/>
                <w:color w:val="000000"/>
                <w:sz w:val="22"/>
                <w:szCs w:val="22"/>
              </w:rPr>
            </w:pPr>
            <w:r w:rsidRPr="006A685A">
              <w:rPr>
                <w:b/>
                <w:color w:val="000000"/>
                <w:sz w:val="22"/>
                <w:szCs w:val="22"/>
              </w:rPr>
              <w:t>Автомобильные дороги:</w:t>
            </w:r>
          </w:p>
        </w:tc>
      </w:tr>
      <w:tr w:rsidR="00A32C72" w:rsidRPr="006A685A" w:rsidTr="00EA7021">
        <w:trPr>
          <w:trHeight w:val="20"/>
        </w:trPr>
        <w:tc>
          <w:tcPr>
            <w:tcW w:w="1615"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"Егорьевское шоссе - Коренево - а.д. "Лыткарино - Томилино - Красково - Железнодорожный"</w:t>
            </w:r>
          </w:p>
        </w:tc>
        <w:tc>
          <w:tcPr>
            <w:tcW w:w="10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Виноградовское</w:t>
            </w:r>
          </w:p>
        </w:tc>
        <w:tc>
          <w:tcPr>
            <w:tcW w:w="989"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Малаховское</w:t>
            </w:r>
          </w:p>
        </w:tc>
        <w:tc>
          <w:tcPr>
            <w:tcW w:w="13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34, 49, 57, 59</w:t>
            </w:r>
          </w:p>
        </w:tc>
      </w:tr>
      <w:tr w:rsidR="00A32C72" w:rsidRPr="006A685A" w:rsidTr="00EA7021">
        <w:trPr>
          <w:trHeight w:val="20"/>
        </w:trPr>
        <w:tc>
          <w:tcPr>
            <w:tcW w:w="1615" w:type="pct"/>
            <w:shd w:val="clear" w:color="auto" w:fill="auto"/>
            <w:vAlign w:val="center"/>
            <w:hideMark/>
          </w:tcPr>
          <w:p w:rsidR="00A32C72" w:rsidRPr="006A685A" w:rsidRDefault="00A32C72" w:rsidP="00EA7021">
            <w:pPr>
              <w:suppressAutoHyphens/>
              <w:rPr>
                <w:color w:val="000000"/>
                <w:sz w:val="22"/>
                <w:szCs w:val="22"/>
              </w:rPr>
            </w:pPr>
            <w:r w:rsidRPr="006A685A">
              <w:rPr>
                <w:sz w:val="22"/>
                <w:szCs w:val="22"/>
              </w:rPr>
              <w:t>Лыткарино - Томилино - Красково - Железнодорожный</w:t>
            </w:r>
          </w:p>
        </w:tc>
        <w:tc>
          <w:tcPr>
            <w:tcW w:w="10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Подольское</w:t>
            </w:r>
          </w:p>
        </w:tc>
        <w:tc>
          <w:tcPr>
            <w:tcW w:w="989"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Томилинское</w:t>
            </w:r>
          </w:p>
        </w:tc>
        <w:tc>
          <w:tcPr>
            <w:tcW w:w="13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49, 40, 38, 28, 23, 24, 25</w:t>
            </w:r>
          </w:p>
        </w:tc>
      </w:tr>
      <w:tr w:rsidR="00A32C72" w:rsidRPr="006A685A" w:rsidTr="00EA7021">
        <w:trPr>
          <w:trHeight w:val="769"/>
        </w:trPr>
        <w:tc>
          <w:tcPr>
            <w:tcW w:w="1615"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Москва - Егорьевск - Тума - Касимов (МЕТК)</w:t>
            </w:r>
          </w:p>
        </w:tc>
        <w:tc>
          <w:tcPr>
            <w:tcW w:w="10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Виноградовское</w:t>
            </w:r>
          </w:p>
        </w:tc>
        <w:tc>
          <w:tcPr>
            <w:tcW w:w="989"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Малаховское</w:t>
            </w:r>
          </w:p>
        </w:tc>
        <w:tc>
          <w:tcPr>
            <w:tcW w:w="13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 xml:space="preserve">15, 16, 20, 21, 30, 31, 32, 33, 34,35, 51, 52, 53, </w:t>
            </w:r>
          </w:p>
        </w:tc>
      </w:tr>
      <w:tr w:rsidR="00A32C72" w:rsidRPr="006A685A" w:rsidTr="00EA7021">
        <w:trPr>
          <w:trHeight w:val="20"/>
        </w:trPr>
        <w:tc>
          <w:tcPr>
            <w:tcW w:w="1615"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Москва - Нижний Новгород - Казань</w:t>
            </w:r>
          </w:p>
        </w:tc>
        <w:tc>
          <w:tcPr>
            <w:tcW w:w="10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Ногинское</w:t>
            </w:r>
          </w:p>
        </w:tc>
        <w:tc>
          <w:tcPr>
            <w:tcW w:w="989"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Кудиновское</w:t>
            </w:r>
          </w:p>
        </w:tc>
        <w:tc>
          <w:tcPr>
            <w:tcW w:w="1348" w:type="pct"/>
            <w:shd w:val="clear" w:color="auto" w:fill="auto"/>
            <w:vAlign w:val="center"/>
            <w:hideMark/>
          </w:tcPr>
          <w:p w:rsidR="00A32C72" w:rsidRPr="006A685A" w:rsidRDefault="00A32C72" w:rsidP="00EA7021">
            <w:pPr>
              <w:rPr>
                <w:color w:val="000000"/>
                <w:sz w:val="22"/>
                <w:szCs w:val="22"/>
              </w:rPr>
            </w:pPr>
            <w:r w:rsidRPr="006A685A">
              <w:rPr>
                <w:color w:val="000000"/>
                <w:sz w:val="22"/>
                <w:szCs w:val="22"/>
              </w:rPr>
              <w:t>75, 74</w:t>
            </w:r>
          </w:p>
        </w:tc>
      </w:tr>
      <w:tr w:rsidR="00A32C72" w:rsidRPr="006A685A" w:rsidTr="00EA7021">
        <w:trPr>
          <w:trHeight w:val="20"/>
        </w:trPr>
        <w:tc>
          <w:tcPr>
            <w:tcW w:w="5000" w:type="pct"/>
            <w:gridSpan w:val="4"/>
            <w:shd w:val="clear" w:color="auto" w:fill="auto"/>
            <w:vAlign w:val="center"/>
            <w:hideMark/>
          </w:tcPr>
          <w:p w:rsidR="00A32C72" w:rsidRPr="006A685A" w:rsidRDefault="00A32C72" w:rsidP="00EA7021">
            <w:pPr>
              <w:rPr>
                <w:b/>
                <w:color w:val="000000"/>
                <w:sz w:val="22"/>
                <w:szCs w:val="22"/>
              </w:rPr>
            </w:pPr>
            <w:r w:rsidRPr="006A685A">
              <w:rPr>
                <w:b/>
                <w:color w:val="000000"/>
                <w:sz w:val="22"/>
                <w:szCs w:val="22"/>
              </w:rPr>
              <w:t>Линии рельсового скоростного транспорта:</w:t>
            </w:r>
          </w:p>
        </w:tc>
      </w:tr>
      <w:tr w:rsidR="00A32C72" w:rsidRPr="006A685A" w:rsidTr="00EA7021">
        <w:trPr>
          <w:trHeight w:val="20"/>
        </w:trPr>
        <w:tc>
          <w:tcPr>
            <w:tcW w:w="1615"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Кольцевой трамвай</w:t>
            </w:r>
          </w:p>
        </w:tc>
        <w:tc>
          <w:tcPr>
            <w:tcW w:w="1048"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Подольское</w:t>
            </w:r>
          </w:p>
        </w:tc>
        <w:tc>
          <w:tcPr>
            <w:tcW w:w="989"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Томилинское</w:t>
            </w:r>
          </w:p>
        </w:tc>
        <w:tc>
          <w:tcPr>
            <w:tcW w:w="1348" w:type="pct"/>
            <w:shd w:val="clear" w:color="auto" w:fill="auto"/>
            <w:vAlign w:val="center"/>
            <w:hideMark/>
          </w:tcPr>
          <w:p w:rsidR="00A32C72" w:rsidRPr="006A685A" w:rsidRDefault="00A32C72" w:rsidP="00EA7021">
            <w:pPr>
              <w:suppressAutoHyphens/>
              <w:rPr>
                <w:color w:val="000000"/>
                <w:sz w:val="22"/>
                <w:szCs w:val="22"/>
              </w:rPr>
            </w:pPr>
            <w:r w:rsidRPr="006A685A">
              <w:rPr>
                <w:color w:val="000000"/>
                <w:sz w:val="22"/>
                <w:szCs w:val="22"/>
              </w:rPr>
              <w:t>37, 22, 16, 12</w:t>
            </w:r>
          </w:p>
        </w:tc>
      </w:tr>
    </w:tbl>
    <w:p w:rsidR="00A32C72" w:rsidRPr="006A685A" w:rsidRDefault="00A32C72" w:rsidP="00A32C72">
      <w:pPr>
        <w:spacing w:before="120"/>
        <w:ind w:firstLine="709"/>
        <w:jc w:val="both"/>
        <w:rPr>
          <w:iCs/>
        </w:rPr>
      </w:pPr>
      <w:r w:rsidRPr="006A685A">
        <w:rPr>
          <w:iCs/>
        </w:rPr>
        <w:t xml:space="preserve">Российским законодательством допускается возможность перевода земель лесного фонда в земли других категорий в случае размещения объектов государственного или муниципального значения при отсутствии других вариантов возможного размещения этих объектов, а также в случае размещения линий электропередачи, линий связи, дорог, трубопроводов и других линейных объектов (ст. 11 Федерального закона от 21.12.2004 № 172-ФЗ «О переводе земель или земельных участков из одной категории в другую»). </w:t>
      </w:r>
      <w:bookmarkStart w:id="127" w:name="sub_1000"/>
    </w:p>
    <w:p w:rsidR="00A32C72" w:rsidRPr="006A685A" w:rsidRDefault="00A32C72" w:rsidP="00A32C72">
      <w:pPr>
        <w:spacing w:before="120"/>
        <w:ind w:firstLine="709"/>
        <w:jc w:val="both"/>
        <w:rPr>
          <w:iCs/>
        </w:rPr>
      </w:pPr>
      <w:r w:rsidRPr="006A685A">
        <w:rPr>
          <w:iCs/>
        </w:rPr>
        <w:t xml:space="preserve">«Правилами использования лесов для строительства, реконструкции, эксплуатации линейных объектов (утв. </w:t>
      </w:r>
      <w:hyperlink w:anchor="sub_0" w:history="1">
        <w:r w:rsidRPr="006A685A">
          <w:rPr>
            <w:iCs/>
          </w:rPr>
          <w:t>приказом</w:t>
        </w:r>
      </w:hyperlink>
      <w:r w:rsidRPr="006A685A">
        <w:rPr>
          <w:iCs/>
        </w:rPr>
        <w:t xml:space="preserve"> Федерального агентства лесного хозяйства от 10.06.2011 № 223) </w:t>
      </w:r>
      <w:bookmarkEnd w:id="127"/>
      <w:r w:rsidRPr="006A685A">
        <w:rPr>
          <w:iCs/>
        </w:rPr>
        <w:t>регламентируются участки лесного фонда, которые могут использоваться в целях строительства линейных объектов. Это – невозобновившиеся вырубки, гари, пустыри, прогалины, а также площади, на которых произрастают низкоплотные и наименее ценные лесные насаждения.</w:t>
      </w:r>
    </w:p>
    <w:p w:rsidR="00A32C72" w:rsidRPr="006A685A" w:rsidRDefault="00A32C72" w:rsidP="00A32C72">
      <w:pPr>
        <w:spacing w:before="120"/>
        <w:ind w:firstLine="709"/>
        <w:jc w:val="both"/>
      </w:pPr>
      <w:r w:rsidRPr="006A685A">
        <w:rPr>
          <w:iCs/>
        </w:rPr>
        <w:t>В Лесном плане Московской области (2010 г.)</w:t>
      </w:r>
      <w:r w:rsidRPr="006A685A">
        <w:t>, раздел 2.2, отмечается, что строительство и эксплуатация на землях лесного фонда различных линейных сооружений, в том числе дорог, является перспективным, рассматриваемым на праве аренды, доходным направлением освоения лесов, имеющим значение для доступности (комфортности) других видов использования лесов и социально-экономического развития региона.</w:t>
      </w:r>
    </w:p>
    <w:p w:rsidR="00A32C72" w:rsidRPr="006A685A" w:rsidRDefault="00A32C72" w:rsidP="00A32C72">
      <w:pPr>
        <w:pStyle w:val="aff7"/>
        <w:spacing w:before="120" w:after="0"/>
        <w:ind w:firstLine="709"/>
        <w:jc w:val="both"/>
      </w:pPr>
      <w:r w:rsidRPr="006A685A">
        <w:t>Основными природоохранными требованиями, касающимися прохождения транспортного коридора, являются следующие:</w:t>
      </w:r>
    </w:p>
    <w:p w:rsidR="00A32C72" w:rsidRPr="006A685A" w:rsidRDefault="00A32C72" w:rsidP="00A32C72">
      <w:pPr>
        <w:pStyle w:val="aff7"/>
        <w:numPr>
          <w:ilvl w:val="0"/>
          <w:numId w:val="36"/>
        </w:numPr>
        <w:spacing w:before="120" w:after="0"/>
        <w:ind w:left="0" w:firstLine="709"/>
        <w:jc w:val="both"/>
        <w:rPr>
          <w:i/>
        </w:rPr>
      </w:pPr>
      <w:r w:rsidRPr="006A685A">
        <w:lastRenderedPageBreak/>
        <w:t>минимизация неизбежного ущерба слабонарушенным экосистемам ближнего Подмосковья;</w:t>
      </w:r>
    </w:p>
    <w:p w:rsidR="00A32C72" w:rsidRPr="006A685A" w:rsidRDefault="00A32C72" w:rsidP="00A32C72">
      <w:pPr>
        <w:pStyle w:val="aff7"/>
        <w:numPr>
          <w:ilvl w:val="0"/>
          <w:numId w:val="36"/>
        </w:numPr>
        <w:spacing w:before="120" w:after="0"/>
        <w:ind w:left="0" w:firstLine="709"/>
        <w:jc w:val="both"/>
      </w:pPr>
      <w:r w:rsidRPr="006A685A">
        <w:t>максимально возможное сохранение экологической целостности базисных природных территорий и связующих их экологических территорий;</w:t>
      </w:r>
    </w:p>
    <w:p w:rsidR="00A32C72" w:rsidRPr="006A685A" w:rsidRDefault="00A32C72" w:rsidP="00A32C72">
      <w:pPr>
        <w:pStyle w:val="aff7"/>
        <w:numPr>
          <w:ilvl w:val="0"/>
          <w:numId w:val="36"/>
        </w:numPr>
        <w:spacing w:before="120" w:after="0"/>
        <w:ind w:left="0" w:firstLine="709"/>
        <w:jc w:val="both"/>
      </w:pPr>
      <w:r w:rsidRPr="006A685A">
        <w:t>проведение транспортного коридора по менее ценным природным комплексам, изменённым и освоенным ландшафтам;</w:t>
      </w:r>
    </w:p>
    <w:p w:rsidR="00A32C72" w:rsidRPr="006A685A" w:rsidRDefault="00A32C72" w:rsidP="00A32C72">
      <w:pPr>
        <w:pStyle w:val="aff7"/>
        <w:numPr>
          <w:ilvl w:val="0"/>
          <w:numId w:val="36"/>
        </w:numPr>
        <w:spacing w:before="120" w:after="0"/>
        <w:ind w:left="0" w:firstLine="709"/>
        <w:jc w:val="both"/>
      </w:pPr>
      <w:r w:rsidRPr="006A685A">
        <w:t>предотвращение масштабной фрагментации угодий и уничтожение местообитаний биологических видов, как типичных, так и редких охраняемых;</w:t>
      </w:r>
    </w:p>
    <w:p w:rsidR="00A32C72" w:rsidRPr="006A685A" w:rsidRDefault="00A32C72" w:rsidP="00A32C72">
      <w:pPr>
        <w:pStyle w:val="aff7"/>
        <w:numPr>
          <w:ilvl w:val="0"/>
          <w:numId w:val="36"/>
        </w:numPr>
        <w:spacing w:before="120" w:after="0"/>
        <w:ind w:left="0" w:firstLine="709"/>
        <w:jc w:val="both"/>
      </w:pPr>
      <w:r w:rsidRPr="006A685A">
        <w:t>обеспечение условий сохранности ключевых природных территорий, определённых Схемой территориального планирования Московской области – основными положениями градостроительного развития.</w:t>
      </w:r>
    </w:p>
    <w:p w:rsidR="00A32C72" w:rsidRPr="006A685A" w:rsidRDefault="00A32C72" w:rsidP="00A32C72">
      <w:pPr>
        <w:tabs>
          <w:tab w:val="left" w:pos="180"/>
        </w:tabs>
        <w:spacing w:before="120"/>
        <w:ind w:firstLine="709"/>
        <w:jc w:val="both"/>
        <w:rPr>
          <w:bCs/>
        </w:rPr>
      </w:pPr>
      <w:r w:rsidRPr="006A685A">
        <w:rPr>
          <w:bCs/>
        </w:rPr>
        <w:t xml:space="preserve">На границе застройки и лесных территорий складываются зоны экологической напряженности, обусловленные использованием этих территорий для прогулок населения, что создает дополнительную нагрузку на пограничную зону лесного массива. </w:t>
      </w:r>
    </w:p>
    <w:p w:rsidR="00A32C72" w:rsidRPr="006A685A" w:rsidRDefault="00A32C72" w:rsidP="00A32C72">
      <w:pPr>
        <w:pStyle w:val="261"/>
        <w:tabs>
          <w:tab w:val="left" w:pos="1654"/>
        </w:tabs>
        <w:spacing w:before="120" w:after="0"/>
        <w:ind w:left="0" w:firstLine="709"/>
        <w:jc w:val="both"/>
        <w:rPr>
          <w:rFonts w:ascii="Times New Roman" w:hAnsi="Times New Roman"/>
          <w:sz w:val="24"/>
          <w:szCs w:val="24"/>
          <w:lang w:val="ru-RU"/>
        </w:rPr>
      </w:pPr>
      <w:r w:rsidRPr="006A685A">
        <w:rPr>
          <w:rFonts w:ascii="Times New Roman" w:hAnsi="Times New Roman"/>
          <w:sz w:val="24"/>
          <w:szCs w:val="24"/>
          <w:lang w:val="ru-RU"/>
        </w:rPr>
        <w:t>Допустимая рекреационная ёмкость лесного ландшафта без проведения дополнительных мероприятий по благоустройству составляет 7</w:t>
      </w:r>
      <w:r w:rsidRPr="006A685A">
        <w:rPr>
          <w:rFonts w:ascii="Times New Roman" w:hAnsi="Times New Roman"/>
          <w:sz w:val="24"/>
          <w:szCs w:val="24"/>
        </w:rPr>
        <w:t> </w:t>
      </w:r>
      <w:r w:rsidRPr="006A685A">
        <w:rPr>
          <w:rFonts w:ascii="Times New Roman" w:hAnsi="Times New Roman"/>
          <w:sz w:val="24"/>
          <w:szCs w:val="24"/>
          <w:lang w:val="ru-RU"/>
        </w:rPr>
        <w:t>–</w:t>
      </w:r>
      <w:r w:rsidRPr="006A685A">
        <w:rPr>
          <w:rFonts w:ascii="Times New Roman" w:hAnsi="Times New Roman"/>
          <w:sz w:val="24"/>
          <w:szCs w:val="24"/>
        </w:rPr>
        <w:t> </w:t>
      </w:r>
      <w:r w:rsidRPr="006A685A">
        <w:rPr>
          <w:rFonts w:ascii="Times New Roman" w:hAnsi="Times New Roman"/>
          <w:sz w:val="24"/>
          <w:szCs w:val="24"/>
          <w:lang w:val="ru-RU"/>
        </w:rPr>
        <w:t>10</w:t>
      </w:r>
      <w:r w:rsidRPr="006A685A">
        <w:rPr>
          <w:rFonts w:ascii="Times New Roman" w:hAnsi="Times New Roman"/>
          <w:sz w:val="24"/>
          <w:szCs w:val="24"/>
        </w:rPr>
        <w:t> </w:t>
      </w:r>
      <w:r w:rsidRPr="006A685A">
        <w:rPr>
          <w:rFonts w:ascii="Times New Roman" w:hAnsi="Times New Roman"/>
          <w:sz w:val="24"/>
          <w:szCs w:val="24"/>
          <w:lang w:val="ru-RU"/>
        </w:rPr>
        <w:t xml:space="preserve">чел./га при кратковременном отдыхе. </w:t>
      </w:r>
    </w:p>
    <w:p w:rsidR="00A32C72" w:rsidRPr="006A685A" w:rsidRDefault="00A32C72" w:rsidP="00A32C72">
      <w:pPr>
        <w:pStyle w:val="261"/>
        <w:tabs>
          <w:tab w:val="left" w:pos="1654"/>
        </w:tabs>
        <w:spacing w:before="120" w:after="0"/>
        <w:ind w:left="0" w:firstLine="709"/>
        <w:jc w:val="both"/>
        <w:rPr>
          <w:rFonts w:ascii="Times New Roman" w:hAnsi="Times New Roman"/>
          <w:sz w:val="24"/>
          <w:szCs w:val="24"/>
          <w:lang w:val="ru-RU"/>
        </w:rPr>
      </w:pPr>
      <w:r w:rsidRPr="006A685A">
        <w:rPr>
          <w:rFonts w:ascii="Times New Roman" w:hAnsi="Times New Roman"/>
          <w:sz w:val="24"/>
          <w:szCs w:val="24"/>
          <w:lang w:val="ru-RU"/>
        </w:rPr>
        <w:t>Потребность в рекреационных угодьях жителей, проживающих в домах разной этажности, различна. Зависимость использования рекреационного времени от типа городской застройки имеет прямую связь: чем более плотная застройка, тем больший процент жителей пользуется близлежащими лесными территориями. По литературным данным около 35</w:t>
      </w:r>
      <w:r w:rsidRPr="006A685A">
        <w:rPr>
          <w:rFonts w:ascii="Times New Roman" w:hAnsi="Times New Roman"/>
          <w:sz w:val="24"/>
          <w:szCs w:val="24"/>
        </w:rPr>
        <w:t> </w:t>
      </w:r>
      <w:r w:rsidRPr="006A685A">
        <w:rPr>
          <w:rFonts w:ascii="Times New Roman" w:hAnsi="Times New Roman"/>
          <w:sz w:val="24"/>
          <w:szCs w:val="24"/>
          <w:lang w:val="ru-RU"/>
        </w:rPr>
        <w:t>% жителей, проживающих в многоэтажных домах, предпочитают проводить досуг на природе. Для средне</w:t>
      </w:r>
      <w:r w:rsidRPr="006A685A">
        <w:rPr>
          <w:sz w:val="24"/>
          <w:szCs w:val="24"/>
          <w:lang w:val="ru-RU"/>
        </w:rPr>
        <w:t>-</w:t>
      </w:r>
      <w:r w:rsidRPr="006A685A">
        <w:rPr>
          <w:rFonts w:ascii="Times New Roman" w:hAnsi="Times New Roman"/>
          <w:sz w:val="24"/>
          <w:szCs w:val="24"/>
          <w:lang w:val="ru-RU"/>
        </w:rPr>
        <w:t xml:space="preserve"> и малоэтажной застройки этот процент составляет 20</w:t>
      </w:r>
      <w:r w:rsidRPr="006A685A">
        <w:rPr>
          <w:rFonts w:ascii="Times New Roman" w:hAnsi="Times New Roman"/>
          <w:sz w:val="24"/>
          <w:szCs w:val="24"/>
        </w:rPr>
        <w:t> </w:t>
      </w:r>
      <w:r w:rsidRPr="006A685A">
        <w:rPr>
          <w:rFonts w:ascii="Times New Roman" w:hAnsi="Times New Roman"/>
          <w:sz w:val="24"/>
          <w:szCs w:val="24"/>
          <w:lang w:val="ru-RU"/>
        </w:rPr>
        <w:t>–</w:t>
      </w:r>
      <w:r w:rsidRPr="006A685A">
        <w:rPr>
          <w:rFonts w:ascii="Times New Roman" w:hAnsi="Times New Roman"/>
          <w:sz w:val="24"/>
          <w:szCs w:val="24"/>
        </w:rPr>
        <w:t> </w:t>
      </w:r>
      <w:r w:rsidRPr="006A685A">
        <w:rPr>
          <w:rFonts w:ascii="Times New Roman" w:hAnsi="Times New Roman"/>
          <w:sz w:val="24"/>
          <w:szCs w:val="24"/>
          <w:lang w:val="ru-RU"/>
        </w:rPr>
        <w:t>25</w:t>
      </w:r>
      <w:r w:rsidRPr="006A685A">
        <w:rPr>
          <w:rFonts w:ascii="Times New Roman" w:hAnsi="Times New Roman"/>
          <w:sz w:val="24"/>
          <w:szCs w:val="24"/>
        </w:rPr>
        <w:t> </w:t>
      </w:r>
      <w:r w:rsidRPr="006A685A">
        <w:rPr>
          <w:rFonts w:ascii="Times New Roman" w:hAnsi="Times New Roman"/>
          <w:sz w:val="24"/>
          <w:szCs w:val="24"/>
          <w:lang w:val="ru-RU"/>
        </w:rPr>
        <w:t>%, для усадебной – не более 10</w:t>
      </w:r>
      <w:r w:rsidRPr="006A685A">
        <w:rPr>
          <w:rFonts w:ascii="Times New Roman" w:hAnsi="Times New Roman"/>
          <w:sz w:val="24"/>
          <w:szCs w:val="24"/>
        </w:rPr>
        <w:t> </w:t>
      </w:r>
      <w:r w:rsidRPr="006A685A">
        <w:rPr>
          <w:rFonts w:ascii="Times New Roman" w:hAnsi="Times New Roman"/>
          <w:sz w:val="24"/>
          <w:szCs w:val="24"/>
          <w:lang w:val="ru-RU"/>
        </w:rPr>
        <w:t xml:space="preserve">%. Владельцы личных земельных участков значительную часть свободного времени проводят у себя на участке и практически не пользуются другими типами рекреационных территорий. </w:t>
      </w:r>
    </w:p>
    <w:p w:rsidR="00A32C72" w:rsidRPr="006A685A" w:rsidRDefault="00A32C72" w:rsidP="00A32C72">
      <w:pPr>
        <w:pStyle w:val="261"/>
        <w:tabs>
          <w:tab w:val="left" w:pos="1654"/>
        </w:tabs>
        <w:spacing w:before="120" w:after="0"/>
        <w:ind w:left="0" w:firstLine="709"/>
        <w:jc w:val="both"/>
        <w:rPr>
          <w:rFonts w:ascii="Times New Roman" w:hAnsi="Times New Roman"/>
          <w:sz w:val="24"/>
          <w:szCs w:val="24"/>
          <w:lang w:val="ru-RU"/>
        </w:rPr>
      </w:pPr>
      <w:r w:rsidRPr="006A685A">
        <w:rPr>
          <w:rFonts w:ascii="Times New Roman" w:hAnsi="Times New Roman"/>
          <w:sz w:val="24"/>
          <w:szCs w:val="24"/>
          <w:lang w:val="ru-RU"/>
        </w:rPr>
        <w:t>Имеется следующая закономерность: количество отдыхающих вне собственных земельных участков тем больше, чем меньше размер участка. Так, вне участков отдыхают:</w:t>
      </w:r>
    </w:p>
    <w:p w:rsidR="00A32C72" w:rsidRPr="006A685A" w:rsidRDefault="00A32C72" w:rsidP="00A32C72">
      <w:pPr>
        <w:numPr>
          <w:ilvl w:val="0"/>
          <w:numId w:val="35"/>
        </w:numPr>
        <w:tabs>
          <w:tab w:val="left" w:pos="180"/>
        </w:tabs>
        <w:spacing w:before="120"/>
        <w:ind w:left="0" w:firstLine="709"/>
        <w:jc w:val="both"/>
        <w:rPr>
          <w:bCs/>
        </w:rPr>
      </w:pPr>
      <w:r w:rsidRPr="006A685A">
        <w:rPr>
          <w:bCs/>
        </w:rPr>
        <w:t xml:space="preserve">10 – 15 % жителей, имеющих участки более </w:t>
      </w:r>
      <w:smartTag w:uri="urn:schemas-microsoft-com:office:smarttags" w:element="metricconverter">
        <w:smartTagPr>
          <w:attr w:name="ProductID" w:val="0,12 га"/>
        </w:smartTagPr>
        <w:r w:rsidRPr="006A685A">
          <w:rPr>
            <w:bCs/>
          </w:rPr>
          <w:t>0,12 га</w:t>
        </w:r>
      </w:smartTag>
      <w:r w:rsidRPr="006A685A">
        <w:rPr>
          <w:bCs/>
        </w:rPr>
        <w:t>;</w:t>
      </w:r>
    </w:p>
    <w:p w:rsidR="00A32C72" w:rsidRPr="006A685A" w:rsidRDefault="00A32C72" w:rsidP="00A32C72">
      <w:pPr>
        <w:numPr>
          <w:ilvl w:val="0"/>
          <w:numId w:val="35"/>
        </w:numPr>
        <w:tabs>
          <w:tab w:val="left" w:pos="180"/>
        </w:tabs>
        <w:spacing w:before="120"/>
        <w:ind w:left="0" w:firstLine="709"/>
        <w:jc w:val="both"/>
        <w:rPr>
          <w:bCs/>
        </w:rPr>
      </w:pPr>
      <w:r w:rsidRPr="006A685A">
        <w:rPr>
          <w:bCs/>
        </w:rPr>
        <w:t>20 – 25 % жителей, имеющих участки 0,06-</w:t>
      </w:r>
      <w:smartTag w:uri="urn:schemas-microsoft-com:office:smarttags" w:element="metricconverter">
        <w:smartTagPr>
          <w:attr w:name="ProductID" w:val="0,10 га"/>
        </w:smartTagPr>
        <w:r w:rsidRPr="006A685A">
          <w:rPr>
            <w:bCs/>
          </w:rPr>
          <w:t>0,10 га</w:t>
        </w:r>
      </w:smartTag>
      <w:r w:rsidRPr="006A685A">
        <w:rPr>
          <w:bCs/>
        </w:rPr>
        <w:t>;</w:t>
      </w:r>
    </w:p>
    <w:p w:rsidR="00A32C72" w:rsidRPr="006A685A" w:rsidRDefault="00A32C72" w:rsidP="00A32C72">
      <w:pPr>
        <w:numPr>
          <w:ilvl w:val="0"/>
          <w:numId w:val="35"/>
        </w:numPr>
        <w:tabs>
          <w:tab w:val="left" w:pos="180"/>
        </w:tabs>
        <w:spacing w:before="120"/>
        <w:ind w:left="0" w:firstLine="709"/>
        <w:jc w:val="both"/>
        <w:rPr>
          <w:bCs/>
        </w:rPr>
      </w:pPr>
      <w:r w:rsidRPr="006A685A">
        <w:rPr>
          <w:bCs/>
        </w:rPr>
        <w:t xml:space="preserve">40 – 50 % жителей, имеющих участки до </w:t>
      </w:r>
      <w:smartTag w:uri="urn:schemas-microsoft-com:office:smarttags" w:element="metricconverter">
        <w:smartTagPr>
          <w:attr w:name="ProductID" w:val="0,04 га"/>
        </w:smartTagPr>
        <w:r w:rsidRPr="006A685A">
          <w:rPr>
            <w:bCs/>
          </w:rPr>
          <w:t>0,04 га</w:t>
        </w:r>
      </w:smartTag>
      <w:r w:rsidRPr="006A685A">
        <w:rPr>
          <w:bCs/>
        </w:rPr>
        <w:t>.</w:t>
      </w:r>
    </w:p>
    <w:p w:rsidR="00A32C72" w:rsidRPr="006A685A" w:rsidRDefault="00A32C72" w:rsidP="00A32C72">
      <w:pPr>
        <w:tabs>
          <w:tab w:val="left" w:pos="180"/>
        </w:tabs>
        <w:spacing w:before="120"/>
        <w:ind w:firstLine="709"/>
        <w:jc w:val="both"/>
        <w:rPr>
          <w:bCs/>
        </w:rPr>
      </w:pPr>
      <w:r w:rsidRPr="006A685A">
        <w:rPr>
          <w:bCs/>
        </w:rPr>
        <w:t xml:space="preserve">Наиболее посещаемыми являются опушки леса на ширину до </w:t>
      </w:r>
      <w:smartTag w:uri="urn:schemas-microsoft-com:office:smarttags" w:element="metricconverter">
        <w:smartTagPr>
          <w:attr w:name="ProductID" w:val="200 м"/>
        </w:smartTagPr>
        <w:r w:rsidRPr="006A685A">
          <w:rPr>
            <w:bCs/>
          </w:rPr>
          <w:t>200 м</w:t>
        </w:r>
      </w:smartTag>
      <w:r w:rsidRPr="006A685A">
        <w:rPr>
          <w:bCs/>
        </w:rPr>
        <w:t>. Эти зоны должны иметь высокую степень благоустройства и приближаться к парковой, обеспечивающей рекреационные нагрузки 40 – 100 чел./га. Здесь необходимо создание развитой дорожно-тропиночной сети, в том числе аллей с твёрдым покрытием, размещение элементов благоустройства (скамей, урн, фонарей наружного освещения и т.п.), проведение ландшафтной реконструкции насаждений путем рубок формирования, введения декоративных деревьев и кустарников, создания цветников.</w:t>
      </w:r>
    </w:p>
    <w:p w:rsidR="00A32C72" w:rsidRPr="006A685A" w:rsidRDefault="00A32C72" w:rsidP="00A32C72">
      <w:pPr>
        <w:tabs>
          <w:tab w:val="left" w:pos="180"/>
        </w:tabs>
        <w:spacing w:before="120"/>
        <w:ind w:firstLine="709"/>
        <w:jc w:val="both"/>
        <w:rPr>
          <w:bCs/>
        </w:rPr>
      </w:pPr>
      <w:r w:rsidRPr="006A685A">
        <w:rPr>
          <w:bCs/>
        </w:rPr>
        <w:t>По мере удаления от зоны интенсивного использования вглубь лесного массива уровень благоустройства лесной территории должен постепенно понижаться, переходя от парка к лесопарку с высокой степенью благоустройства (30 – 40 чел./га), затем к лесопарку с ограниченной степенью благоустройства (8 – 12 чел./га) и к рекреационному лесу (10 чел./га).</w:t>
      </w:r>
    </w:p>
    <w:p w:rsidR="00A32C72" w:rsidRPr="006A685A" w:rsidRDefault="00A32C72" w:rsidP="00A32C72">
      <w:pPr>
        <w:tabs>
          <w:tab w:val="left" w:pos="180"/>
        </w:tabs>
        <w:spacing w:before="120"/>
        <w:ind w:firstLine="709"/>
        <w:jc w:val="both"/>
        <w:rPr>
          <w:bCs/>
        </w:rPr>
      </w:pPr>
      <w:r w:rsidRPr="006A685A">
        <w:rPr>
          <w:bCs/>
        </w:rPr>
        <w:t>Зоны различной степени благоустройства зависят от радиуса пешеходной доступности:</w:t>
      </w:r>
    </w:p>
    <w:p w:rsidR="00A32C72" w:rsidRPr="006A685A" w:rsidRDefault="00A32C72" w:rsidP="00A32C72">
      <w:pPr>
        <w:numPr>
          <w:ilvl w:val="0"/>
          <w:numId w:val="35"/>
        </w:numPr>
        <w:tabs>
          <w:tab w:val="left" w:pos="180"/>
        </w:tabs>
        <w:spacing w:before="120"/>
        <w:ind w:left="0" w:firstLine="709"/>
        <w:jc w:val="both"/>
        <w:rPr>
          <w:bCs/>
        </w:rPr>
      </w:pPr>
      <w:r w:rsidRPr="006A685A">
        <w:rPr>
          <w:bCs/>
        </w:rPr>
        <w:t xml:space="preserve">зона с парковым благоустройством – до </w:t>
      </w:r>
      <w:smartTag w:uri="urn:schemas-microsoft-com:office:smarttags" w:element="metricconverter">
        <w:smartTagPr>
          <w:attr w:name="ProductID" w:val="200 м"/>
        </w:smartTagPr>
        <w:r w:rsidRPr="006A685A">
          <w:rPr>
            <w:bCs/>
          </w:rPr>
          <w:t>200 м</w:t>
        </w:r>
      </w:smartTag>
      <w:r w:rsidRPr="006A685A">
        <w:rPr>
          <w:bCs/>
        </w:rPr>
        <w:t xml:space="preserve"> от кромки леса;</w:t>
      </w:r>
    </w:p>
    <w:p w:rsidR="00A32C72" w:rsidRPr="006A685A" w:rsidRDefault="00A32C72" w:rsidP="00A32C72">
      <w:pPr>
        <w:numPr>
          <w:ilvl w:val="0"/>
          <w:numId w:val="35"/>
        </w:numPr>
        <w:tabs>
          <w:tab w:val="left" w:pos="180"/>
        </w:tabs>
        <w:spacing w:before="120"/>
        <w:ind w:left="0" w:firstLine="709"/>
        <w:jc w:val="both"/>
        <w:rPr>
          <w:bCs/>
        </w:rPr>
      </w:pPr>
      <w:r w:rsidRPr="006A685A">
        <w:rPr>
          <w:bCs/>
        </w:rPr>
        <w:lastRenderedPageBreak/>
        <w:t>зона лесопарков с высокой степенью благоустройства – 200 – 400 м;</w:t>
      </w:r>
    </w:p>
    <w:p w:rsidR="00A32C72" w:rsidRPr="006A685A" w:rsidRDefault="00A32C72" w:rsidP="00A32C72">
      <w:pPr>
        <w:numPr>
          <w:ilvl w:val="0"/>
          <w:numId w:val="35"/>
        </w:numPr>
        <w:tabs>
          <w:tab w:val="left" w:pos="180"/>
        </w:tabs>
        <w:spacing w:before="120"/>
        <w:ind w:left="0" w:firstLine="709"/>
        <w:jc w:val="both"/>
        <w:rPr>
          <w:bCs/>
        </w:rPr>
      </w:pPr>
      <w:r w:rsidRPr="006A685A">
        <w:rPr>
          <w:bCs/>
        </w:rPr>
        <w:t>зона лесопарков с ограниченной степенью благоустройства – 400 – 600 м;</w:t>
      </w:r>
    </w:p>
    <w:p w:rsidR="00A32C72" w:rsidRPr="006A685A" w:rsidRDefault="00A32C72" w:rsidP="00A32C72">
      <w:pPr>
        <w:numPr>
          <w:ilvl w:val="0"/>
          <w:numId w:val="35"/>
        </w:numPr>
        <w:tabs>
          <w:tab w:val="left" w:pos="180"/>
        </w:tabs>
        <w:spacing w:before="120"/>
        <w:ind w:left="0" w:firstLine="709"/>
        <w:jc w:val="both"/>
        <w:rPr>
          <w:bCs/>
        </w:rPr>
      </w:pPr>
      <w:r w:rsidRPr="006A685A">
        <w:rPr>
          <w:bCs/>
        </w:rPr>
        <w:t>зона рекреационных лесов – 600 – 1000 м.</w:t>
      </w:r>
    </w:p>
    <w:p w:rsidR="00A32C72" w:rsidRPr="006A685A" w:rsidRDefault="00A32C72" w:rsidP="00A32C72">
      <w:pPr>
        <w:pStyle w:val="261"/>
        <w:tabs>
          <w:tab w:val="left" w:pos="1654"/>
        </w:tabs>
        <w:spacing w:before="120" w:after="0"/>
        <w:ind w:left="0" w:firstLine="709"/>
        <w:jc w:val="both"/>
        <w:rPr>
          <w:rFonts w:ascii="Times New Roman" w:hAnsi="Times New Roman"/>
          <w:sz w:val="24"/>
          <w:szCs w:val="24"/>
          <w:lang w:val="ru-RU"/>
        </w:rPr>
      </w:pPr>
      <w:r w:rsidRPr="006A685A">
        <w:rPr>
          <w:rFonts w:ascii="Times New Roman" w:hAnsi="Times New Roman"/>
          <w:sz w:val="24"/>
          <w:szCs w:val="24"/>
          <w:lang w:val="ru-RU"/>
        </w:rPr>
        <w:t>Под дорожно-тропиночную сеть в загородных парках рекомендуется отводить до 8</w:t>
      </w:r>
      <w:r w:rsidRPr="006A685A">
        <w:rPr>
          <w:rFonts w:ascii="Times New Roman" w:hAnsi="Times New Roman"/>
          <w:sz w:val="24"/>
          <w:szCs w:val="24"/>
        </w:rPr>
        <w:t> </w:t>
      </w:r>
      <w:r w:rsidRPr="006A685A">
        <w:rPr>
          <w:rFonts w:ascii="Times New Roman" w:hAnsi="Times New Roman"/>
          <w:sz w:val="24"/>
          <w:szCs w:val="24"/>
          <w:lang w:val="ru-RU"/>
        </w:rPr>
        <w:t>–</w:t>
      </w:r>
      <w:r w:rsidRPr="006A685A">
        <w:rPr>
          <w:rFonts w:ascii="Times New Roman" w:hAnsi="Times New Roman"/>
          <w:sz w:val="24"/>
          <w:szCs w:val="24"/>
        </w:rPr>
        <w:t> </w:t>
      </w:r>
      <w:r w:rsidRPr="006A685A">
        <w:rPr>
          <w:rFonts w:ascii="Times New Roman" w:hAnsi="Times New Roman"/>
          <w:sz w:val="24"/>
          <w:szCs w:val="24"/>
          <w:lang w:val="ru-RU"/>
        </w:rPr>
        <w:t>10</w:t>
      </w:r>
      <w:r w:rsidRPr="006A685A">
        <w:rPr>
          <w:rFonts w:ascii="Times New Roman" w:hAnsi="Times New Roman"/>
          <w:sz w:val="24"/>
          <w:szCs w:val="24"/>
        </w:rPr>
        <w:t> </w:t>
      </w:r>
      <w:r w:rsidRPr="006A685A">
        <w:rPr>
          <w:rFonts w:ascii="Times New Roman" w:hAnsi="Times New Roman"/>
          <w:sz w:val="24"/>
          <w:szCs w:val="24"/>
          <w:lang w:val="ru-RU"/>
        </w:rPr>
        <w:t>% территории, в лесопарках – до 4</w:t>
      </w:r>
      <w:r w:rsidRPr="006A685A">
        <w:rPr>
          <w:rFonts w:ascii="Times New Roman" w:hAnsi="Times New Roman"/>
          <w:sz w:val="24"/>
          <w:szCs w:val="24"/>
        </w:rPr>
        <w:t> </w:t>
      </w:r>
      <w:r w:rsidRPr="006A685A">
        <w:rPr>
          <w:rFonts w:ascii="Times New Roman" w:hAnsi="Times New Roman"/>
          <w:sz w:val="24"/>
          <w:szCs w:val="24"/>
          <w:lang w:val="ru-RU"/>
        </w:rPr>
        <w:t>%, в рекреационных лесах – до 1,5</w:t>
      </w:r>
      <w:r w:rsidRPr="006A685A">
        <w:rPr>
          <w:rFonts w:ascii="Times New Roman" w:hAnsi="Times New Roman"/>
          <w:sz w:val="24"/>
          <w:szCs w:val="24"/>
        </w:rPr>
        <w:t> </w:t>
      </w:r>
      <w:r w:rsidRPr="006A685A">
        <w:rPr>
          <w:rFonts w:ascii="Times New Roman" w:hAnsi="Times New Roman"/>
          <w:sz w:val="24"/>
          <w:szCs w:val="24"/>
          <w:lang w:val="ru-RU"/>
        </w:rPr>
        <w:t>%.</w:t>
      </w:r>
    </w:p>
    <w:p w:rsidR="00A32C72" w:rsidRPr="006A685A" w:rsidRDefault="00A32C72" w:rsidP="00A32C72">
      <w:pPr>
        <w:pStyle w:val="261"/>
        <w:tabs>
          <w:tab w:val="left" w:pos="1654"/>
        </w:tabs>
        <w:spacing w:before="120" w:after="0"/>
        <w:ind w:left="0" w:firstLine="709"/>
        <w:jc w:val="both"/>
        <w:rPr>
          <w:rFonts w:ascii="Times New Roman" w:hAnsi="Times New Roman"/>
          <w:sz w:val="24"/>
          <w:szCs w:val="24"/>
          <w:lang w:val="ru-RU"/>
        </w:rPr>
      </w:pPr>
      <w:r w:rsidRPr="006A685A">
        <w:rPr>
          <w:rFonts w:ascii="Times New Roman" w:hAnsi="Times New Roman"/>
          <w:sz w:val="24"/>
          <w:szCs w:val="24"/>
          <w:lang w:val="ru-RU"/>
        </w:rPr>
        <w:t>Указанные мероприятия следует осуществлять, не нарушая естественных условий среды, сохраняя природный комплекс в возможно более совершенной форме, подчеркивая природный характер ландшафта, способствуя раскрытию его эстетических качеств.</w:t>
      </w:r>
    </w:p>
    <w:p w:rsidR="00A32C72" w:rsidRPr="006A685A" w:rsidRDefault="00A32C72" w:rsidP="00A32C72">
      <w:pPr>
        <w:spacing w:before="120"/>
        <w:ind w:firstLine="709"/>
        <w:jc w:val="both"/>
      </w:pPr>
      <w:r w:rsidRPr="006A685A">
        <w:t>Уничтожение растительности, отведение участков под строительство любых объектов без технико-экономического обоснования, оценки экологического ущерба и проведения общественных слушаний должно быть исключено. В случаях экономически обоснованного сокращения площади лесов необходимо предусмотреть полноценное компенсационное восстановление древесной растительности.</w:t>
      </w:r>
    </w:p>
    <w:p w:rsidR="00A32C72" w:rsidRPr="006A685A" w:rsidRDefault="00A32C72" w:rsidP="00A32C72">
      <w:pPr>
        <w:pStyle w:val="Level2"/>
        <w:keepNext/>
      </w:pPr>
      <w:bookmarkStart w:id="128" w:name="_Toc495584273"/>
      <w:bookmarkStart w:id="129" w:name="_Toc516138358"/>
      <w:r w:rsidRPr="006A685A">
        <w:t>2.9. Формирование системы озелененных территорий общего пользования</w:t>
      </w:r>
      <w:bookmarkEnd w:id="121"/>
      <w:bookmarkEnd w:id="122"/>
      <w:bookmarkEnd w:id="128"/>
      <w:bookmarkEnd w:id="129"/>
    </w:p>
    <w:p w:rsidR="00A32C72" w:rsidRPr="006A685A" w:rsidRDefault="00A32C72" w:rsidP="00A32C72">
      <w:pPr>
        <w:spacing w:before="120"/>
        <w:ind w:firstLine="709"/>
        <w:jc w:val="both"/>
      </w:pPr>
      <w:r w:rsidRPr="006A685A">
        <w:t>К полномочиям администрации городского округа всоответствии с Федеральным законом от 06.10.2003 № 131-ФЗ «Об общих принципах организации местного самоуправления в Российской Федерации» (ст. 16) относится создание условий для массового отдыха жителей городского округа и организация обустройства мест массового отдыха населения.</w:t>
      </w:r>
    </w:p>
    <w:p w:rsidR="00A32C72" w:rsidRPr="006A685A" w:rsidRDefault="00A32C72" w:rsidP="00A32C72">
      <w:pPr>
        <w:pStyle w:val="affff4"/>
        <w:spacing w:before="120" w:line="240" w:lineRule="auto"/>
        <w:ind w:firstLine="709"/>
      </w:pPr>
      <w:r w:rsidRPr="006A685A">
        <w:t xml:space="preserve">Площадь озеленённых территорий общего пользования (парков, скверов, бульваров) в городском округе Люберцы составляет </w:t>
      </w:r>
      <w:r w:rsidRPr="006A685A">
        <w:rPr>
          <w:rFonts w:ascii="Times New Roman CYR" w:hAnsi="Times New Roman CYR"/>
        </w:rPr>
        <w:t>133,5</w:t>
      </w:r>
      <w:r w:rsidRPr="006A685A">
        <w:t> га.</w:t>
      </w:r>
    </w:p>
    <w:p w:rsidR="00A32C72" w:rsidRPr="006A685A" w:rsidRDefault="00A32C72" w:rsidP="00A32C72">
      <w:pPr>
        <w:pStyle w:val="affff4"/>
        <w:spacing w:before="120" w:line="240" w:lineRule="auto"/>
        <w:ind w:firstLine="709"/>
      </w:pPr>
      <w:r w:rsidRPr="006A685A">
        <w:t>Самые известные объекты расположены в р.п. Малаховка (Летний парк) и в г. Люберцы (Центральный парк культуры и отдыха, парк Наташинские пруды).</w:t>
      </w:r>
    </w:p>
    <w:p w:rsidR="00A32C72" w:rsidRPr="006A685A" w:rsidRDefault="00A32C72" w:rsidP="00A32C72">
      <w:pPr>
        <w:spacing w:before="120"/>
        <w:ind w:firstLine="709"/>
        <w:jc w:val="both"/>
      </w:pPr>
      <w:r w:rsidRPr="006A685A">
        <w:rPr>
          <w:noProof/>
        </w:rPr>
        <w:drawing>
          <wp:anchor distT="0" distB="0" distL="114300" distR="114300" simplePos="0" relativeHeight="251672576" behindDoc="0" locked="0" layoutInCell="1" allowOverlap="1">
            <wp:simplePos x="0" y="0"/>
            <wp:positionH relativeFrom="margin">
              <wp:posOffset>-32385</wp:posOffset>
            </wp:positionH>
            <wp:positionV relativeFrom="margin">
              <wp:posOffset>5860415</wp:posOffset>
            </wp:positionV>
            <wp:extent cx="2984500" cy="1676400"/>
            <wp:effectExtent l="19050" t="0" r="6350" b="0"/>
            <wp:wrapSquare wrapText="bothSides"/>
            <wp:docPr id="15" name="Рисунок 1" descr="malahovka-park">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alahovka-park">
                      <a:hlinkClick r:id="rId25" tgtFrame="&quot;_blank&quot;"/>
                    </pic:cNvPr>
                    <pic:cNvPicPr>
                      <a:picLocks noChangeAspect="1" noChangeArrowheads="1"/>
                    </pic:cNvPicPr>
                  </pic:nvPicPr>
                  <pic:blipFill>
                    <a:blip r:embed="rId26" cstate="print"/>
                    <a:srcRect/>
                    <a:stretch>
                      <a:fillRect/>
                    </a:stretch>
                  </pic:blipFill>
                  <pic:spPr bwMode="auto">
                    <a:xfrm>
                      <a:off x="0" y="0"/>
                      <a:ext cx="2984500" cy="1676400"/>
                    </a:xfrm>
                    <a:prstGeom prst="rect">
                      <a:avLst/>
                    </a:prstGeom>
                    <a:noFill/>
                    <a:ln w="9525">
                      <a:noFill/>
                      <a:miter lim="800000"/>
                      <a:headEnd/>
                      <a:tailEnd/>
                    </a:ln>
                  </pic:spPr>
                </pic:pic>
              </a:graphicData>
            </a:graphic>
          </wp:anchor>
        </w:drawing>
      </w:r>
      <w:r w:rsidRPr="006A685A">
        <w:t xml:space="preserve">Малаховский парк приобрёл свою известность благодаря знаменитому летнему театру, в котором пели Ф.И. Шаляпин, Л.В. Собинов, А.В. Нежданова, выступали А.А. Яблочкина, Е.В. Гельцер, С.А. Головин, О.О. и П.М. Садовские, М.М. и В.А. Блюменталь-Тамарины, М.М. Петипа, И.Н. Певцов, Н.М. Радин, М.М. Тарханов, А.И. Южин-Сумбатов, Е.М. Шатрова, А.Г. Коонен, А.П. Зуева, В.Н. Пашенная, А.А. Остужев, Е.Н. Гоголева, Ф.Г. Раневская, М.В. Миронова, А.Н. Вертинский, Г.М. Ярон и другие выдающиеся артисты. С 1919 по 1934 год на сцене был представлен почти весь репертуар Островского, шли пьесы Чехова, Шекспира, Бернарда Шоу, Бомарше, Гольдони, Немировича-Данченко, Леонида Андреева, Ибсена, Гауптмана В разное время парк посещали художники А.Я. Головин, К.К. Первухин, А.М. Васнецов, И.И.Левитан, Марк Шагал, музей которого создан в Малаховке. </w:t>
      </w:r>
    </w:p>
    <w:p w:rsidR="00A32C72" w:rsidRPr="006A685A" w:rsidRDefault="00A32C72" w:rsidP="00A32C72">
      <w:pPr>
        <w:spacing w:before="120"/>
        <w:ind w:firstLine="709"/>
        <w:jc w:val="both"/>
      </w:pPr>
      <w:r w:rsidRPr="006A685A">
        <w:rPr>
          <w:noProof/>
        </w:rPr>
        <w:lastRenderedPageBreak/>
        <w:drawing>
          <wp:anchor distT="0" distB="0" distL="114300" distR="114300" simplePos="0" relativeHeight="251673600" behindDoc="0" locked="0" layoutInCell="1" allowOverlap="1">
            <wp:simplePos x="0" y="0"/>
            <wp:positionH relativeFrom="margin">
              <wp:posOffset>-32385</wp:posOffset>
            </wp:positionH>
            <wp:positionV relativeFrom="margin">
              <wp:posOffset>88265</wp:posOffset>
            </wp:positionV>
            <wp:extent cx="3228975" cy="2219325"/>
            <wp:effectExtent l="19050" t="0" r="9525" b="0"/>
            <wp:wrapSquare wrapText="bothSides"/>
            <wp:docPr id="16" name="Рисунок 2" descr="http://afisha.mosreg.ru/sites/default/files/styles/big_park_sly/public/1245.jpg?itok=5JNcYT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afisha.mosreg.ru/sites/default/files/styles/big_park_sly/public/1245.jpg?itok=5JNcYTG9"/>
                    <pic:cNvPicPr>
                      <a:picLocks noChangeAspect="1" noChangeArrowheads="1"/>
                    </pic:cNvPicPr>
                  </pic:nvPicPr>
                  <pic:blipFill>
                    <a:blip r:embed="rId27" cstate="print"/>
                    <a:srcRect/>
                    <a:stretch>
                      <a:fillRect/>
                    </a:stretch>
                  </pic:blipFill>
                  <pic:spPr bwMode="auto">
                    <a:xfrm>
                      <a:off x="0" y="0"/>
                      <a:ext cx="3228975" cy="2219325"/>
                    </a:xfrm>
                    <a:prstGeom prst="rect">
                      <a:avLst/>
                    </a:prstGeom>
                    <a:noFill/>
                    <a:ln w="9525">
                      <a:noFill/>
                      <a:miter lim="800000"/>
                      <a:headEnd/>
                      <a:tailEnd/>
                    </a:ln>
                  </pic:spPr>
                </pic:pic>
              </a:graphicData>
            </a:graphic>
          </wp:anchor>
        </w:drawing>
      </w:r>
      <w:r w:rsidRPr="006A685A">
        <w:t xml:space="preserve">Городской парк г. Люберцы был заложен самим Петром I. Согласно легенде, царь ещё в XVII веке даровал эти земли сподвижнику Александру Меншикову и лично посадил здесь несколько лип. Организация парка велась сообразно европейским традициям парковой культуры, по тем временам парк был диковиной. До наших дней те липы не сохранились, зато дошло большое количество других деревьев, хоть и высаженных гораздо позже. В парке разбиты несколько аллей, в том числе «Аллея Молодожёнов». Там пары после регистрации имеют право посадить новое дерево. </w:t>
      </w:r>
    </w:p>
    <w:p w:rsidR="00A32C72" w:rsidRPr="006A685A" w:rsidRDefault="00A32C72" w:rsidP="00A32C72">
      <w:pPr>
        <w:spacing w:before="120"/>
        <w:ind w:firstLine="709"/>
        <w:jc w:val="both"/>
      </w:pPr>
      <w:r w:rsidRPr="006A685A">
        <w:t>Работает мини-зоопарк с представителями домашних пород птиц. В парке можно прокатиться как на новых, так и на классических отечественных аттракционах. Фирменная особенность парка – скульптуры современных подмосковных авторов, они рассредоточены на газонах по всей территории. В глубине парка работает школа служебного собаководства, а поблизости расположены дворец спорта, краеведческий музей и дом культуры. В выходные и праздники на летней эстраде парка устраивают концерты.</w:t>
      </w:r>
    </w:p>
    <w:p w:rsidR="00A32C72" w:rsidRPr="006A685A" w:rsidRDefault="00A32C72" w:rsidP="00A32C72">
      <w:pPr>
        <w:pStyle w:val="affff4"/>
        <w:spacing w:before="120" w:line="240" w:lineRule="auto"/>
        <w:ind w:firstLine="709"/>
      </w:pPr>
      <w:r w:rsidRPr="006A685A">
        <w:t xml:space="preserve">В рамках губернаторской программы «Парки Подмосковья» проводятся работы по реконструкции Наташинского парка, парк активно благоустраивается, пруды очищены от ила и грязи, проведены ландшафтные работы, приводятся в порядок аллеи. </w:t>
      </w:r>
    </w:p>
    <w:p w:rsidR="00A32C72" w:rsidRPr="006A685A" w:rsidRDefault="00A32C72" w:rsidP="00A32C72">
      <w:pPr>
        <w:pStyle w:val="affff4"/>
        <w:spacing w:before="120" w:line="240" w:lineRule="auto"/>
        <w:ind w:firstLine="709"/>
      </w:pPr>
      <w:r w:rsidRPr="006A685A">
        <w:t xml:space="preserve">В настоящее время парки несут всё большую экологическую нагрузку, являясь оазисами живой природы среди высокоурбанизированной территории. </w:t>
      </w:r>
    </w:p>
    <w:p w:rsidR="00A32C72" w:rsidRPr="006A685A" w:rsidRDefault="00A32C72" w:rsidP="00A32C72">
      <w:pPr>
        <w:pStyle w:val="affff4"/>
        <w:spacing w:before="120" w:line="240" w:lineRule="auto"/>
        <w:ind w:firstLine="709"/>
      </w:pPr>
      <w:r w:rsidRPr="006A685A">
        <w:t xml:space="preserve">В соответствии с Нормативами градостроительного проектирования Московской области (утверждены постановлением Правительства Московской области от 17 августа 2015 г. № 713/30), минимально необходимый показатель обеспеченности населения озеленёнными территориями общего пользования варьирует в зависимости от размера и типа населённого пункта и типа устойчивой системы расселения. </w:t>
      </w:r>
    </w:p>
    <w:p w:rsidR="00A32C72" w:rsidRPr="006A685A" w:rsidRDefault="00A32C72" w:rsidP="00A32C72">
      <w:pPr>
        <w:pStyle w:val="affff4"/>
        <w:spacing w:before="120" w:line="240" w:lineRule="auto"/>
        <w:ind w:firstLine="709"/>
      </w:pPr>
      <w:r w:rsidRPr="006A685A">
        <w:t>Для городского округа Люберцы, относящегося к Балашихинско-Люберецкой рекреационно-городской устойчивой системе расселения, норматив озеленения составляет 15,17 кв.</w:t>
      </w:r>
      <w:r w:rsidRPr="006A685A">
        <w:rPr>
          <w:lang w:val="en-US"/>
        </w:rPr>
        <w:t> </w:t>
      </w:r>
      <w:r w:rsidRPr="006A685A">
        <w:t>м/чел.</w:t>
      </w:r>
    </w:p>
    <w:p w:rsidR="00A32C72" w:rsidRPr="006A685A" w:rsidRDefault="00A32C72" w:rsidP="00A32C72">
      <w:pPr>
        <w:pStyle w:val="affff4"/>
        <w:spacing w:before="120" w:line="240" w:lineRule="auto"/>
        <w:ind w:firstLine="709"/>
      </w:pPr>
      <w:r w:rsidRPr="006A685A">
        <w:t xml:space="preserve">В соответствии с нормативом площадь благоустроенных озеленённых территорий общего пользования во всех населённых пунктах городского округа должна на существующее положение составлять не менее 465,4 га, а на расчётный срок – 690 га. </w:t>
      </w:r>
    </w:p>
    <w:p w:rsidR="00A32C72" w:rsidRPr="006A685A" w:rsidRDefault="00A32C72" w:rsidP="00A32C72">
      <w:pPr>
        <w:pStyle w:val="affff4"/>
        <w:spacing w:before="120" w:line="240" w:lineRule="auto"/>
        <w:ind w:firstLine="709"/>
      </w:pPr>
      <w:r w:rsidRPr="006A685A">
        <w:t xml:space="preserve">Для покрытия дефицита озеленённых территорий общего пользования предлагается включение неиспользуемых в настоящее время участков древесно-кустарниковой и луговой растительности в систему благоустройства и озеленения, особенно вдоль водных объектов – по долинам рек и ручьев, по берегам карьерных водоёмов. Планируется организация 151,82 га благоустроенных озеленённых территорий. Общая площадь функциональной зоны Р1 «Озеленённые территории общего пользования» составит на расчётный срок 285,32 га. Так, в р.п. Красково планируется парковое благоустройство Большого и Малого карьерных прудов, исторического парка усадьбы Красково; в р.п. Малаховка – лесного участка, оформленного в </w:t>
      </w:r>
      <w:r w:rsidRPr="006A685A">
        <w:lastRenderedPageBreak/>
        <w:t xml:space="preserve">аренду, и зоны вокруг Малаховского пруда; в р.п. Томилино – создание парковой зоны в районе нового жилищного строительства в п. Жилино. </w:t>
      </w:r>
    </w:p>
    <w:p w:rsidR="00A32C72" w:rsidRPr="006A685A" w:rsidRDefault="00A32C72" w:rsidP="00A32C72">
      <w:pPr>
        <w:pStyle w:val="affff4"/>
        <w:spacing w:before="120" w:line="240" w:lineRule="auto"/>
        <w:ind w:firstLine="709"/>
      </w:pPr>
    </w:p>
    <w:p w:rsidR="00A32C72" w:rsidRPr="006A685A" w:rsidRDefault="00A32C72" w:rsidP="00A32C72">
      <w:pPr>
        <w:pStyle w:val="affff4"/>
        <w:spacing w:before="120" w:line="240" w:lineRule="auto"/>
        <w:ind w:firstLine="709"/>
      </w:pPr>
      <w:r w:rsidRPr="006A685A">
        <w:t>Кроме того, осуществление рекреационных потребностей населения возможно на природно-рекреационных территориях (Р2), составляющих в пределах городского округа Люберцы 185,7 га, и на лесных территориях, относящихся к лесному фонду.</w:t>
      </w:r>
    </w:p>
    <w:p w:rsidR="00A32C72" w:rsidRPr="006A685A" w:rsidRDefault="00A32C72" w:rsidP="00A32C72">
      <w:pPr>
        <w:pStyle w:val="affff4"/>
        <w:spacing w:before="120" w:line="240" w:lineRule="auto"/>
        <w:ind w:firstLine="709"/>
      </w:pPr>
      <w:r w:rsidRPr="006A685A">
        <w:t xml:space="preserve">Озеленённые территории должны быть доступны проживающему на территории муниципального образования населению. </w:t>
      </w:r>
    </w:p>
    <w:p w:rsidR="00A32C72" w:rsidRPr="006A685A" w:rsidRDefault="00A32C72" w:rsidP="00A32C72">
      <w:pPr>
        <w:pStyle w:val="affff4"/>
        <w:spacing w:before="120" w:line="240" w:lineRule="auto"/>
        <w:ind w:firstLine="709"/>
      </w:pPr>
      <w:r w:rsidRPr="006A685A">
        <w:t>Режим использования зелёных насаждений общего пользования должен быть направлен на обеспечение защиты среды обитания человека от техногенного воздействия, в сочетании с активным рекреационным использованием. С целью снижения негативного воздействия на зелёные насаждения и увеличения их рекреационной ёмкости необходимо регулирование рекреационного использования на основании зонирования и при помощи проведения соответствующих мероприятий по благоустройству территории (обустройство прогулочных дорожек, установка беседок, скамеек, организация мест отдыха и спорта, установка малых архитектурных форм, туалетов), разрабатываемых в составе специального проекта.</w:t>
      </w:r>
    </w:p>
    <w:p w:rsidR="00A32C72" w:rsidRPr="006A685A" w:rsidRDefault="00A32C72" w:rsidP="00A32C72">
      <w:pPr>
        <w:spacing w:before="120"/>
        <w:ind w:firstLine="709"/>
        <w:jc w:val="both"/>
      </w:pPr>
      <w:r w:rsidRPr="006A685A">
        <w:t>Вырубка зелёных насаждений под любые виды строительства (жилых зданий, промышленных и автотранспортных объектов) запрещается.</w:t>
      </w:r>
    </w:p>
    <w:p w:rsidR="00A32C72" w:rsidRPr="006A685A" w:rsidRDefault="00A32C72" w:rsidP="00A32C72">
      <w:pPr>
        <w:spacing w:before="120"/>
        <w:ind w:firstLine="709"/>
        <w:jc w:val="both"/>
      </w:pPr>
      <w:r w:rsidRPr="006A685A">
        <w:t>Все существующие и планируемые зелёные насаждения природного комплекса подлежат охране. Охрана зелёного фонда городских и сельских населённых пунктов, предусмотренная ст. 61 Закона Российской Федерации «Об охране окружающей среды», включает систему мероприятий, обеспечивающих сохранение и развитие зелёного фонда и необходимых для нормализации экологической обстановки и создания благоприятной окружающей среды.</w:t>
      </w:r>
    </w:p>
    <w:p w:rsidR="00A32C72" w:rsidRPr="006A685A" w:rsidRDefault="00A32C72" w:rsidP="00A32C72">
      <w:pPr>
        <w:spacing w:before="120"/>
        <w:ind w:firstLine="709"/>
        <w:jc w:val="both"/>
      </w:pPr>
      <w:r w:rsidRPr="006A685A">
        <w:t xml:space="preserve">На территориях, входящих в состав зелёного фонда населённых пунктов, запрещается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 </w:t>
      </w:r>
    </w:p>
    <w:p w:rsidR="00A32C72" w:rsidRPr="006A685A" w:rsidRDefault="00A32C72" w:rsidP="00A32C72">
      <w:pPr>
        <w:pStyle w:val="af2"/>
        <w:numPr>
          <w:ilvl w:val="1"/>
          <w:numId w:val="0"/>
        </w:numPr>
        <w:spacing w:before="120"/>
        <w:outlineLvl w:val="9"/>
        <w:rPr>
          <w:rFonts w:ascii="Cambria" w:hAnsi="Cambria"/>
          <w:i/>
          <w:iCs/>
          <w:spacing w:val="15"/>
        </w:rPr>
      </w:pPr>
      <w:bookmarkStart w:id="130" w:name="_Toc495584274"/>
      <w:bookmarkStart w:id="131" w:name="_Toc516138359"/>
      <w:r w:rsidRPr="006A685A">
        <w:rPr>
          <w:rFonts w:ascii="Cambria" w:hAnsi="Cambria"/>
          <w:i/>
          <w:iCs/>
          <w:spacing w:val="15"/>
        </w:rPr>
        <w:t>Финансово-экономическое обоснование стоимости мероприятий по формированию озеленённых территорий общего пользования</w:t>
      </w:r>
      <w:bookmarkEnd w:id="130"/>
      <w:bookmarkEnd w:id="131"/>
    </w:p>
    <w:p w:rsidR="00A32C72" w:rsidRPr="006A685A" w:rsidRDefault="00A32C72" w:rsidP="00A32C72">
      <w:pPr>
        <w:spacing w:before="120"/>
        <w:ind w:firstLine="709"/>
        <w:jc w:val="both"/>
      </w:pPr>
      <w:r w:rsidRPr="006A685A">
        <w:t>Мероприятия по формированию территорий общего пользования в общем случае состоят из затрат на приобретение земельного участка (включая оформление и сопутствующие затраты) и затрат на формирование объектов общего пользования.</w:t>
      </w:r>
    </w:p>
    <w:p w:rsidR="00A32C72" w:rsidRPr="006A685A" w:rsidRDefault="00A32C72" w:rsidP="00A32C72">
      <w:pPr>
        <w:spacing w:before="120"/>
        <w:ind w:firstLine="709"/>
        <w:jc w:val="both"/>
      </w:pPr>
      <w:r w:rsidRPr="006A685A">
        <w:t>Затраты на приобретение земельного участка зависят как от локализации объекта, так и от размеров участка. Кроме того, на общую стоимость земельного участка может влиять и фактор его рыночной стоимости, которая обычно превышает кадастровую.</w:t>
      </w:r>
    </w:p>
    <w:p w:rsidR="00A32C72" w:rsidRPr="006A685A" w:rsidRDefault="00A32C72" w:rsidP="00A32C72">
      <w:pPr>
        <w:spacing w:before="120"/>
        <w:ind w:firstLine="709"/>
        <w:jc w:val="both"/>
      </w:pPr>
      <w:r w:rsidRPr="006A685A">
        <w:t xml:space="preserve">Оценка затрат на приобретение земельных участков, необходимых для формирования территорий общего пользования, носит условный характер, поскольку в большинстве случаев земельные участки будут выделяться из земель неразграниченной собственности, что не потребует дополнительных затрат на приобретение. </w:t>
      </w:r>
    </w:p>
    <w:p w:rsidR="00A32C72" w:rsidRPr="006A685A" w:rsidRDefault="00A32C72" w:rsidP="00A32C72">
      <w:pPr>
        <w:spacing w:before="120"/>
        <w:ind w:firstLine="709"/>
        <w:jc w:val="both"/>
      </w:pPr>
      <w:r w:rsidRPr="006A685A">
        <w:t xml:space="preserve">Стоимость участка в общем случае рассчитывается исходя из средней кадастровой стоимости участков определенной категории земель по муниципальному образованию. </w:t>
      </w:r>
    </w:p>
    <w:p w:rsidR="00A32C72" w:rsidRPr="006A685A" w:rsidRDefault="00A32C72" w:rsidP="00A32C72">
      <w:pPr>
        <w:spacing w:before="120"/>
        <w:ind w:firstLine="709"/>
        <w:jc w:val="both"/>
      </w:pPr>
      <w:r w:rsidRPr="006A685A">
        <w:t xml:space="preserve">Средние значения удельных показателей кадастровой стоимости в разрезе муниципальных образований для земель населенных пунктов определяются Распоряжением Министерства </w:t>
      </w:r>
      <w:r w:rsidRPr="006A685A">
        <w:lastRenderedPageBreak/>
        <w:t>экологии Московской области от 27.11.2013 №566-РМ «Об утверждении результатов государственной кадастровой оценки земельных участков в составе земель населенных пунктов Московской области», Приложение 3.</w:t>
      </w:r>
    </w:p>
    <w:p w:rsidR="00A32C72" w:rsidRPr="006A685A" w:rsidRDefault="00A32C72" w:rsidP="00A32C72">
      <w:pPr>
        <w:spacing w:before="120"/>
        <w:ind w:firstLine="709"/>
        <w:jc w:val="both"/>
      </w:pPr>
      <w:r w:rsidRPr="006A685A">
        <w:t>Для городского округа Люберцы кадастровая стоимость участка из категории земель населённых пунктов с разрешённым видом использования «Земельные участки, занятые особо охраняемыми территориями и объектами, городскими лесами, скверами, парками, городскими садами» составляет 179,88 руб./кв. м.</w:t>
      </w:r>
    </w:p>
    <w:p w:rsidR="00A32C72" w:rsidRPr="006A685A" w:rsidRDefault="00A32C72" w:rsidP="00A32C72">
      <w:pPr>
        <w:spacing w:before="120"/>
        <w:ind w:firstLine="709"/>
        <w:jc w:val="both"/>
      </w:pPr>
      <w:r w:rsidRPr="006A685A">
        <w:t>Затраты на формирование озеленённых территорий общего пользования – скверов, парков, городских садов рассчитаны исходя из стоимости земли с коэффициентом 0,5.</w:t>
      </w:r>
    </w:p>
    <w:p w:rsidR="00A32C72" w:rsidRPr="006A685A" w:rsidRDefault="00A32C72" w:rsidP="00A32C72">
      <w:pPr>
        <w:spacing w:before="120"/>
        <w:ind w:firstLine="709"/>
        <w:jc w:val="both"/>
      </w:pPr>
      <w:r w:rsidRPr="006A685A">
        <w:t>Стоимость планируемых мероприятий по развитию системы озеленённых территорий общего пользования в городском округе Люберцы с учётом дополнительных затрат приводится в таблице 2.9.1.</w:t>
      </w:r>
    </w:p>
    <w:p w:rsidR="00A32C72" w:rsidRPr="006A685A" w:rsidRDefault="00A32C72" w:rsidP="00A32C72">
      <w:pPr>
        <w:keepNext/>
        <w:spacing w:before="120"/>
        <w:ind w:firstLine="709"/>
        <w:jc w:val="right"/>
      </w:pPr>
      <w:r w:rsidRPr="006A685A">
        <w:t>Таблица 2.9.1</w:t>
      </w:r>
    </w:p>
    <w:tbl>
      <w:tblPr>
        <w:tblW w:w="5000" w:type="pct"/>
        <w:jc w:val="center"/>
        <w:tblLayout w:type="fixed"/>
        <w:tblLook w:val="0000"/>
      </w:tblPr>
      <w:tblGrid>
        <w:gridCol w:w="1973"/>
        <w:gridCol w:w="2577"/>
        <w:gridCol w:w="2140"/>
        <w:gridCol w:w="2293"/>
        <w:gridCol w:w="1335"/>
      </w:tblGrid>
      <w:tr w:rsidR="00A32C72" w:rsidRPr="006A685A" w:rsidTr="00EA7021">
        <w:trPr>
          <w:cantSplit/>
          <w:trHeight w:val="454"/>
          <w:tblHeader/>
          <w:jc w:val="center"/>
        </w:trPr>
        <w:tc>
          <w:tcPr>
            <w:tcW w:w="956" w:type="pct"/>
            <w:tcBorders>
              <w:top w:val="single" w:sz="4" w:space="0" w:color="auto"/>
              <w:left w:val="single" w:sz="4" w:space="0" w:color="auto"/>
              <w:bottom w:val="single" w:sz="4" w:space="0" w:color="auto"/>
              <w:right w:val="single" w:sz="4" w:space="0" w:color="auto"/>
            </w:tcBorders>
            <w:vAlign w:val="center"/>
          </w:tcPr>
          <w:p w:rsidR="00A32C72" w:rsidRPr="006A685A" w:rsidRDefault="00A32C72" w:rsidP="00EA7021">
            <w:pPr>
              <w:pStyle w:val="-"/>
              <w:rPr>
                <w:rFonts w:ascii="Times New Roman" w:hAnsi="Times New Roman" w:cs="Times New Roman"/>
                <w:b w:val="0"/>
                <w:sz w:val="22"/>
                <w:szCs w:val="22"/>
              </w:rPr>
            </w:pPr>
            <w:r w:rsidRPr="006A685A">
              <w:rPr>
                <w:rFonts w:ascii="Times New Roman" w:hAnsi="Times New Roman" w:cs="Times New Roman"/>
                <w:b w:val="0"/>
                <w:sz w:val="22"/>
                <w:szCs w:val="22"/>
              </w:rPr>
              <w:t>Срок реализации генерального плана</w:t>
            </w:r>
          </w:p>
        </w:tc>
        <w:tc>
          <w:tcPr>
            <w:tcW w:w="1249" w:type="pct"/>
            <w:tcBorders>
              <w:top w:val="single" w:sz="4" w:space="0" w:color="auto"/>
              <w:left w:val="single" w:sz="4" w:space="0" w:color="auto"/>
              <w:bottom w:val="single" w:sz="4" w:space="0" w:color="auto"/>
              <w:right w:val="single" w:sz="4" w:space="0" w:color="auto"/>
            </w:tcBorders>
            <w:vAlign w:val="center"/>
          </w:tcPr>
          <w:p w:rsidR="00A32C72" w:rsidRPr="006A685A" w:rsidRDefault="00A32C72" w:rsidP="00EA7021">
            <w:pPr>
              <w:pStyle w:val="-"/>
              <w:rPr>
                <w:rFonts w:ascii="Times New Roman" w:hAnsi="Times New Roman" w:cs="Times New Roman"/>
                <w:b w:val="0"/>
                <w:sz w:val="22"/>
                <w:szCs w:val="22"/>
              </w:rPr>
            </w:pPr>
            <w:r w:rsidRPr="006A685A">
              <w:rPr>
                <w:rFonts w:ascii="Times New Roman" w:hAnsi="Times New Roman" w:cs="Times New Roman"/>
                <w:b w:val="0"/>
                <w:sz w:val="22"/>
                <w:szCs w:val="22"/>
              </w:rPr>
              <w:t>Организация озеленённых территорий общего пользования,</w:t>
            </w:r>
            <w:r w:rsidRPr="006A685A">
              <w:rPr>
                <w:rFonts w:ascii="Times New Roman" w:hAnsi="Times New Roman" w:cs="Times New Roman"/>
                <w:b w:val="0"/>
                <w:sz w:val="22"/>
                <w:szCs w:val="22"/>
              </w:rPr>
              <w:br/>
              <w:t>га</w:t>
            </w:r>
          </w:p>
        </w:tc>
        <w:tc>
          <w:tcPr>
            <w:tcW w:w="1037" w:type="pct"/>
            <w:tcBorders>
              <w:top w:val="single" w:sz="4" w:space="0" w:color="000000"/>
              <w:left w:val="single" w:sz="4" w:space="0" w:color="auto"/>
              <w:bottom w:val="single" w:sz="4" w:space="0" w:color="000000"/>
            </w:tcBorders>
            <w:vAlign w:val="center"/>
          </w:tcPr>
          <w:p w:rsidR="00A32C72" w:rsidRPr="006A685A" w:rsidRDefault="00A32C72" w:rsidP="00EA7021">
            <w:pPr>
              <w:pStyle w:val="-"/>
              <w:rPr>
                <w:rFonts w:ascii="Times New Roman" w:hAnsi="Times New Roman" w:cs="Times New Roman"/>
                <w:b w:val="0"/>
                <w:sz w:val="22"/>
                <w:szCs w:val="22"/>
              </w:rPr>
            </w:pPr>
            <w:r w:rsidRPr="006A685A">
              <w:rPr>
                <w:rFonts w:ascii="Times New Roman" w:hAnsi="Times New Roman" w:cs="Times New Roman"/>
                <w:b w:val="0"/>
                <w:sz w:val="22"/>
                <w:szCs w:val="22"/>
              </w:rPr>
              <w:t xml:space="preserve">Стоимость предоставления участков, </w:t>
            </w:r>
            <w:r w:rsidRPr="006A685A">
              <w:rPr>
                <w:rFonts w:ascii="Times New Roman" w:hAnsi="Times New Roman" w:cs="Times New Roman"/>
                <w:b w:val="0"/>
                <w:sz w:val="22"/>
                <w:szCs w:val="22"/>
              </w:rPr>
              <w:br/>
              <w:t xml:space="preserve">млн. руб </w:t>
            </w:r>
          </w:p>
        </w:tc>
        <w:tc>
          <w:tcPr>
            <w:tcW w:w="1111" w:type="pct"/>
            <w:tcBorders>
              <w:top w:val="single" w:sz="4" w:space="0" w:color="000000"/>
              <w:left w:val="single" w:sz="4" w:space="0" w:color="000000"/>
              <w:bottom w:val="single" w:sz="4" w:space="0" w:color="000000"/>
            </w:tcBorders>
            <w:vAlign w:val="center"/>
          </w:tcPr>
          <w:p w:rsidR="00A32C72" w:rsidRPr="006A685A" w:rsidRDefault="00A32C72" w:rsidP="00EA7021">
            <w:pPr>
              <w:pStyle w:val="-"/>
              <w:rPr>
                <w:rFonts w:ascii="Times New Roman" w:hAnsi="Times New Roman" w:cs="Times New Roman"/>
                <w:b w:val="0"/>
                <w:sz w:val="22"/>
                <w:szCs w:val="22"/>
              </w:rPr>
            </w:pPr>
            <w:r w:rsidRPr="006A685A">
              <w:rPr>
                <w:rFonts w:ascii="Times New Roman" w:hAnsi="Times New Roman" w:cs="Times New Roman"/>
                <w:b w:val="0"/>
                <w:sz w:val="22"/>
                <w:szCs w:val="22"/>
              </w:rPr>
              <w:t>Затраты на формирование озелененных территорий,</w:t>
            </w:r>
            <w:r w:rsidRPr="006A685A">
              <w:rPr>
                <w:rFonts w:ascii="Times New Roman" w:hAnsi="Times New Roman" w:cs="Times New Roman"/>
                <w:b w:val="0"/>
                <w:sz w:val="22"/>
                <w:szCs w:val="22"/>
              </w:rPr>
              <w:br/>
              <w:t>млн. руб</w:t>
            </w:r>
          </w:p>
        </w:tc>
        <w:tc>
          <w:tcPr>
            <w:tcW w:w="647" w:type="pct"/>
            <w:tcBorders>
              <w:top w:val="single" w:sz="4" w:space="0" w:color="auto"/>
              <w:left w:val="single" w:sz="4" w:space="0" w:color="auto"/>
              <w:bottom w:val="single" w:sz="4" w:space="0" w:color="auto"/>
              <w:right w:val="single" w:sz="4" w:space="0" w:color="auto"/>
            </w:tcBorders>
            <w:vAlign w:val="center"/>
          </w:tcPr>
          <w:p w:rsidR="00A32C72" w:rsidRPr="006A685A" w:rsidRDefault="00A32C72" w:rsidP="00EA7021">
            <w:pPr>
              <w:pStyle w:val="-"/>
              <w:rPr>
                <w:rFonts w:ascii="Times New Roman" w:hAnsi="Times New Roman" w:cs="Times New Roman"/>
                <w:b w:val="0"/>
                <w:sz w:val="22"/>
                <w:szCs w:val="22"/>
              </w:rPr>
            </w:pPr>
            <w:r w:rsidRPr="006A685A">
              <w:rPr>
                <w:rFonts w:ascii="Times New Roman" w:hAnsi="Times New Roman" w:cs="Times New Roman"/>
                <w:b w:val="0"/>
                <w:sz w:val="22"/>
                <w:szCs w:val="22"/>
              </w:rPr>
              <w:t>Итого,</w:t>
            </w:r>
            <w:r w:rsidRPr="006A685A">
              <w:rPr>
                <w:rFonts w:ascii="Times New Roman" w:hAnsi="Times New Roman" w:cs="Times New Roman"/>
                <w:b w:val="0"/>
                <w:sz w:val="22"/>
                <w:szCs w:val="22"/>
              </w:rPr>
              <w:br/>
              <w:t>млн. руб</w:t>
            </w:r>
          </w:p>
        </w:tc>
      </w:tr>
      <w:tr w:rsidR="00A32C72" w:rsidRPr="006A685A" w:rsidTr="00EA7021">
        <w:trPr>
          <w:cantSplit/>
          <w:trHeight w:val="454"/>
          <w:jc w:val="center"/>
        </w:trPr>
        <w:tc>
          <w:tcPr>
            <w:tcW w:w="956" w:type="pct"/>
            <w:tcBorders>
              <w:top w:val="single" w:sz="4" w:space="0" w:color="auto"/>
              <w:left w:val="single" w:sz="4" w:space="0" w:color="000000"/>
              <w:bottom w:val="single" w:sz="4" w:space="0" w:color="auto"/>
            </w:tcBorders>
            <w:vAlign w:val="center"/>
          </w:tcPr>
          <w:p w:rsidR="00A32C72" w:rsidRPr="006A685A" w:rsidRDefault="00A32C72" w:rsidP="00EA7021">
            <w:r w:rsidRPr="006A685A">
              <w:rPr>
                <w:sz w:val="22"/>
                <w:szCs w:val="22"/>
              </w:rPr>
              <w:t xml:space="preserve">Расчётный срок </w:t>
            </w:r>
          </w:p>
        </w:tc>
        <w:tc>
          <w:tcPr>
            <w:tcW w:w="1249" w:type="pct"/>
            <w:tcBorders>
              <w:top w:val="single" w:sz="4" w:space="0" w:color="auto"/>
              <w:left w:val="single" w:sz="4" w:space="0" w:color="000000"/>
              <w:bottom w:val="single" w:sz="4" w:space="0" w:color="auto"/>
            </w:tcBorders>
            <w:vAlign w:val="center"/>
          </w:tcPr>
          <w:p w:rsidR="00A32C72" w:rsidRPr="006A685A" w:rsidRDefault="00A32C72" w:rsidP="00EA7021">
            <w:pPr>
              <w:pStyle w:val="-f0"/>
              <w:tabs>
                <w:tab w:val="clear" w:pos="1134"/>
                <w:tab w:val="decimal" w:pos="-110"/>
              </w:tabs>
              <w:ind w:left="-1830" w:right="-106"/>
              <w:jc w:val="center"/>
              <w:rPr>
                <w:rFonts w:ascii="Times New Roman" w:hAnsi="Times New Roman" w:cs="Times New Roman"/>
                <w:noProof/>
                <w:sz w:val="22"/>
                <w:szCs w:val="22"/>
              </w:rPr>
            </w:pPr>
            <w:r w:rsidRPr="006A685A">
              <w:rPr>
                <w:rFonts w:ascii="Times New Roman" w:hAnsi="Times New Roman" w:cs="Times New Roman"/>
                <w:noProof/>
                <w:sz w:val="22"/>
                <w:szCs w:val="22"/>
              </w:rPr>
              <w:t>151,82</w:t>
            </w:r>
          </w:p>
        </w:tc>
        <w:tc>
          <w:tcPr>
            <w:tcW w:w="1037" w:type="pct"/>
            <w:tcBorders>
              <w:top w:val="single" w:sz="4" w:space="0" w:color="000000"/>
              <w:left w:val="single" w:sz="4" w:space="0" w:color="000000"/>
              <w:bottom w:val="single" w:sz="4" w:space="0" w:color="000000"/>
            </w:tcBorders>
            <w:vAlign w:val="center"/>
          </w:tcPr>
          <w:p w:rsidR="00A32C72" w:rsidRPr="006A685A" w:rsidRDefault="00A32C72" w:rsidP="00EA7021">
            <w:pPr>
              <w:pStyle w:val="-f0"/>
              <w:tabs>
                <w:tab w:val="clear" w:pos="1134"/>
                <w:tab w:val="decimal" w:pos="-110"/>
              </w:tabs>
              <w:ind w:left="-1830" w:right="-106"/>
              <w:jc w:val="center"/>
              <w:rPr>
                <w:rFonts w:ascii="Times New Roman" w:hAnsi="Times New Roman" w:cs="Times New Roman"/>
                <w:noProof/>
                <w:sz w:val="22"/>
                <w:szCs w:val="22"/>
              </w:rPr>
            </w:pPr>
            <w:r w:rsidRPr="006A685A">
              <w:rPr>
                <w:rFonts w:ascii="Times New Roman" w:hAnsi="Times New Roman" w:cs="Times New Roman"/>
                <w:noProof/>
                <w:sz w:val="22"/>
                <w:szCs w:val="22"/>
              </w:rPr>
              <w:t>273,09</w:t>
            </w:r>
          </w:p>
        </w:tc>
        <w:tc>
          <w:tcPr>
            <w:tcW w:w="1111" w:type="pct"/>
            <w:tcBorders>
              <w:top w:val="single" w:sz="4" w:space="0" w:color="000000"/>
              <w:left w:val="single" w:sz="4" w:space="0" w:color="000000"/>
              <w:bottom w:val="single" w:sz="4" w:space="0" w:color="000000"/>
            </w:tcBorders>
            <w:vAlign w:val="center"/>
          </w:tcPr>
          <w:p w:rsidR="00A32C72" w:rsidRPr="006A685A" w:rsidRDefault="00A32C72" w:rsidP="00EA7021">
            <w:pPr>
              <w:pStyle w:val="-f0"/>
              <w:tabs>
                <w:tab w:val="clear" w:pos="1134"/>
                <w:tab w:val="decimal" w:pos="-110"/>
              </w:tabs>
              <w:ind w:left="-1830" w:right="-106"/>
              <w:jc w:val="center"/>
              <w:rPr>
                <w:rFonts w:ascii="Times New Roman" w:hAnsi="Times New Roman" w:cs="Times New Roman"/>
                <w:noProof/>
                <w:sz w:val="22"/>
                <w:szCs w:val="22"/>
              </w:rPr>
            </w:pPr>
            <w:r w:rsidRPr="006A685A">
              <w:rPr>
                <w:rFonts w:ascii="Times New Roman" w:hAnsi="Times New Roman" w:cs="Times New Roman"/>
                <w:noProof/>
                <w:sz w:val="22"/>
                <w:szCs w:val="22"/>
              </w:rPr>
              <w:t>136,55</w:t>
            </w:r>
          </w:p>
        </w:tc>
        <w:tc>
          <w:tcPr>
            <w:tcW w:w="647" w:type="pct"/>
            <w:tcBorders>
              <w:top w:val="single" w:sz="4" w:space="0" w:color="auto"/>
              <w:left w:val="single" w:sz="4" w:space="0" w:color="auto"/>
              <w:bottom w:val="single" w:sz="4" w:space="0" w:color="auto"/>
              <w:right w:val="single" w:sz="4" w:space="0" w:color="auto"/>
            </w:tcBorders>
            <w:vAlign w:val="center"/>
          </w:tcPr>
          <w:p w:rsidR="00A32C72" w:rsidRPr="006A685A" w:rsidRDefault="00A32C72" w:rsidP="00EA7021">
            <w:pPr>
              <w:pStyle w:val="-f0"/>
              <w:tabs>
                <w:tab w:val="clear" w:pos="1134"/>
                <w:tab w:val="decimal" w:pos="-110"/>
              </w:tabs>
              <w:ind w:right="-106"/>
              <w:jc w:val="center"/>
              <w:rPr>
                <w:rFonts w:ascii="Times New Roman" w:hAnsi="Times New Roman" w:cs="Times New Roman"/>
                <w:noProof/>
                <w:sz w:val="22"/>
                <w:szCs w:val="22"/>
              </w:rPr>
            </w:pPr>
            <w:r w:rsidRPr="006A685A">
              <w:rPr>
                <w:rFonts w:ascii="Times New Roman" w:hAnsi="Times New Roman" w:cs="Times New Roman"/>
                <w:noProof/>
                <w:sz w:val="22"/>
                <w:szCs w:val="22"/>
              </w:rPr>
              <w:t>409,64</w:t>
            </w:r>
          </w:p>
        </w:tc>
      </w:tr>
    </w:tbl>
    <w:p w:rsidR="00A32C72" w:rsidRPr="006A685A" w:rsidRDefault="00A32C72" w:rsidP="00A32C72">
      <w:pPr>
        <w:spacing w:before="120"/>
        <w:ind w:firstLine="709"/>
        <w:jc w:val="both"/>
      </w:pPr>
    </w:p>
    <w:p w:rsidR="007E45F7" w:rsidRPr="00CD6C62" w:rsidRDefault="007E45F7" w:rsidP="007E45F7">
      <w:pPr>
        <w:pStyle w:val="Level2"/>
      </w:pPr>
      <w:bookmarkStart w:id="132" w:name="_Toc516138360"/>
      <w:r w:rsidRPr="00CD6C62">
        <w:t>2.1</w:t>
      </w:r>
      <w:r w:rsidR="00CD6C62">
        <w:t>0</w:t>
      </w:r>
      <w:r w:rsidRPr="00CD6C62">
        <w:t xml:space="preserve"> Зоны затопления и подтопления</w:t>
      </w:r>
      <w:bookmarkEnd w:id="132"/>
    </w:p>
    <w:p w:rsidR="00EA7021" w:rsidRPr="00CD6C62" w:rsidRDefault="00EA7021" w:rsidP="007E45F7">
      <w:pPr>
        <w:spacing w:before="120"/>
        <w:ind w:firstLine="709"/>
        <w:jc w:val="both"/>
      </w:pPr>
      <w:r w:rsidRPr="00CD6C62">
        <w:t>В графических материалах генерального плана городского округа Люберцы Московской области не отображены зоны и подтопления территории, ввиду того, что они не определены в установленном Постановлением Правительства Российской Федерации от 18.04.2014 № 360 порядке.</w:t>
      </w:r>
    </w:p>
    <w:p w:rsidR="00EA7021" w:rsidRPr="00EA7021" w:rsidRDefault="00EA7021" w:rsidP="007E45F7">
      <w:pPr>
        <w:spacing w:before="120"/>
        <w:ind w:firstLine="709"/>
        <w:jc w:val="both"/>
      </w:pPr>
      <w:r w:rsidRPr="00CD6C62">
        <w:t xml:space="preserve">Подготовка предложений по определению границ зон затопления и подтопления осуществляется в рамках Государственного контракта специализированной организацией со сроком окончания работ </w:t>
      </w:r>
      <w:r w:rsidRPr="00CD6C62">
        <w:rPr>
          <w:lang w:val="en-US"/>
        </w:rPr>
        <w:t>IV</w:t>
      </w:r>
      <w:r w:rsidRPr="00CD6C62">
        <w:t xml:space="preserve"> квартал 2018 года.</w:t>
      </w:r>
    </w:p>
    <w:p w:rsidR="00A32C72" w:rsidRPr="006A685A" w:rsidRDefault="00A32C72" w:rsidP="00A32C72">
      <w:pPr>
        <w:pStyle w:val="15"/>
        <w:keepLines/>
        <w:spacing w:before="480"/>
        <w:rPr>
          <w:rFonts w:ascii="Cambria" w:hAnsi="Cambria"/>
          <w:b/>
          <w:bCs/>
          <w:szCs w:val="28"/>
        </w:rPr>
      </w:pPr>
      <w:r w:rsidRPr="006A685A">
        <w:br w:type="page"/>
      </w:r>
      <w:bookmarkStart w:id="133" w:name="_Toc438714773"/>
      <w:bookmarkStart w:id="134" w:name="_Toc453233987"/>
      <w:bookmarkStart w:id="135" w:name="_Toc495584275"/>
      <w:bookmarkStart w:id="136" w:name="_Toc516138361"/>
      <w:r w:rsidRPr="006A685A">
        <w:rPr>
          <w:rFonts w:ascii="Cambria" w:hAnsi="Cambria"/>
          <w:b/>
          <w:bCs/>
          <w:szCs w:val="28"/>
        </w:rPr>
        <w:lastRenderedPageBreak/>
        <w:t>3. Зоны с особыми условиями по природным и экологическим факторам</w:t>
      </w:r>
      <w:bookmarkEnd w:id="133"/>
      <w:bookmarkEnd w:id="134"/>
      <w:bookmarkEnd w:id="135"/>
      <w:bookmarkEnd w:id="136"/>
    </w:p>
    <w:p w:rsidR="00A32C72" w:rsidRPr="006A685A" w:rsidRDefault="00A32C72" w:rsidP="00A32C72">
      <w:pPr>
        <w:pStyle w:val="aff8"/>
        <w:tabs>
          <w:tab w:val="left" w:pos="916"/>
        </w:tabs>
        <w:spacing w:before="120"/>
        <w:ind w:left="0" w:firstLine="709"/>
      </w:pPr>
      <w:bookmarkStart w:id="137" w:name="_Toc438714774"/>
      <w:r w:rsidRPr="006A685A">
        <w:t xml:space="preserve">В соответствии с Градостроительным кодексом Российской Федерации, ст. 1,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w:t>
      </w:r>
      <w:hyperlink r:id="rId28" w:history="1">
        <w:r w:rsidRPr="006A685A">
          <w:t>законодательством</w:t>
        </w:r>
      </w:hyperlink>
      <w:r w:rsidRPr="006A685A">
        <w:t xml:space="preserve"> Российской Федерации.</w:t>
      </w:r>
    </w:p>
    <w:p w:rsidR="00A32C72" w:rsidRPr="006A685A" w:rsidRDefault="00A32C72" w:rsidP="00A32C72">
      <w:pPr>
        <w:pStyle w:val="aff8"/>
        <w:tabs>
          <w:tab w:val="left" w:pos="916"/>
        </w:tabs>
        <w:spacing w:before="120"/>
        <w:ind w:left="0" w:firstLine="709"/>
      </w:pPr>
      <w:r w:rsidRPr="006A685A">
        <w:t xml:space="preserve">К зонам с особыми условиями использования территории по природным и экологическим факторам, действующим на территории городского округа Люберцы, оказывающим влияние на разработку </w:t>
      </w:r>
      <w:bookmarkStart w:id="138" w:name="_Toc445743822"/>
      <w:r w:rsidRPr="006A685A">
        <w:t>на разработку документов территориального планирования, относятся:</w:t>
      </w:r>
    </w:p>
    <w:p w:rsidR="00A32C72" w:rsidRPr="006A685A" w:rsidRDefault="00A32C72" w:rsidP="00A32C72">
      <w:pPr>
        <w:keepNext/>
        <w:spacing w:before="120"/>
        <w:ind w:firstLine="709"/>
        <w:jc w:val="both"/>
        <w:rPr>
          <w:b/>
        </w:rPr>
      </w:pPr>
      <w:r w:rsidRPr="006A685A">
        <w:rPr>
          <w:b/>
        </w:rPr>
        <w:t>Водоохранные зоны</w:t>
      </w:r>
      <w:bookmarkEnd w:id="138"/>
    </w:p>
    <w:p w:rsidR="00A32C72" w:rsidRPr="006A685A" w:rsidRDefault="00A32C72" w:rsidP="00A32C72">
      <w:pPr>
        <w:pStyle w:val="afffffff8"/>
        <w:spacing w:before="120" w:line="240" w:lineRule="auto"/>
        <w:ind w:firstLine="709"/>
        <w:rPr>
          <w:szCs w:val="24"/>
        </w:rPr>
      </w:pPr>
      <w:r w:rsidRPr="006A685A">
        <w:rPr>
          <w:szCs w:val="24"/>
        </w:rPr>
        <w:t xml:space="preserve">Размер водоохранных зон, прибрежных защитных полос и береговых полос для водных объектов, расположенных на территории городского округа Люберцы, в соответствии с Водным кодексом Российской Федерации, статьи 6 и 65, составляет: </w:t>
      </w:r>
    </w:p>
    <w:p w:rsidR="00A32C72" w:rsidRPr="006A685A" w:rsidRDefault="00A32C72" w:rsidP="00A32C72">
      <w:pPr>
        <w:pStyle w:val="afffffff8"/>
        <w:spacing w:before="120" w:line="240" w:lineRule="auto"/>
        <w:ind w:firstLine="709"/>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1"/>
        <w:gridCol w:w="2005"/>
        <w:gridCol w:w="1861"/>
        <w:gridCol w:w="891"/>
        <w:gridCol w:w="1983"/>
        <w:gridCol w:w="1513"/>
        <w:gridCol w:w="1354"/>
      </w:tblGrid>
      <w:tr w:rsidR="00A32C72" w:rsidRPr="006A685A" w:rsidTr="00EA7021">
        <w:trPr>
          <w:tblHeader/>
        </w:trPr>
        <w:tc>
          <w:tcPr>
            <w:tcW w:w="344" w:type="pct"/>
            <w:vMerge w:val="restart"/>
            <w:vAlign w:val="center"/>
          </w:tcPr>
          <w:p w:rsidR="00A32C72" w:rsidRPr="006A685A" w:rsidRDefault="00A32C72" w:rsidP="00EA7021">
            <w:pPr>
              <w:jc w:val="center"/>
              <w:rPr>
                <w:sz w:val="22"/>
                <w:szCs w:val="22"/>
              </w:rPr>
            </w:pPr>
            <w:r w:rsidRPr="006A685A">
              <w:rPr>
                <w:sz w:val="22"/>
                <w:szCs w:val="22"/>
              </w:rPr>
              <w:t>№ п/п</w:t>
            </w:r>
          </w:p>
        </w:tc>
        <w:tc>
          <w:tcPr>
            <w:tcW w:w="971" w:type="pct"/>
            <w:vMerge w:val="restart"/>
            <w:vAlign w:val="center"/>
          </w:tcPr>
          <w:p w:rsidR="00A32C72" w:rsidRPr="006A685A" w:rsidRDefault="00A32C72" w:rsidP="00EA7021">
            <w:pPr>
              <w:jc w:val="center"/>
              <w:rPr>
                <w:sz w:val="22"/>
                <w:szCs w:val="22"/>
              </w:rPr>
            </w:pPr>
            <w:r w:rsidRPr="006A685A">
              <w:rPr>
                <w:sz w:val="22"/>
                <w:szCs w:val="22"/>
              </w:rPr>
              <w:t>Наименование водного объекта</w:t>
            </w:r>
          </w:p>
        </w:tc>
        <w:tc>
          <w:tcPr>
            <w:tcW w:w="902" w:type="pct"/>
            <w:vMerge w:val="restart"/>
          </w:tcPr>
          <w:p w:rsidR="00A32C72" w:rsidRPr="006A685A" w:rsidRDefault="00A32C72" w:rsidP="00EA7021">
            <w:pPr>
              <w:jc w:val="center"/>
              <w:rPr>
                <w:sz w:val="22"/>
                <w:szCs w:val="22"/>
              </w:rPr>
            </w:pPr>
            <w:r w:rsidRPr="006A685A">
              <w:rPr>
                <w:sz w:val="22"/>
                <w:szCs w:val="22"/>
              </w:rPr>
              <w:t>Наименование водного объекта, куда впадает река, ручей</w:t>
            </w:r>
          </w:p>
        </w:tc>
        <w:tc>
          <w:tcPr>
            <w:tcW w:w="432" w:type="pct"/>
            <w:vMerge w:val="restart"/>
            <w:vAlign w:val="center"/>
          </w:tcPr>
          <w:p w:rsidR="00A32C72" w:rsidRPr="006A685A" w:rsidRDefault="00A32C72" w:rsidP="00EA7021">
            <w:pPr>
              <w:jc w:val="center"/>
              <w:rPr>
                <w:sz w:val="22"/>
                <w:szCs w:val="22"/>
              </w:rPr>
            </w:pPr>
            <w:r w:rsidRPr="006A685A">
              <w:rPr>
                <w:sz w:val="22"/>
                <w:szCs w:val="22"/>
              </w:rPr>
              <w:t xml:space="preserve">Длина реки, ручья, </w:t>
            </w:r>
            <w:r w:rsidRPr="006A685A">
              <w:rPr>
                <w:sz w:val="22"/>
                <w:szCs w:val="22"/>
              </w:rPr>
              <w:br/>
              <w:t>км</w:t>
            </w:r>
          </w:p>
        </w:tc>
        <w:tc>
          <w:tcPr>
            <w:tcW w:w="2350" w:type="pct"/>
            <w:gridSpan w:val="3"/>
            <w:vAlign w:val="center"/>
          </w:tcPr>
          <w:p w:rsidR="00A32C72" w:rsidRPr="006A685A" w:rsidRDefault="00A32C72" w:rsidP="00EA7021">
            <w:pPr>
              <w:jc w:val="center"/>
              <w:rPr>
                <w:sz w:val="22"/>
                <w:szCs w:val="22"/>
              </w:rPr>
            </w:pPr>
            <w:r w:rsidRPr="006A685A">
              <w:rPr>
                <w:sz w:val="22"/>
                <w:szCs w:val="22"/>
              </w:rPr>
              <w:t>Размер, м</w:t>
            </w:r>
          </w:p>
        </w:tc>
      </w:tr>
      <w:tr w:rsidR="00A32C72" w:rsidRPr="006A685A" w:rsidTr="00EA7021">
        <w:trPr>
          <w:tblHeader/>
        </w:trPr>
        <w:tc>
          <w:tcPr>
            <w:tcW w:w="344" w:type="pct"/>
            <w:vMerge/>
            <w:vAlign w:val="center"/>
          </w:tcPr>
          <w:p w:rsidR="00A32C72" w:rsidRPr="006A685A" w:rsidRDefault="00A32C72" w:rsidP="00EA7021">
            <w:pPr>
              <w:jc w:val="center"/>
              <w:rPr>
                <w:sz w:val="22"/>
                <w:szCs w:val="22"/>
              </w:rPr>
            </w:pPr>
          </w:p>
        </w:tc>
        <w:tc>
          <w:tcPr>
            <w:tcW w:w="971" w:type="pct"/>
            <w:vMerge/>
            <w:vAlign w:val="center"/>
          </w:tcPr>
          <w:p w:rsidR="00A32C72" w:rsidRPr="006A685A" w:rsidRDefault="00A32C72" w:rsidP="00EA7021">
            <w:pPr>
              <w:jc w:val="center"/>
              <w:rPr>
                <w:sz w:val="22"/>
                <w:szCs w:val="22"/>
              </w:rPr>
            </w:pPr>
          </w:p>
        </w:tc>
        <w:tc>
          <w:tcPr>
            <w:tcW w:w="902" w:type="pct"/>
            <w:vMerge/>
          </w:tcPr>
          <w:p w:rsidR="00A32C72" w:rsidRPr="006A685A" w:rsidRDefault="00A32C72" w:rsidP="00EA7021">
            <w:pPr>
              <w:jc w:val="center"/>
              <w:rPr>
                <w:sz w:val="22"/>
                <w:szCs w:val="22"/>
              </w:rPr>
            </w:pPr>
          </w:p>
        </w:tc>
        <w:tc>
          <w:tcPr>
            <w:tcW w:w="432" w:type="pct"/>
            <w:vMerge/>
            <w:vAlign w:val="center"/>
          </w:tcPr>
          <w:p w:rsidR="00A32C72" w:rsidRPr="006A685A" w:rsidRDefault="00A32C72" w:rsidP="00EA7021">
            <w:pPr>
              <w:jc w:val="center"/>
              <w:rPr>
                <w:sz w:val="22"/>
                <w:szCs w:val="22"/>
              </w:rPr>
            </w:pPr>
          </w:p>
        </w:tc>
        <w:tc>
          <w:tcPr>
            <w:tcW w:w="961" w:type="pct"/>
            <w:vAlign w:val="center"/>
          </w:tcPr>
          <w:p w:rsidR="00A32C72" w:rsidRPr="006A685A" w:rsidRDefault="00A32C72" w:rsidP="00EA7021">
            <w:pPr>
              <w:jc w:val="center"/>
              <w:rPr>
                <w:sz w:val="22"/>
                <w:szCs w:val="22"/>
              </w:rPr>
            </w:pPr>
            <w:r w:rsidRPr="006A685A">
              <w:rPr>
                <w:sz w:val="22"/>
                <w:szCs w:val="22"/>
              </w:rPr>
              <w:t>водоохранной зоны</w:t>
            </w:r>
          </w:p>
        </w:tc>
        <w:tc>
          <w:tcPr>
            <w:tcW w:w="733" w:type="pct"/>
            <w:vAlign w:val="center"/>
          </w:tcPr>
          <w:p w:rsidR="00A32C72" w:rsidRPr="006A685A" w:rsidRDefault="00A32C72" w:rsidP="00EA7021">
            <w:pPr>
              <w:jc w:val="center"/>
              <w:rPr>
                <w:sz w:val="22"/>
                <w:szCs w:val="22"/>
              </w:rPr>
            </w:pPr>
            <w:r w:rsidRPr="006A685A">
              <w:rPr>
                <w:sz w:val="22"/>
                <w:szCs w:val="22"/>
              </w:rPr>
              <w:t>прибрежной защитной полосы</w:t>
            </w:r>
          </w:p>
        </w:tc>
        <w:tc>
          <w:tcPr>
            <w:tcW w:w="656" w:type="pct"/>
            <w:shd w:val="clear" w:color="auto" w:fill="auto"/>
            <w:vAlign w:val="center"/>
          </w:tcPr>
          <w:p w:rsidR="00A32C72" w:rsidRPr="006A685A" w:rsidRDefault="00A32C72" w:rsidP="00EA7021">
            <w:pPr>
              <w:jc w:val="center"/>
              <w:rPr>
                <w:sz w:val="22"/>
                <w:szCs w:val="22"/>
              </w:rPr>
            </w:pPr>
            <w:r w:rsidRPr="006A685A">
              <w:rPr>
                <w:sz w:val="22"/>
                <w:szCs w:val="22"/>
              </w:rPr>
              <w:t>береговой полосы</w:t>
            </w:r>
          </w:p>
        </w:tc>
      </w:tr>
      <w:tr w:rsidR="00A32C72" w:rsidRPr="006A685A" w:rsidTr="00EA7021">
        <w:trPr>
          <w:tblHeader/>
        </w:trPr>
        <w:tc>
          <w:tcPr>
            <w:tcW w:w="344" w:type="pct"/>
            <w:vAlign w:val="center"/>
          </w:tcPr>
          <w:p w:rsidR="00A32C72" w:rsidRPr="006A685A" w:rsidRDefault="00A32C72" w:rsidP="00EA7021">
            <w:pPr>
              <w:jc w:val="center"/>
              <w:rPr>
                <w:sz w:val="22"/>
                <w:szCs w:val="22"/>
              </w:rPr>
            </w:pPr>
          </w:p>
        </w:tc>
        <w:tc>
          <w:tcPr>
            <w:tcW w:w="971" w:type="pct"/>
            <w:vAlign w:val="center"/>
          </w:tcPr>
          <w:p w:rsidR="00A32C72" w:rsidRPr="006A685A" w:rsidRDefault="00A32C72" w:rsidP="00EA7021">
            <w:pPr>
              <w:jc w:val="center"/>
              <w:rPr>
                <w:b/>
                <w:sz w:val="22"/>
                <w:szCs w:val="22"/>
              </w:rPr>
            </w:pPr>
            <w:r w:rsidRPr="006A685A">
              <w:rPr>
                <w:b/>
                <w:sz w:val="22"/>
                <w:szCs w:val="22"/>
              </w:rPr>
              <w:t>Реки, ручьи:</w:t>
            </w:r>
          </w:p>
        </w:tc>
        <w:tc>
          <w:tcPr>
            <w:tcW w:w="902" w:type="pct"/>
          </w:tcPr>
          <w:p w:rsidR="00A32C72" w:rsidRPr="006A685A" w:rsidRDefault="00A32C72" w:rsidP="00EA7021">
            <w:pPr>
              <w:jc w:val="center"/>
              <w:rPr>
                <w:sz w:val="22"/>
                <w:szCs w:val="22"/>
              </w:rPr>
            </w:pPr>
          </w:p>
        </w:tc>
        <w:tc>
          <w:tcPr>
            <w:tcW w:w="432" w:type="pct"/>
            <w:vAlign w:val="center"/>
          </w:tcPr>
          <w:p w:rsidR="00A32C72" w:rsidRPr="006A685A" w:rsidRDefault="00A32C72" w:rsidP="00EA7021">
            <w:pPr>
              <w:jc w:val="center"/>
              <w:rPr>
                <w:sz w:val="22"/>
                <w:szCs w:val="22"/>
              </w:rPr>
            </w:pPr>
          </w:p>
        </w:tc>
        <w:tc>
          <w:tcPr>
            <w:tcW w:w="961" w:type="pct"/>
            <w:vAlign w:val="center"/>
          </w:tcPr>
          <w:p w:rsidR="00A32C72" w:rsidRPr="006A685A" w:rsidRDefault="00A32C72" w:rsidP="00EA7021">
            <w:pPr>
              <w:jc w:val="center"/>
              <w:rPr>
                <w:sz w:val="22"/>
                <w:szCs w:val="22"/>
              </w:rPr>
            </w:pPr>
          </w:p>
        </w:tc>
        <w:tc>
          <w:tcPr>
            <w:tcW w:w="733" w:type="pct"/>
            <w:vAlign w:val="center"/>
          </w:tcPr>
          <w:p w:rsidR="00A32C72" w:rsidRPr="006A685A" w:rsidRDefault="00A32C72" w:rsidP="00EA7021">
            <w:pPr>
              <w:jc w:val="center"/>
              <w:rPr>
                <w:sz w:val="22"/>
                <w:szCs w:val="22"/>
              </w:rPr>
            </w:pPr>
          </w:p>
        </w:tc>
        <w:tc>
          <w:tcPr>
            <w:tcW w:w="656" w:type="pct"/>
            <w:shd w:val="clear" w:color="auto" w:fill="auto"/>
            <w:vAlign w:val="center"/>
          </w:tcPr>
          <w:p w:rsidR="00A32C72" w:rsidRPr="006A685A" w:rsidRDefault="00A32C72" w:rsidP="00EA7021">
            <w:pPr>
              <w:jc w:val="center"/>
              <w:rPr>
                <w:sz w:val="22"/>
                <w:szCs w:val="22"/>
              </w:rPr>
            </w:pP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1</w:t>
            </w:r>
          </w:p>
        </w:tc>
        <w:tc>
          <w:tcPr>
            <w:tcW w:w="971" w:type="pct"/>
            <w:vAlign w:val="center"/>
          </w:tcPr>
          <w:p w:rsidR="00A32C72" w:rsidRPr="006A685A" w:rsidRDefault="00A32C72" w:rsidP="00EA7021">
            <w:pPr>
              <w:jc w:val="both"/>
              <w:rPr>
                <w:sz w:val="22"/>
                <w:szCs w:val="22"/>
              </w:rPr>
            </w:pPr>
            <w:r w:rsidRPr="006A685A">
              <w:rPr>
                <w:sz w:val="22"/>
                <w:szCs w:val="22"/>
              </w:rPr>
              <w:t>Пехорка</w:t>
            </w:r>
          </w:p>
        </w:tc>
        <w:tc>
          <w:tcPr>
            <w:tcW w:w="902" w:type="pct"/>
            <w:vAlign w:val="center"/>
          </w:tcPr>
          <w:p w:rsidR="00A32C72" w:rsidRPr="006A685A" w:rsidRDefault="00A32C72" w:rsidP="00EA7021">
            <w:pPr>
              <w:rPr>
                <w:sz w:val="22"/>
                <w:szCs w:val="22"/>
              </w:rPr>
            </w:pPr>
            <w:r w:rsidRPr="006A685A">
              <w:rPr>
                <w:sz w:val="22"/>
                <w:szCs w:val="22"/>
              </w:rPr>
              <w:t>Москва</w:t>
            </w:r>
          </w:p>
        </w:tc>
        <w:tc>
          <w:tcPr>
            <w:tcW w:w="432" w:type="pct"/>
            <w:vAlign w:val="center"/>
          </w:tcPr>
          <w:p w:rsidR="00A32C72" w:rsidRPr="006A685A" w:rsidRDefault="00A32C72" w:rsidP="00EA7021">
            <w:pPr>
              <w:jc w:val="center"/>
              <w:rPr>
                <w:sz w:val="22"/>
                <w:szCs w:val="22"/>
              </w:rPr>
            </w:pPr>
            <w:r w:rsidRPr="006A685A">
              <w:rPr>
                <w:sz w:val="22"/>
                <w:szCs w:val="22"/>
              </w:rPr>
              <w:t>42</w:t>
            </w:r>
          </w:p>
        </w:tc>
        <w:tc>
          <w:tcPr>
            <w:tcW w:w="961" w:type="pct"/>
            <w:vAlign w:val="center"/>
          </w:tcPr>
          <w:p w:rsidR="00A32C72" w:rsidRPr="006A685A" w:rsidRDefault="00A32C72" w:rsidP="00EA7021">
            <w:pPr>
              <w:jc w:val="center"/>
              <w:rPr>
                <w:sz w:val="22"/>
                <w:szCs w:val="22"/>
              </w:rPr>
            </w:pPr>
            <w:r w:rsidRPr="006A685A">
              <w:rPr>
                <w:sz w:val="22"/>
                <w:szCs w:val="22"/>
              </w:rPr>
              <w:t>100</w:t>
            </w:r>
          </w:p>
        </w:tc>
        <w:tc>
          <w:tcPr>
            <w:tcW w:w="733" w:type="pct"/>
            <w:vAlign w:val="center"/>
          </w:tcPr>
          <w:p w:rsidR="00A32C72" w:rsidRPr="006A685A" w:rsidRDefault="00A32C72" w:rsidP="00EA7021">
            <w:pPr>
              <w:jc w:val="center"/>
              <w:rPr>
                <w:sz w:val="22"/>
                <w:szCs w:val="22"/>
              </w:rPr>
            </w:pPr>
            <w:r w:rsidRPr="006A685A">
              <w:rPr>
                <w:sz w:val="22"/>
                <w:szCs w:val="22"/>
              </w:rPr>
              <w:t>40</w:t>
            </w:r>
          </w:p>
        </w:tc>
        <w:tc>
          <w:tcPr>
            <w:tcW w:w="656" w:type="pct"/>
            <w:vAlign w:val="center"/>
          </w:tcPr>
          <w:p w:rsidR="00A32C72" w:rsidRPr="006A685A" w:rsidRDefault="00A32C72" w:rsidP="00EA7021">
            <w:pPr>
              <w:jc w:val="center"/>
              <w:rPr>
                <w:sz w:val="22"/>
                <w:szCs w:val="22"/>
              </w:rPr>
            </w:pPr>
            <w:r w:rsidRPr="006A685A">
              <w:rPr>
                <w:sz w:val="22"/>
                <w:szCs w:val="22"/>
              </w:rPr>
              <w:t>20</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2</w:t>
            </w:r>
          </w:p>
        </w:tc>
        <w:tc>
          <w:tcPr>
            <w:tcW w:w="971" w:type="pct"/>
            <w:vAlign w:val="center"/>
          </w:tcPr>
          <w:p w:rsidR="00A32C72" w:rsidRPr="006A685A" w:rsidRDefault="00A32C72" w:rsidP="00EA7021">
            <w:pPr>
              <w:rPr>
                <w:sz w:val="22"/>
                <w:szCs w:val="22"/>
              </w:rPr>
            </w:pPr>
            <w:r w:rsidRPr="006A685A">
              <w:rPr>
                <w:sz w:val="22"/>
                <w:szCs w:val="22"/>
              </w:rPr>
              <w:t>Чёрная (Чернавка)</w:t>
            </w:r>
          </w:p>
        </w:tc>
        <w:tc>
          <w:tcPr>
            <w:tcW w:w="902" w:type="pct"/>
            <w:vAlign w:val="center"/>
          </w:tcPr>
          <w:p w:rsidR="00A32C72" w:rsidRPr="006A685A" w:rsidRDefault="00A32C72" w:rsidP="00EA7021">
            <w:pPr>
              <w:rPr>
                <w:sz w:val="22"/>
                <w:szCs w:val="22"/>
              </w:rPr>
            </w:pPr>
            <w:r w:rsidRPr="006A685A">
              <w:rPr>
                <w:sz w:val="22"/>
                <w:szCs w:val="22"/>
              </w:rPr>
              <w:t>Пехорка</w:t>
            </w:r>
          </w:p>
        </w:tc>
        <w:tc>
          <w:tcPr>
            <w:tcW w:w="432" w:type="pct"/>
            <w:vAlign w:val="center"/>
          </w:tcPr>
          <w:p w:rsidR="00A32C72" w:rsidRPr="006A685A" w:rsidRDefault="00A32C72" w:rsidP="00EA7021">
            <w:pPr>
              <w:jc w:val="center"/>
              <w:rPr>
                <w:sz w:val="22"/>
                <w:szCs w:val="22"/>
              </w:rPr>
            </w:pPr>
            <w:r w:rsidRPr="006A685A">
              <w:rPr>
                <w:sz w:val="22"/>
                <w:szCs w:val="22"/>
              </w:rPr>
              <w:t>31</w:t>
            </w:r>
          </w:p>
        </w:tc>
        <w:tc>
          <w:tcPr>
            <w:tcW w:w="961" w:type="pct"/>
            <w:vAlign w:val="center"/>
          </w:tcPr>
          <w:p w:rsidR="00A32C72" w:rsidRPr="006A685A" w:rsidRDefault="00A32C72" w:rsidP="00EA7021">
            <w:pPr>
              <w:jc w:val="center"/>
              <w:rPr>
                <w:sz w:val="22"/>
                <w:szCs w:val="22"/>
              </w:rPr>
            </w:pPr>
            <w:r w:rsidRPr="006A685A">
              <w:rPr>
                <w:sz w:val="22"/>
                <w:szCs w:val="22"/>
              </w:rPr>
              <w:t>100</w:t>
            </w:r>
          </w:p>
        </w:tc>
        <w:tc>
          <w:tcPr>
            <w:tcW w:w="733" w:type="pct"/>
            <w:vAlign w:val="center"/>
          </w:tcPr>
          <w:p w:rsidR="00A32C72" w:rsidRPr="006A685A" w:rsidRDefault="00A32C72" w:rsidP="00EA7021">
            <w:pPr>
              <w:jc w:val="center"/>
              <w:rPr>
                <w:sz w:val="22"/>
                <w:szCs w:val="22"/>
              </w:rPr>
            </w:pPr>
            <w:r w:rsidRPr="006A685A">
              <w:rPr>
                <w:sz w:val="22"/>
                <w:szCs w:val="22"/>
              </w:rPr>
              <w:t>40</w:t>
            </w:r>
          </w:p>
        </w:tc>
        <w:tc>
          <w:tcPr>
            <w:tcW w:w="656" w:type="pct"/>
            <w:vAlign w:val="center"/>
          </w:tcPr>
          <w:p w:rsidR="00A32C72" w:rsidRPr="006A685A" w:rsidRDefault="00A32C72" w:rsidP="00EA7021">
            <w:pPr>
              <w:jc w:val="center"/>
              <w:rPr>
                <w:sz w:val="22"/>
                <w:szCs w:val="22"/>
              </w:rPr>
            </w:pPr>
            <w:r w:rsidRPr="006A685A">
              <w:rPr>
                <w:sz w:val="22"/>
                <w:szCs w:val="22"/>
              </w:rPr>
              <w:t>20</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3</w:t>
            </w:r>
          </w:p>
        </w:tc>
        <w:tc>
          <w:tcPr>
            <w:tcW w:w="971" w:type="pct"/>
            <w:vAlign w:val="center"/>
          </w:tcPr>
          <w:p w:rsidR="00A32C72" w:rsidRPr="006A685A" w:rsidRDefault="00A32C72" w:rsidP="00EA7021">
            <w:pPr>
              <w:jc w:val="both"/>
              <w:rPr>
                <w:sz w:val="22"/>
                <w:szCs w:val="22"/>
              </w:rPr>
            </w:pPr>
            <w:r w:rsidRPr="006A685A">
              <w:rPr>
                <w:sz w:val="22"/>
                <w:szCs w:val="22"/>
              </w:rPr>
              <w:t>Вьюнка</w:t>
            </w:r>
          </w:p>
        </w:tc>
        <w:tc>
          <w:tcPr>
            <w:tcW w:w="902" w:type="pct"/>
            <w:vAlign w:val="center"/>
          </w:tcPr>
          <w:p w:rsidR="00A32C72" w:rsidRPr="006A685A" w:rsidRDefault="00A32C72" w:rsidP="00EA7021">
            <w:pPr>
              <w:rPr>
                <w:sz w:val="22"/>
                <w:szCs w:val="22"/>
              </w:rPr>
            </w:pPr>
            <w:r w:rsidRPr="006A685A">
              <w:rPr>
                <w:sz w:val="22"/>
                <w:szCs w:val="22"/>
              </w:rPr>
              <w:t>Чёрная</w:t>
            </w:r>
          </w:p>
        </w:tc>
        <w:tc>
          <w:tcPr>
            <w:tcW w:w="432" w:type="pct"/>
            <w:vAlign w:val="center"/>
          </w:tcPr>
          <w:p w:rsidR="00A32C72" w:rsidRPr="006A685A" w:rsidRDefault="00A32C72" w:rsidP="00EA7021">
            <w:pPr>
              <w:jc w:val="center"/>
              <w:rPr>
                <w:sz w:val="22"/>
                <w:szCs w:val="22"/>
              </w:rPr>
            </w:pPr>
            <w:r w:rsidRPr="006A685A">
              <w:rPr>
                <w:sz w:val="22"/>
                <w:szCs w:val="22"/>
              </w:rPr>
              <w:t>14</w:t>
            </w:r>
          </w:p>
        </w:tc>
        <w:tc>
          <w:tcPr>
            <w:tcW w:w="961" w:type="pct"/>
            <w:vAlign w:val="center"/>
          </w:tcPr>
          <w:p w:rsidR="00A32C72" w:rsidRPr="006A685A" w:rsidRDefault="00A32C72" w:rsidP="00EA7021">
            <w:pPr>
              <w:jc w:val="center"/>
              <w:rPr>
                <w:sz w:val="22"/>
                <w:szCs w:val="22"/>
              </w:rPr>
            </w:pPr>
            <w:r w:rsidRPr="006A685A">
              <w:rPr>
                <w:sz w:val="22"/>
                <w:szCs w:val="22"/>
              </w:rPr>
              <w:t>100</w:t>
            </w:r>
          </w:p>
        </w:tc>
        <w:tc>
          <w:tcPr>
            <w:tcW w:w="733" w:type="pct"/>
            <w:vAlign w:val="center"/>
          </w:tcPr>
          <w:p w:rsidR="00A32C72" w:rsidRPr="006A685A" w:rsidRDefault="00A32C72" w:rsidP="00EA7021">
            <w:pPr>
              <w:jc w:val="center"/>
              <w:rPr>
                <w:sz w:val="22"/>
                <w:szCs w:val="22"/>
              </w:rPr>
            </w:pPr>
            <w:r w:rsidRPr="006A685A">
              <w:rPr>
                <w:sz w:val="22"/>
                <w:szCs w:val="22"/>
              </w:rPr>
              <w:t>40</w:t>
            </w:r>
          </w:p>
        </w:tc>
        <w:tc>
          <w:tcPr>
            <w:tcW w:w="656" w:type="pct"/>
            <w:vAlign w:val="center"/>
          </w:tcPr>
          <w:p w:rsidR="00A32C72" w:rsidRPr="006A685A" w:rsidRDefault="00A32C72" w:rsidP="00EA7021">
            <w:pPr>
              <w:jc w:val="center"/>
              <w:rPr>
                <w:sz w:val="22"/>
                <w:szCs w:val="22"/>
              </w:rPr>
            </w:pPr>
            <w:r w:rsidRPr="006A685A">
              <w:rPr>
                <w:sz w:val="22"/>
                <w:szCs w:val="22"/>
              </w:rPr>
              <w:t>20</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4</w:t>
            </w:r>
          </w:p>
        </w:tc>
        <w:tc>
          <w:tcPr>
            <w:tcW w:w="971" w:type="pct"/>
            <w:vAlign w:val="center"/>
          </w:tcPr>
          <w:p w:rsidR="00A32C72" w:rsidRPr="006A685A" w:rsidRDefault="00A32C72" w:rsidP="00EA7021">
            <w:pPr>
              <w:jc w:val="both"/>
              <w:rPr>
                <w:sz w:val="22"/>
                <w:szCs w:val="22"/>
              </w:rPr>
            </w:pPr>
            <w:r w:rsidRPr="006A685A">
              <w:rPr>
                <w:sz w:val="22"/>
                <w:szCs w:val="22"/>
              </w:rPr>
              <w:t>Любуча</w:t>
            </w:r>
          </w:p>
        </w:tc>
        <w:tc>
          <w:tcPr>
            <w:tcW w:w="902" w:type="pct"/>
            <w:vAlign w:val="center"/>
          </w:tcPr>
          <w:p w:rsidR="00A32C72" w:rsidRPr="006A685A" w:rsidRDefault="00A32C72" w:rsidP="00EA7021">
            <w:pPr>
              <w:rPr>
                <w:sz w:val="22"/>
                <w:szCs w:val="22"/>
              </w:rPr>
            </w:pPr>
            <w:r w:rsidRPr="006A685A">
              <w:rPr>
                <w:sz w:val="22"/>
                <w:szCs w:val="22"/>
              </w:rPr>
              <w:t>Москва</w:t>
            </w:r>
          </w:p>
        </w:tc>
        <w:tc>
          <w:tcPr>
            <w:tcW w:w="432" w:type="pct"/>
            <w:vAlign w:val="center"/>
          </w:tcPr>
          <w:p w:rsidR="00A32C72" w:rsidRPr="006A685A" w:rsidRDefault="00A32C72" w:rsidP="00EA7021">
            <w:pPr>
              <w:jc w:val="center"/>
              <w:rPr>
                <w:sz w:val="22"/>
                <w:szCs w:val="22"/>
              </w:rPr>
            </w:pPr>
            <w:r w:rsidRPr="006A685A">
              <w:rPr>
                <w:sz w:val="22"/>
                <w:szCs w:val="22"/>
              </w:rPr>
              <w:t>5,5</w:t>
            </w:r>
          </w:p>
        </w:tc>
        <w:tc>
          <w:tcPr>
            <w:tcW w:w="961" w:type="pct"/>
            <w:vAlign w:val="center"/>
          </w:tcPr>
          <w:p w:rsidR="00A32C72" w:rsidRPr="006A685A" w:rsidRDefault="00A32C72" w:rsidP="00EA7021">
            <w:pPr>
              <w:jc w:val="center"/>
              <w:rPr>
                <w:sz w:val="22"/>
                <w:szCs w:val="22"/>
              </w:rPr>
            </w:pPr>
            <w:r w:rsidRPr="006A685A">
              <w:rPr>
                <w:sz w:val="22"/>
                <w:szCs w:val="22"/>
              </w:rPr>
              <w:t>50</w:t>
            </w:r>
          </w:p>
        </w:tc>
        <w:tc>
          <w:tcPr>
            <w:tcW w:w="733" w:type="pct"/>
            <w:vAlign w:val="center"/>
          </w:tcPr>
          <w:p w:rsidR="00A32C72" w:rsidRPr="006A685A" w:rsidRDefault="00A32C72" w:rsidP="00EA7021">
            <w:pPr>
              <w:jc w:val="center"/>
              <w:rPr>
                <w:sz w:val="22"/>
                <w:szCs w:val="22"/>
              </w:rPr>
            </w:pPr>
            <w:r w:rsidRPr="006A685A">
              <w:rPr>
                <w:sz w:val="22"/>
                <w:szCs w:val="22"/>
              </w:rPr>
              <w:t>50</w:t>
            </w:r>
          </w:p>
        </w:tc>
        <w:tc>
          <w:tcPr>
            <w:tcW w:w="656" w:type="pct"/>
            <w:vAlign w:val="center"/>
          </w:tcPr>
          <w:p w:rsidR="00A32C72" w:rsidRPr="006A685A" w:rsidRDefault="00A32C72" w:rsidP="00EA7021">
            <w:pPr>
              <w:jc w:val="center"/>
              <w:rPr>
                <w:sz w:val="22"/>
                <w:szCs w:val="22"/>
              </w:rPr>
            </w:pPr>
            <w:r w:rsidRPr="006A685A">
              <w:rPr>
                <w:sz w:val="22"/>
                <w:szCs w:val="22"/>
              </w:rPr>
              <w:t>5</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5</w:t>
            </w:r>
          </w:p>
        </w:tc>
        <w:tc>
          <w:tcPr>
            <w:tcW w:w="971" w:type="pct"/>
            <w:vAlign w:val="center"/>
          </w:tcPr>
          <w:p w:rsidR="00A32C72" w:rsidRPr="006A685A" w:rsidRDefault="00A32C72" w:rsidP="00EA7021">
            <w:pPr>
              <w:jc w:val="both"/>
              <w:rPr>
                <w:sz w:val="22"/>
                <w:szCs w:val="22"/>
              </w:rPr>
            </w:pPr>
            <w:r w:rsidRPr="006A685A">
              <w:rPr>
                <w:sz w:val="22"/>
                <w:szCs w:val="22"/>
              </w:rPr>
              <w:t>Македонка</w:t>
            </w:r>
          </w:p>
        </w:tc>
        <w:tc>
          <w:tcPr>
            <w:tcW w:w="902" w:type="pct"/>
            <w:vAlign w:val="center"/>
          </w:tcPr>
          <w:p w:rsidR="00A32C72" w:rsidRPr="006A685A" w:rsidRDefault="00A32C72" w:rsidP="00EA7021">
            <w:pPr>
              <w:rPr>
                <w:sz w:val="22"/>
                <w:szCs w:val="22"/>
              </w:rPr>
            </w:pPr>
            <w:r w:rsidRPr="006A685A">
              <w:rPr>
                <w:sz w:val="22"/>
                <w:szCs w:val="22"/>
              </w:rPr>
              <w:t>Пехорка</w:t>
            </w:r>
          </w:p>
        </w:tc>
        <w:tc>
          <w:tcPr>
            <w:tcW w:w="432" w:type="pct"/>
            <w:vAlign w:val="center"/>
          </w:tcPr>
          <w:p w:rsidR="00A32C72" w:rsidRPr="006A685A" w:rsidRDefault="00A32C72" w:rsidP="00EA7021">
            <w:pPr>
              <w:jc w:val="center"/>
              <w:rPr>
                <w:sz w:val="22"/>
                <w:szCs w:val="22"/>
              </w:rPr>
            </w:pPr>
            <w:r w:rsidRPr="006A685A">
              <w:rPr>
                <w:sz w:val="22"/>
                <w:szCs w:val="22"/>
              </w:rPr>
              <w:t>12</w:t>
            </w:r>
          </w:p>
        </w:tc>
        <w:tc>
          <w:tcPr>
            <w:tcW w:w="961" w:type="pct"/>
            <w:vAlign w:val="center"/>
          </w:tcPr>
          <w:p w:rsidR="00A32C72" w:rsidRPr="006A685A" w:rsidRDefault="00A32C72" w:rsidP="00EA7021">
            <w:pPr>
              <w:jc w:val="center"/>
              <w:rPr>
                <w:sz w:val="22"/>
                <w:szCs w:val="22"/>
              </w:rPr>
            </w:pPr>
            <w:r w:rsidRPr="006A685A">
              <w:rPr>
                <w:sz w:val="22"/>
                <w:szCs w:val="22"/>
              </w:rPr>
              <w:t>100</w:t>
            </w:r>
          </w:p>
        </w:tc>
        <w:tc>
          <w:tcPr>
            <w:tcW w:w="733" w:type="pct"/>
            <w:vAlign w:val="center"/>
          </w:tcPr>
          <w:p w:rsidR="00A32C72" w:rsidRPr="006A685A" w:rsidRDefault="00A32C72" w:rsidP="00EA7021">
            <w:pPr>
              <w:jc w:val="center"/>
              <w:rPr>
                <w:sz w:val="22"/>
                <w:szCs w:val="22"/>
              </w:rPr>
            </w:pPr>
            <w:r w:rsidRPr="006A685A">
              <w:rPr>
                <w:sz w:val="22"/>
                <w:szCs w:val="22"/>
              </w:rPr>
              <w:t>40</w:t>
            </w:r>
          </w:p>
        </w:tc>
        <w:tc>
          <w:tcPr>
            <w:tcW w:w="656" w:type="pct"/>
            <w:vAlign w:val="center"/>
          </w:tcPr>
          <w:p w:rsidR="00A32C72" w:rsidRPr="006A685A" w:rsidRDefault="00A32C72" w:rsidP="00EA7021">
            <w:pPr>
              <w:jc w:val="center"/>
              <w:rPr>
                <w:sz w:val="22"/>
                <w:szCs w:val="22"/>
              </w:rPr>
            </w:pPr>
            <w:r w:rsidRPr="006A685A">
              <w:rPr>
                <w:sz w:val="22"/>
                <w:szCs w:val="22"/>
              </w:rPr>
              <w:t>20</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6</w:t>
            </w:r>
          </w:p>
        </w:tc>
        <w:tc>
          <w:tcPr>
            <w:tcW w:w="971" w:type="pct"/>
            <w:vAlign w:val="center"/>
          </w:tcPr>
          <w:p w:rsidR="00A32C72" w:rsidRPr="006A685A" w:rsidRDefault="00A32C72" w:rsidP="00EA7021">
            <w:pPr>
              <w:jc w:val="both"/>
              <w:rPr>
                <w:sz w:val="22"/>
                <w:szCs w:val="22"/>
              </w:rPr>
            </w:pPr>
            <w:r w:rsidRPr="006A685A">
              <w:rPr>
                <w:sz w:val="22"/>
                <w:szCs w:val="22"/>
              </w:rPr>
              <w:t>Сатовка</w:t>
            </w:r>
          </w:p>
        </w:tc>
        <w:tc>
          <w:tcPr>
            <w:tcW w:w="902" w:type="pct"/>
            <w:vAlign w:val="center"/>
          </w:tcPr>
          <w:p w:rsidR="00A32C72" w:rsidRPr="006A685A" w:rsidRDefault="00A32C72" w:rsidP="00EA7021">
            <w:pPr>
              <w:rPr>
                <w:sz w:val="22"/>
                <w:szCs w:val="22"/>
              </w:rPr>
            </w:pPr>
            <w:r w:rsidRPr="006A685A">
              <w:rPr>
                <w:sz w:val="22"/>
                <w:szCs w:val="22"/>
              </w:rPr>
              <w:t>Пехорка</w:t>
            </w:r>
          </w:p>
        </w:tc>
        <w:tc>
          <w:tcPr>
            <w:tcW w:w="432" w:type="pct"/>
            <w:vAlign w:val="center"/>
          </w:tcPr>
          <w:p w:rsidR="00A32C72" w:rsidRPr="006A685A" w:rsidRDefault="00A32C72" w:rsidP="00EA7021">
            <w:pPr>
              <w:jc w:val="center"/>
              <w:rPr>
                <w:sz w:val="22"/>
                <w:szCs w:val="22"/>
              </w:rPr>
            </w:pPr>
            <w:r w:rsidRPr="006A685A">
              <w:rPr>
                <w:sz w:val="22"/>
                <w:szCs w:val="22"/>
              </w:rPr>
              <w:t>5,4</w:t>
            </w:r>
          </w:p>
        </w:tc>
        <w:tc>
          <w:tcPr>
            <w:tcW w:w="961" w:type="pct"/>
            <w:vAlign w:val="center"/>
          </w:tcPr>
          <w:p w:rsidR="00A32C72" w:rsidRPr="006A685A" w:rsidRDefault="00A32C72" w:rsidP="00EA7021">
            <w:pPr>
              <w:jc w:val="center"/>
              <w:rPr>
                <w:sz w:val="22"/>
                <w:szCs w:val="22"/>
              </w:rPr>
            </w:pPr>
            <w:r w:rsidRPr="006A685A">
              <w:rPr>
                <w:sz w:val="22"/>
                <w:szCs w:val="22"/>
              </w:rPr>
              <w:t>50</w:t>
            </w:r>
          </w:p>
        </w:tc>
        <w:tc>
          <w:tcPr>
            <w:tcW w:w="733" w:type="pct"/>
            <w:vAlign w:val="center"/>
          </w:tcPr>
          <w:p w:rsidR="00A32C72" w:rsidRPr="006A685A" w:rsidRDefault="00A32C72" w:rsidP="00EA7021">
            <w:pPr>
              <w:jc w:val="center"/>
              <w:rPr>
                <w:sz w:val="22"/>
                <w:szCs w:val="22"/>
              </w:rPr>
            </w:pPr>
            <w:r w:rsidRPr="006A685A">
              <w:rPr>
                <w:sz w:val="22"/>
                <w:szCs w:val="22"/>
              </w:rPr>
              <w:t>50</w:t>
            </w:r>
          </w:p>
        </w:tc>
        <w:tc>
          <w:tcPr>
            <w:tcW w:w="656" w:type="pct"/>
            <w:vAlign w:val="center"/>
          </w:tcPr>
          <w:p w:rsidR="00A32C72" w:rsidRPr="006A685A" w:rsidRDefault="00A32C72" w:rsidP="00EA7021">
            <w:pPr>
              <w:jc w:val="center"/>
              <w:rPr>
                <w:sz w:val="22"/>
                <w:szCs w:val="22"/>
              </w:rPr>
            </w:pPr>
            <w:r w:rsidRPr="006A685A">
              <w:rPr>
                <w:sz w:val="22"/>
                <w:szCs w:val="22"/>
              </w:rPr>
              <w:t>5</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7</w:t>
            </w:r>
          </w:p>
        </w:tc>
        <w:tc>
          <w:tcPr>
            <w:tcW w:w="971" w:type="pct"/>
            <w:vAlign w:val="center"/>
          </w:tcPr>
          <w:p w:rsidR="00A32C72" w:rsidRPr="006A685A" w:rsidRDefault="00A32C72" w:rsidP="00EA7021">
            <w:pPr>
              <w:rPr>
                <w:sz w:val="22"/>
                <w:szCs w:val="22"/>
              </w:rPr>
            </w:pPr>
            <w:r w:rsidRPr="006A685A">
              <w:rPr>
                <w:sz w:val="22"/>
                <w:szCs w:val="22"/>
              </w:rPr>
              <w:t>Прочие</w:t>
            </w:r>
          </w:p>
        </w:tc>
        <w:tc>
          <w:tcPr>
            <w:tcW w:w="902" w:type="pct"/>
            <w:vAlign w:val="center"/>
          </w:tcPr>
          <w:p w:rsidR="00A32C72" w:rsidRPr="006A685A" w:rsidRDefault="00A32C72" w:rsidP="00EA7021">
            <w:pPr>
              <w:rPr>
                <w:sz w:val="22"/>
                <w:szCs w:val="22"/>
              </w:rPr>
            </w:pPr>
            <w:r w:rsidRPr="006A685A">
              <w:rPr>
                <w:sz w:val="22"/>
                <w:szCs w:val="22"/>
              </w:rPr>
              <w:t>Бассейн реки Москвы</w:t>
            </w:r>
          </w:p>
        </w:tc>
        <w:tc>
          <w:tcPr>
            <w:tcW w:w="432" w:type="pct"/>
            <w:vAlign w:val="center"/>
          </w:tcPr>
          <w:p w:rsidR="00A32C72" w:rsidRPr="006A685A" w:rsidRDefault="00A32C72" w:rsidP="00EA7021">
            <w:pPr>
              <w:jc w:val="center"/>
              <w:rPr>
                <w:sz w:val="22"/>
                <w:szCs w:val="22"/>
              </w:rPr>
            </w:pPr>
            <w:r w:rsidRPr="006A685A">
              <w:rPr>
                <w:sz w:val="22"/>
                <w:szCs w:val="22"/>
              </w:rPr>
              <w:t>менее 10</w:t>
            </w:r>
          </w:p>
        </w:tc>
        <w:tc>
          <w:tcPr>
            <w:tcW w:w="961" w:type="pct"/>
            <w:vAlign w:val="center"/>
          </w:tcPr>
          <w:p w:rsidR="00A32C72" w:rsidRPr="006A685A" w:rsidRDefault="00A32C72" w:rsidP="00EA7021">
            <w:pPr>
              <w:jc w:val="center"/>
              <w:rPr>
                <w:sz w:val="22"/>
                <w:szCs w:val="22"/>
              </w:rPr>
            </w:pPr>
            <w:r w:rsidRPr="006A685A">
              <w:rPr>
                <w:sz w:val="22"/>
                <w:szCs w:val="22"/>
              </w:rPr>
              <w:t>50</w:t>
            </w:r>
          </w:p>
        </w:tc>
        <w:tc>
          <w:tcPr>
            <w:tcW w:w="733" w:type="pct"/>
            <w:vAlign w:val="center"/>
          </w:tcPr>
          <w:p w:rsidR="00A32C72" w:rsidRPr="006A685A" w:rsidRDefault="00A32C72" w:rsidP="00EA7021">
            <w:pPr>
              <w:jc w:val="center"/>
              <w:rPr>
                <w:sz w:val="22"/>
                <w:szCs w:val="22"/>
              </w:rPr>
            </w:pPr>
            <w:r w:rsidRPr="006A685A">
              <w:rPr>
                <w:sz w:val="22"/>
                <w:szCs w:val="22"/>
              </w:rPr>
              <w:t>50</w:t>
            </w:r>
          </w:p>
        </w:tc>
        <w:tc>
          <w:tcPr>
            <w:tcW w:w="656" w:type="pct"/>
            <w:vAlign w:val="center"/>
          </w:tcPr>
          <w:p w:rsidR="00A32C72" w:rsidRPr="006A685A" w:rsidRDefault="00A32C72" w:rsidP="00EA7021">
            <w:pPr>
              <w:jc w:val="center"/>
              <w:rPr>
                <w:sz w:val="22"/>
                <w:szCs w:val="22"/>
              </w:rPr>
            </w:pPr>
            <w:r w:rsidRPr="006A685A">
              <w:rPr>
                <w:sz w:val="22"/>
                <w:szCs w:val="22"/>
              </w:rPr>
              <w:t>5</w:t>
            </w:r>
          </w:p>
        </w:tc>
      </w:tr>
      <w:tr w:rsidR="00A32C72" w:rsidRPr="006A685A" w:rsidTr="00EA7021">
        <w:tc>
          <w:tcPr>
            <w:tcW w:w="344" w:type="pct"/>
            <w:vAlign w:val="center"/>
          </w:tcPr>
          <w:p w:rsidR="00A32C72" w:rsidRPr="006A685A" w:rsidRDefault="00A32C72" w:rsidP="00EA7021">
            <w:pPr>
              <w:jc w:val="both"/>
              <w:rPr>
                <w:sz w:val="22"/>
                <w:szCs w:val="22"/>
              </w:rPr>
            </w:pPr>
          </w:p>
        </w:tc>
        <w:tc>
          <w:tcPr>
            <w:tcW w:w="971" w:type="pct"/>
            <w:vAlign w:val="center"/>
          </w:tcPr>
          <w:p w:rsidR="00A32C72" w:rsidRPr="006A685A" w:rsidRDefault="00A32C72" w:rsidP="00EA7021">
            <w:pPr>
              <w:jc w:val="both"/>
              <w:rPr>
                <w:b/>
                <w:sz w:val="22"/>
                <w:szCs w:val="22"/>
              </w:rPr>
            </w:pPr>
            <w:r w:rsidRPr="006A685A">
              <w:rPr>
                <w:b/>
                <w:sz w:val="22"/>
                <w:szCs w:val="22"/>
              </w:rPr>
              <w:t>Озёра, пруды:</w:t>
            </w:r>
          </w:p>
        </w:tc>
        <w:tc>
          <w:tcPr>
            <w:tcW w:w="902" w:type="pct"/>
            <w:vAlign w:val="center"/>
          </w:tcPr>
          <w:p w:rsidR="00A32C72" w:rsidRPr="006A685A" w:rsidRDefault="00A32C72" w:rsidP="00EA7021">
            <w:pPr>
              <w:rPr>
                <w:sz w:val="22"/>
                <w:szCs w:val="22"/>
              </w:rPr>
            </w:pPr>
          </w:p>
        </w:tc>
        <w:tc>
          <w:tcPr>
            <w:tcW w:w="432" w:type="pct"/>
            <w:vAlign w:val="center"/>
          </w:tcPr>
          <w:p w:rsidR="00A32C72" w:rsidRPr="006A685A" w:rsidRDefault="00A32C72" w:rsidP="00EA7021">
            <w:pPr>
              <w:jc w:val="center"/>
              <w:rPr>
                <w:sz w:val="22"/>
                <w:szCs w:val="22"/>
              </w:rPr>
            </w:pPr>
          </w:p>
        </w:tc>
        <w:tc>
          <w:tcPr>
            <w:tcW w:w="961" w:type="pct"/>
            <w:vAlign w:val="center"/>
          </w:tcPr>
          <w:p w:rsidR="00A32C72" w:rsidRPr="006A685A" w:rsidRDefault="00A32C72" w:rsidP="00EA7021">
            <w:pPr>
              <w:jc w:val="center"/>
              <w:rPr>
                <w:sz w:val="22"/>
                <w:szCs w:val="22"/>
              </w:rPr>
            </w:pPr>
          </w:p>
        </w:tc>
        <w:tc>
          <w:tcPr>
            <w:tcW w:w="733" w:type="pct"/>
            <w:vAlign w:val="center"/>
          </w:tcPr>
          <w:p w:rsidR="00A32C72" w:rsidRPr="006A685A" w:rsidRDefault="00A32C72" w:rsidP="00EA7021">
            <w:pPr>
              <w:jc w:val="center"/>
              <w:rPr>
                <w:sz w:val="22"/>
                <w:szCs w:val="22"/>
              </w:rPr>
            </w:pPr>
          </w:p>
        </w:tc>
        <w:tc>
          <w:tcPr>
            <w:tcW w:w="656" w:type="pct"/>
            <w:vAlign w:val="center"/>
          </w:tcPr>
          <w:p w:rsidR="00A32C72" w:rsidRPr="006A685A" w:rsidRDefault="00A32C72" w:rsidP="00EA7021">
            <w:pPr>
              <w:jc w:val="center"/>
              <w:rPr>
                <w:sz w:val="22"/>
                <w:szCs w:val="22"/>
              </w:rPr>
            </w:pP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1</w:t>
            </w:r>
          </w:p>
        </w:tc>
        <w:tc>
          <w:tcPr>
            <w:tcW w:w="971" w:type="pct"/>
            <w:vAlign w:val="center"/>
          </w:tcPr>
          <w:p w:rsidR="00A32C72" w:rsidRPr="006A685A" w:rsidRDefault="00A32C72" w:rsidP="00EA7021">
            <w:pPr>
              <w:jc w:val="both"/>
              <w:rPr>
                <w:sz w:val="22"/>
                <w:szCs w:val="22"/>
              </w:rPr>
            </w:pPr>
            <w:r w:rsidRPr="006A685A">
              <w:rPr>
                <w:sz w:val="22"/>
                <w:szCs w:val="22"/>
              </w:rPr>
              <w:t>оз. Чёрное</w:t>
            </w:r>
          </w:p>
        </w:tc>
        <w:tc>
          <w:tcPr>
            <w:tcW w:w="902" w:type="pct"/>
            <w:vAlign w:val="center"/>
          </w:tcPr>
          <w:p w:rsidR="00A32C72" w:rsidRPr="006A685A" w:rsidRDefault="00A32C72" w:rsidP="00EA7021">
            <w:pPr>
              <w:rPr>
                <w:sz w:val="22"/>
                <w:szCs w:val="22"/>
              </w:rPr>
            </w:pPr>
          </w:p>
        </w:tc>
        <w:tc>
          <w:tcPr>
            <w:tcW w:w="432" w:type="pct"/>
            <w:vAlign w:val="center"/>
          </w:tcPr>
          <w:p w:rsidR="00A32C72" w:rsidRPr="006A685A" w:rsidRDefault="00A32C72" w:rsidP="00EA7021">
            <w:pPr>
              <w:jc w:val="center"/>
              <w:rPr>
                <w:sz w:val="22"/>
                <w:szCs w:val="22"/>
              </w:rPr>
            </w:pPr>
          </w:p>
        </w:tc>
        <w:tc>
          <w:tcPr>
            <w:tcW w:w="2350" w:type="pct"/>
            <w:gridSpan w:val="3"/>
            <w:vAlign w:val="center"/>
          </w:tcPr>
          <w:p w:rsidR="00A32C72" w:rsidRPr="006A685A" w:rsidRDefault="00A32C72" w:rsidP="00EA7021">
            <w:pPr>
              <w:jc w:val="center"/>
              <w:rPr>
                <w:sz w:val="22"/>
                <w:szCs w:val="22"/>
              </w:rPr>
            </w:pPr>
            <w:r w:rsidRPr="006A685A">
              <w:rPr>
                <w:sz w:val="22"/>
                <w:szCs w:val="22"/>
              </w:rPr>
              <w:t>не устанавливается</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2</w:t>
            </w:r>
          </w:p>
        </w:tc>
        <w:tc>
          <w:tcPr>
            <w:tcW w:w="971" w:type="pct"/>
            <w:vAlign w:val="center"/>
          </w:tcPr>
          <w:p w:rsidR="00A32C72" w:rsidRPr="006A685A" w:rsidRDefault="00A32C72" w:rsidP="00EA7021">
            <w:pPr>
              <w:jc w:val="both"/>
              <w:rPr>
                <w:sz w:val="22"/>
                <w:szCs w:val="22"/>
              </w:rPr>
            </w:pPr>
            <w:r w:rsidRPr="006A685A">
              <w:rPr>
                <w:sz w:val="22"/>
                <w:szCs w:val="22"/>
              </w:rPr>
              <w:t>оз. Малаховское</w:t>
            </w:r>
          </w:p>
        </w:tc>
        <w:tc>
          <w:tcPr>
            <w:tcW w:w="902" w:type="pct"/>
            <w:vAlign w:val="center"/>
          </w:tcPr>
          <w:p w:rsidR="00A32C72" w:rsidRPr="006A685A" w:rsidRDefault="00A32C72" w:rsidP="00EA7021">
            <w:pPr>
              <w:rPr>
                <w:sz w:val="22"/>
                <w:szCs w:val="22"/>
              </w:rPr>
            </w:pPr>
            <w:r w:rsidRPr="006A685A">
              <w:rPr>
                <w:sz w:val="22"/>
                <w:szCs w:val="22"/>
              </w:rPr>
              <w:t>на реке Македонке</w:t>
            </w:r>
          </w:p>
        </w:tc>
        <w:tc>
          <w:tcPr>
            <w:tcW w:w="432" w:type="pct"/>
            <w:vAlign w:val="center"/>
          </w:tcPr>
          <w:p w:rsidR="00A32C72" w:rsidRPr="006A685A" w:rsidRDefault="00A32C72" w:rsidP="00EA7021">
            <w:pPr>
              <w:jc w:val="center"/>
              <w:rPr>
                <w:sz w:val="22"/>
                <w:szCs w:val="22"/>
              </w:rPr>
            </w:pPr>
          </w:p>
        </w:tc>
        <w:tc>
          <w:tcPr>
            <w:tcW w:w="961" w:type="pct"/>
            <w:vAlign w:val="center"/>
          </w:tcPr>
          <w:p w:rsidR="00A32C72" w:rsidRPr="006A685A" w:rsidRDefault="00A32C72" w:rsidP="00EA7021">
            <w:pPr>
              <w:jc w:val="center"/>
              <w:rPr>
                <w:sz w:val="22"/>
                <w:szCs w:val="22"/>
              </w:rPr>
            </w:pPr>
            <w:r w:rsidRPr="006A685A">
              <w:rPr>
                <w:sz w:val="22"/>
                <w:szCs w:val="22"/>
              </w:rPr>
              <w:t>100</w:t>
            </w:r>
          </w:p>
        </w:tc>
        <w:tc>
          <w:tcPr>
            <w:tcW w:w="733" w:type="pct"/>
            <w:vAlign w:val="center"/>
          </w:tcPr>
          <w:p w:rsidR="00A32C72" w:rsidRPr="006A685A" w:rsidRDefault="00A32C72" w:rsidP="00EA7021">
            <w:pPr>
              <w:jc w:val="center"/>
              <w:rPr>
                <w:sz w:val="22"/>
                <w:szCs w:val="22"/>
              </w:rPr>
            </w:pPr>
            <w:r w:rsidRPr="006A685A">
              <w:rPr>
                <w:sz w:val="22"/>
                <w:szCs w:val="22"/>
              </w:rPr>
              <w:t>40</w:t>
            </w:r>
          </w:p>
        </w:tc>
        <w:tc>
          <w:tcPr>
            <w:tcW w:w="656" w:type="pct"/>
            <w:vAlign w:val="center"/>
          </w:tcPr>
          <w:p w:rsidR="00A32C72" w:rsidRPr="006A685A" w:rsidRDefault="00A32C72" w:rsidP="00EA7021">
            <w:pPr>
              <w:jc w:val="center"/>
              <w:rPr>
                <w:sz w:val="22"/>
                <w:szCs w:val="22"/>
              </w:rPr>
            </w:pPr>
            <w:r w:rsidRPr="006A685A">
              <w:rPr>
                <w:sz w:val="22"/>
                <w:szCs w:val="22"/>
              </w:rPr>
              <w:t>20</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3</w:t>
            </w:r>
          </w:p>
        </w:tc>
        <w:tc>
          <w:tcPr>
            <w:tcW w:w="971" w:type="pct"/>
            <w:vAlign w:val="center"/>
          </w:tcPr>
          <w:p w:rsidR="00A32C72" w:rsidRPr="006A685A" w:rsidRDefault="00A32C72" w:rsidP="00EA7021">
            <w:pPr>
              <w:jc w:val="both"/>
              <w:rPr>
                <w:sz w:val="22"/>
                <w:szCs w:val="22"/>
              </w:rPr>
            </w:pPr>
            <w:r w:rsidRPr="006A685A">
              <w:rPr>
                <w:sz w:val="22"/>
                <w:szCs w:val="22"/>
              </w:rPr>
              <w:t>Наташинские пруды</w:t>
            </w:r>
          </w:p>
        </w:tc>
        <w:tc>
          <w:tcPr>
            <w:tcW w:w="902" w:type="pct"/>
            <w:vAlign w:val="center"/>
          </w:tcPr>
          <w:p w:rsidR="00A32C72" w:rsidRPr="006A685A" w:rsidRDefault="00A32C72" w:rsidP="00EA7021">
            <w:pPr>
              <w:rPr>
                <w:sz w:val="22"/>
                <w:szCs w:val="22"/>
              </w:rPr>
            </w:pPr>
          </w:p>
        </w:tc>
        <w:tc>
          <w:tcPr>
            <w:tcW w:w="432" w:type="pct"/>
            <w:vAlign w:val="center"/>
          </w:tcPr>
          <w:p w:rsidR="00A32C72" w:rsidRPr="006A685A" w:rsidRDefault="00A32C72" w:rsidP="00EA7021">
            <w:pPr>
              <w:jc w:val="center"/>
              <w:rPr>
                <w:sz w:val="22"/>
                <w:szCs w:val="22"/>
              </w:rPr>
            </w:pPr>
          </w:p>
        </w:tc>
        <w:tc>
          <w:tcPr>
            <w:tcW w:w="2350" w:type="pct"/>
            <w:gridSpan w:val="3"/>
            <w:vAlign w:val="center"/>
          </w:tcPr>
          <w:p w:rsidR="00A32C72" w:rsidRPr="006A685A" w:rsidRDefault="00A32C72" w:rsidP="00EA7021">
            <w:pPr>
              <w:jc w:val="center"/>
              <w:rPr>
                <w:sz w:val="22"/>
                <w:szCs w:val="22"/>
              </w:rPr>
            </w:pPr>
            <w:r w:rsidRPr="006A685A">
              <w:rPr>
                <w:sz w:val="22"/>
                <w:szCs w:val="22"/>
              </w:rPr>
              <w:t>не устанавливается</w:t>
            </w:r>
          </w:p>
        </w:tc>
      </w:tr>
      <w:tr w:rsidR="00A32C72" w:rsidRPr="006A685A" w:rsidTr="00EA7021">
        <w:tc>
          <w:tcPr>
            <w:tcW w:w="344" w:type="pct"/>
            <w:vAlign w:val="center"/>
          </w:tcPr>
          <w:p w:rsidR="00A32C72" w:rsidRPr="006A685A" w:rsidRDefault="00A32C72" w:rsidP="00EA7021">
            <w:pPr>
              <w:jc w:val="center"/>
              <w:rPr>
                <w:sz w:val="22"/>
                <w:szCs w:val="22"/>
              </w:rPr>
            </w:pPr>
            <w:r w:rsidRPr="006A685A">
              <w:rPr>
                <w:sz w:val="22"/>
                <w:szCs w:val="22"/>
              </w:rPr>
              <w:t>4</w:t>
            </w:r>
          </w:p>
        </w:tc>
        <w:tc>
          <w:tcPr>
            <w:tcW w:w="971" w:type="pct"/>
            <w:vAlign w:val="center"/>
          </w:tcPr>
          <w:p w:rsidR="00A32C72" w:rsidRPr="006A685A" w:rsidRDefault="00A32C72" w:rsidP="00EA7021">
            <w:pPr>
              <w:jc w:val="both"/>
              <w:rPr>
                <w:sz w:val="22"/>
                <w:szCs w:val="22"/>
              </w:rPr>
            </w:pPr>
            <w:r w:rsidRPr="006A685A">
              <w:rPr>
                <w:sz w:val="22"/>
                <w:szCs w:val="22"/>
              </w:rPr>
              <w:t>карьеры</w:t>
            </w:r>
          </w:p>
        </w:tc>
        <w:tc>
          <w:tcPr>
            <w:tcW w:w="902" w:type="pct"/>
            <w:vAlign w:val="center"/>
          </w:tcPr>
          <w:p w:rsidR="00A32C72" w:rsidRPr="006A685A" w:rsidRDefault="00A32C72" w:rsidP="00EA7021">
            <w:pPr>
              <w:rPr>
                <w:sz w:val="22"/>
                <w:szCs w:val="22"/>
              </w:rPr>
            </w:pPr>
          </w:p>
        </w:tc>
        <w:tc>
          <w:tcPr>
            <w:tcW w:w="432" w:type="pct"/>
            <w:vAlign w:val="center"/>
          </w:tcPr>
          <w:p w:rsidR="00A32C72" w:rsidRPr="006A685A" w:rsidRDefault="00A32C72" w:rsidP="00EA7021">
            <w:pPr>
              <w:jc w:val="center"/>
              <w:rPr>
                <w:sz w:val="22"/>
                <w:szCs w:val="22"/>
              </w:rPr>
            </w:pPr>
          </w:p>
        </w:tc>
        <w:tc>
          <w:tcPr>
            <w:tcW w:w="2350" w:type="pct"/>
            <w:gridSpan w:val="3"/>
            <w:vAlign w:val="center"/>
          </w:tcPr>
          <w:p w:rsidR="00A32C72" w:rsidRPr="006A685A" w:rsidRDefault="00A32C72" w:rsidP="00EA7021">
            <w:pPr>
              <w:jc w:val="center"/>
              <w:rPr>
                <w:sz w:val="22"/>
                <w:szCs w:val="22"/>
              </w:rPr>
            </w:pPr>
            <w:r w:rsidRPr="006A685A">
              <w:rPr>
                <w:sz w:val="22"/>
                <w:szCs w:val="22"/>
              </w:rPr>
              <w:t>не устанавливается</w:t>
            </w:r>
          </w:p>
        </w:tc>
      </w:tr>
    </w:tbl>
    <w:p w:rsidR="00A32C72" w:rsidRPr="006A685A" w:rsidRDefault="00A32C72" w:rsidP="00A32C72">
      <w:pPr>
        <w:pStyle w:val="37"/>
        <w:suppressAutoHyphens/>
        <w:spacing w:before="120" w:after="0"/>
        <w:ind w:left="0" w:firstLine="709"/>
        <w:jc w:val="both"/>
        <w:rPr>
          <w:sz w:val="24"/>
          <w:szCs w:val="24"/>
        </w:rPr>
      </w:pPr>
      <w:r w:rsidRPr="006A685A">
        <w:rPr>
          <w:sz w:val="24"/>
          <w:szCs w:val="24"/>
        </w:rPr>
        <w:t>Рыбоохранные зоны рек и водоёмов соответствуют по размеру водоохранным зонам.</w:t>
      </w:r>
    </w:p>
    <w:p w:rsidR="00A32C72" w:rsidRPr="006A685A" w:rsidRDefault="00A32C72" w:rsidP="00A32C72">
      <w:pPr>
        <w:pStyle w:val="37"/>
        <w:suppressAutoHyphens/>
        <w:spacing w:before="120" w:after="0"/>
        <w:ind w:left="0" w:firstLine="709"/>
        <w:jc w:val="both"/>
        <w:rPr>
          <w:sz w:val="24"/>
          <w:szCs w:val="24"/>
        </w:rPr>
      </w:pPr>
      <w:r w:rsidRPr="006A685A">
        <w:rPr>
          <w:sz w:val="24"/>
          <w:szCs w:val="24"/>
        </w:rPr>
        <w:t>Для дренажных и мелиоративных канав, прудов-копаней, карьерных прудов и озёр площадью менее 0,5 кв. км водоохранные зоны не устанавливаются.</w:t>
      </w:r>
    </w:p>
    <w:p w:rsidR="00A32C72" w:rsidRPr="006A685A" w:rsidRDefault="00A32C72" w:rsidP="00A32C72">
      <w:pPr>
        <w:spacing w:before="240"/>
        <w:ind w:firstLine="709"/>
        <w:jc w:val="both"/>
      </w:pPr>
      <w:r w:rsidRPr="006A685A">
        <w:t>В границах водоохранных зон запрещаются:</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использование сточных вод в целях регулирования плодородия почв;</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lastRenderedPageBreak/>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осуществление авиационных мер по борьбе с вредными организмами;</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размещение специализированных хранилищ пестицидов и агрохимикатов, применение пестицидов и агрохимикатов;</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сброс сточных, в том числе дренажных, вод;</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разведка и добыча общераспространенных полезных ископаемых.</w:t>
      </w:r>
    </w:p>
    <w:p w:rsidR="00A32C72" w:rsidRPr="006A685A" w:rsidRDefault="00A32C72" w:rsidP="00A32C72">
      <w:pPr>
        <w:pStyle w:val="37"/>
        <w:suppressAutoHyphens/>
        <w:spacing w:before="120" w:after="0"/>
        <w:ind w:left="0" w:firstLine="709"/>
        <w:jc w:val="both"/>
        <w:rPr>
          <w:sz w:val="24"/>
          <w:szCs w:val="24"/>
        </w:rPr>
      </w:pPr>
      <w:r w:rsidRPr="006A685A">
        <w:rPr>
          <w:sz w:val="24"/>
          <w:szCs w:val="24"/>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rsidR="00A32C72" w:rsidRPr="006A685A" w:rsidRDefault="00A32C72" w:rsidP="00A32C72">
      <w:pPr>
        <w:spacing w:before="120"/>
        <w:ind w:firstLine="709"/>
        <w:jc w:val="both"/>
      </w:pPr>
      <w:r w:rsidRPr="006A685A">
        <w:t>В границах прибрежных защитных полос дополнительно запрещается:</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распашка земель;</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размещение отвалов размываемых грунтов;</w:t>
      </w:r>
    </w:p>
    <w:p w:rsidR="00A32C72" w:rsidRPr="006A685A" w:rsidRDefault="00A32C72" w:rsidP="00A32C72">
      <w:pPr>
        <w:pStyle w:val="37"/>
        <w:numPr>
          <w:ilvl w:val="0"/>
          <w:numId w:val="51"/>
        </w:numPr>
        <w:suppressAutoHyphens/>
        <w:autoSpaceDN/>
        <w:spacing w:before="120" w:after="0"/>
        <w:ind w:left="0" w:firstLine="709"/>
        <w:jc w:val="both"/>
        <w:rPr>
          <w:sz w:val="24"/>
          <w:szCs w:val="24"/>
        </w:rPr>
      </w:pPr>
      <w:r w:rsidRPr="006A685A">
        <w:rPr>
          <w:sz w:val="24"/>
          <w:szCs w:val="24"/>
        </w:rPr>
        <w:t>выпас сельскохозяйственных животных и организация для них летних лагерей, ванн.</w:t>
      </w:r>
    </w:p>
    <w:p w:rsidR="00A32C72" w:rsidRPr="006A685A" w:rsidRDefault="00A32C72" w:rsidP="00A32C72">
      <w:pPr>
        <w:suppressAutoHyphens/>
        <w:spacing w:before="120"/>
        <w:ind w:firstLine="720"/>
        <w:jc w:val="both"/>
      </w:pPr>
      <w:r w:rsidRPr="006A685A">
        <w:t>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w:t>
      </w:r>
    </w:p>
    <w:p w:rsidR="00A32C72" w:rsidRPr="006A685A" w:rsidRDefault="00A32C72" w:rsidP="00A32C72">
      <w:pPr>
        <w:suppressAutoHyphens/>
        <w:spacing w:before="120"/>
        <w:ind w:firstLine="720"/>
        <w:jc w:val="both"/>
      </w:pPr>
      <w:r w:rsidRPr="006A685A">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A32C72" w:rsidRPr="006A685A" w:rsidRDefault="00A32C72" w:rsidP="00A32C72">
      <w:pPr>
        <w:keepNext/>
        <w:spacing w:before="120"/>
        <w:ind w:firstLine="709"/>
        <w:jc w:val="both"/>
        <w:rPr>
          <w:b/>
        </w:rPr>
      </w:pPr>
      <w:bookmarkStart w:id="139" w:name="_Toc445743823"/>
      <w:r w:rsidRPr="006A685A">
        <w:rPr>
          <w:b/>
        </w:rPr>
        <w:t>Зоны затопления, подтопления</w:t>
      </w:r>
    </w:p>
    <w:p w:rsidR="00A32C72" w:rsidRPr="006A685A" w:rsidRDefault="00A32C72" w:rsidP="00A32C72">
      <w:pPr>
        <w:spacing w:before="120"/>
        <w:ind w:firstLine="709"/>
        <w:jc w:val="both"/>
      </w:pPr>
      <w:r w:rsidRPr="006A685A">
        <w:t xml:space="preserve">В соответствии с постановлением Правительства Российской Федерации от 18.04.2014 № 360 «Об определении границ зон затопления, подтопления» границы зон затопления, подтопления определяются Федеральным агентством водных ресурсов (Росводресурсы)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(далее – предложения) и карты (плана) объекта землеустройства, составленной в соответствии с требованиями </w:t>
      </w:r>
      <w:hyperlink r:id="rId29" w:history="1">
        <w:r w:rsidRPr="006A685A">
          <w:rPr>
            <w:rStyle w:val="affa"/>
            <w:color w:val="auto"/>
            <w:u w:val="none"/>
          </w:rPr>
          <w:t>Федерального закона</w:t>
        </w:r>
      </w:hyperlink>
      <w:r w:rsidRPr="006A685A">
        <w:t xml:space="preserve"> от 18.06.2011 «О землеустройстве», согласованных с МЧС России, Росприроднадзором, Росгидрометом и Роснедрами.</w:t>
      </w:r>
    </w:p>
    <w:p w:rsidR="00A32C72" w:rsidRPr="006A685A" w:rsidRDefault="00A32C72" w:rsidP="00A32C72">
      <w:pPr>
        <w:spacing w:before="120"/>
        <w:ind w:firstLine="709"/>
        <w:jc w:val="both"/>
      </w:pPr>
      <w:r w:rsidRPr="006A685A">
        <w:lastRenderedPageBreak/>
        <w:t>В настоящий момент предложений органов исполнительной власти Московской области, органов местного самоуправления городского округа Люберцы об определении границ зон затопления, подтопления не поступало, сведения о внесении в кадастр недвижимости отсутствуют, следовательно, определённых в установленном порядке границ зон затопления, подтопления для городского округа Люберцы не имеется.</w:t>
      </w:r>
    </w:p>
    <w:p w:rsidR="00A32C72" w:rsidRPr="006A685A" w:rsidRDefault="00A32C72" w:rsidP="00A32C72">
      <w:pPr>
        <w:spacing w:before="120"/>
        <w:ind w:firstLine="709"/>
        <w:jc w:val="both"/>
      </w:pPr>
      <w:r w:rsidRPr="006A685A">
        <w:t xml:space="preserve">Зоны затопления паводком 1% являются планировочным ограничением для размещения жилой и общественной застройки. Любое строительство в зоне затопления возможно только при условии сооружения дамб или подсыпки территории до уровня на 0,5 м выше линии паводка. </w:t>
      </w:r>
    </w:p>
    <w:p w:rsidR="00A32C72" w:rsidRPr="006A685A" w:rsidRDefault="00A32C72" w:rsidP="00A32C72">
      <w:pPr>
        <w:widowControl w:val="0"/>
        <w:tabs>
          <w:tab w:val="left" w:pos="540"/>
          <w:tab w:val="left" w:pos="900"/>
          <w:tab w:val="left" w:pos="1080"/>
          <w:tab w:val="left" w:pos="1260"/>
        </w:tabs>
        <w:spacing w:before="120" w:after="120"/>
        <w:ind w:firstLine="709"/>
        <w:jc w:val="both"/>
      </w:pPr>
      <w:r w:rsidRPr="006A685A">
        <w:t>Возможность строительства в зонах подтопления определяется по результатам гидрогеологических исследований с применением специальных мероприятий по инженерной подготовке территории.</w:t>
      </w:r>
    </w:p>
    <w:p w:rsidR="00A32C72" w:rsidRPr="006A685A" w:rsidRDefault="00A32C72" w:rsidP="00A32C72">
      <w:pPr>
        <w:spacing w:before="120"/>
        <w:ind w:firstLine="709"/>
        <w:jc w:val="both"/>
      </w:pPr>
      <w:r w:rsidRPr="006A685A">
        <w:t xml:space="preserve">В графических материалах проекта генерального плана городского округа Люберцы Московской области не отображены зоны затопления и подтопления территории, ввиду того, что они не разработаны и не утверждены в установленном законом порядке. </w:t>
      </w:r>
    </w:p>
    <w:p w:rsidR="00A32C72" w:rsidRPr="006A685A" w:rsidRDefault="00A32C72" w:rsidP="00A32C72">
      <w:pPr>
        <w:spacing w:before="120"/>
        <w:ind w:firstLine="709"/>
        <w:jc w:val="both"/>
      </w:pPr>
      <w:r w:rsidRPr="006A685A">
        <w:t>Данные зоны будут отображены в материалах генерального плана в соответствии со схемой, разработанной и утвержденной на всю территорию Московской области.</w:t>
      </w:r>
    </w:p>
    <w:p w:rsidR="00A32C72" w:rsidRPr="008A28AD" w:rsidRDefault="00A32C72" w:rsidP="00A32C72">
      <w:pPr>
        <w:keepNext/>
        <w:spacing w:before="120"/>
        <w:ind w:firstLine="709"/>
        <w:jc w:val="both"/>
        <w:rPr>
          <w:b/>
        </w:rPr>
      </w:pPr>
      <w:r w:rsidRPr="006A685A">
        <w:rPr>
          <w:b/>
        </w:rPr>
        <w:t>Зоны санитарной охраны источников водоснабжения и водопроводов</w:t>
      </w:r>
      <w:r w:rsidRPr="008A28AD">
        <w:rPr>
          <w:b/>
        </w:rPr>
        <w:t xml:space="preserve"> питьевого назначения</w:t>
      </w:r>
      <w:bookmarkEnd w:id="139"/>
    </w:p>
    <w:p w:rsidR="00A32C72" w:rsidRPr="001C73B6" w:rsidRDefault="00A32C72" w:rsidP="00A32C72">
      <w:pPr>
        <w:suppressAutoHyphens/>
        <w:spacing w:before="120"/>
        <w:ind w:firstLine="720"/>
        <w:jc w:val="both"/>
      </w:pPr>
      <w:r>
        <w:t>Среди и</w:t>
      </w:r>
      <w:r w:rsidRPr="001C73B6">
        <w:t>сточнико</w:t>
      </w:r>
      <w:r>
        <w:t>в</w:t>
      </w:r>
      <w:r w:rsidRPr="001C73B6">
        <w:t xml:space="preserve"> централизованного водоснабжения </w:t>
      </w:r>
      <w:r w:rsidRPr="009A409C">
        <w:t xml:space="preserve">городского округа Люберцы </w:t>
      </w:r>
      <w:r>
        <w:t xml:space="preserve">существенную роль играют </w:t>
      </w:r>
      <w:r w:rsidRPr="001C73B6">
        <w:t xml:space="preserve">артезианские воды. </w:t>
      </w:r>
    </w:p>
    <w:p w:rsidR="00A32C72" w:rsidRPr="001C73B6" w:rsidRDefault="00A32C72" w:rsidP="00A32C72">
      <w:pPr>
        <w:suppressAutoHyphens/>
        <w:spacing w:before="120"/>
        <w:ind w:firstLine="720"/>
        <w:jc w:val="both"/>
      </w:pPr>
      <w:r w:rsidRPr="001C73B6">
        <w:t>Для источников централизованного водоснабжения – артезианских скважин организуются зоны санитарной охраны (ЗСО) в составе 3-х поясов согласно требованиям санитарных норм и правил СанПиН 2.1.4.1110-02 «Зоны санитарной охраны источников водоснабжения и водопроводов питьевого назначения».</w:t>
      </w:r>
    </w:p>
    <w:p w:rsidR="00A32C72" w:rsidRPr="001C73B6" w:rsidRDefault="00A32C72" w:rsidP="00A32C72">
      <w:pPr>
        <w:suppressAutoHyphens/>
        <w:spacing w:before="120"/>
        <w:ind w:firstLine="720"/>
        <w:jc w:val="both"/>
      </w:pPr>
      <w:r w:rsidRPr="001C73B6">
        <w:t>Границы первого пояса ЗСО являются территорией водозаборного узла и огораживаются сплошным забором, озеленяются и благоустраиваются. Проводятся охранные мероприятия, общие для всех водопроводных сооружений, организуются асфальтированные подъезды к сооружениям, устья артезианских скважин герметизируются для исключения попадания через них атмосферных осадков и прочих загрязнений.</w:t>
      </w:r>
    </w:p>
    <w:p w:rsidR="00A32C72" w:rsidRPr="001C73B6" w:rsidRDefault="00A32C72" w:rsidP="00A32C72">
      <w:pPr>
        <w:suppressAutoHyphens/>
        <w:spacing w:before="120"/>
        <w:ind w:firstLine="720"/>
        <w:jc w:val="both"/>
      </w:pPr>
      <w:r w:rsidRPr="001C73B6">
        <w:t>Границы второго пояса ЗСО подземного источника водоснабжения устанавливаются гидродинамическими расчётами, учитывающими время продвижения микробного загрязнения воды до водозабора, принимаемое в зависимости от климатических районов и защищённости подземных вод от 100 до 400 суток.</w:t>
      </w:r>
    </w:p>
    <w:p w:rsidR="00A32C72" w:rsidRPr="001C73B6" w:rsidRDefault="00A32C72" w:rsidP="00A32C72">
      <w:pPr>
        <w:suppressAutoHyphens/>
        <w:spacing w:before="120"/>
        <w:ind w:firstLine="720"/>
        <w:jc w:val="both"/>
      </w:pPr>
      <w:r w:rsidRPr="001C73B6">
        <w:t>В границах второго пояса требуется: тампонирование артезианских скважин, достигших срока амортизации (25-30 лет), а также скважин, расположенных без соблюдения санитарных норм, строительство системы дождевой канализации, со строительством очистных сооружений дождевых стоков. На территории второго пояса зоны санитарной охраны запрещается: загрязнение территорий мусором, промышленными отходами,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и  микробные загрязнения источников водоснабжения.</w:t>
      </w:r>
    </w:p>
    <w:p w:rsidR="00A32C72" w:rsidRPr="001C73B6" w:rsidRDefault="00A32C72" w:rsidP="00A32C72">
      <w:pPr>
        <w:suppressAutoHyphens/>
        <w:spacing w:before="120"/>
        <w:ind w:firstLine="720"/>
        <w:jc w:val="both"/>
      </w:pPr>
      <w:r w:rsidRPr="001C73B6">
        <w:t xml:space="preserve">Граница третьего пояса ЗСО подземного источника водоснабжения определяется расчётом, учитывающим время продвижения химического загрязнения воды до водозабора, </w:t>
      </w:r>
      <w:r w:rsidRPr="001C73B6">
        <w:lastRenderedPageBreak/>
        <w:t>которое должно быть больше принятой продолжительности эксплуатации водозабора, но не менее 25 лет.</w:t>
      </w:r>
    </w:p>
    <w:p w:rsidR="00A32C72" w:rsidRDefault="00A32C72" w:rsidP="00A32C72">
      <w:pPr>
        <w:suppressAutoHyphens/>
        <w:spacing w:before="120"/>
        <w:ind w:firstLine="720"/>
        <w:jc w:val="both"/>
      </w:pPr>
      <w:r>
        <w:t xml:space="preserve">В городском округе Люберцы </w:t>
      </w:r>
      <w:r w:rsidRPr="007941EB">
        <w:t>разраб</w:t>
      </w:r>
      <w:r>
        <w:t>отаны п</w:t>
      </w:r>
      <w:r w:rsidRPr="002E39EB">
        <w:rPr>
          <w:rFonts w:ascii="Times" w:hAnsi="Times" w:cs="Times"/>
          <w:bCs/>
        </w:rPr>
        <w:t>роекты организации зон санитарной охраны действующих водозаборов подземных вод</w:t>
      </w:r>
      <w:r>
        <w:rPr>
          <w:rFonts w:ascii="Times" w:hAnsi="Times" w:cs="Times"/>
          <w:bCs/>
        </w:rPr>
        <w:t xml:space="preserve">, которые эксплуатируют наиболее крупные водоснабжающие организации, такие как </w:t>
      </w:r>
      <w:r w:rsidRPr="005B3BD4">
        <w:rPr>
          <w:rFonts w:ascii="Times" w:hAnsi="Times" w:cs="Times"/>
          <w:bCs/>
        </w:rPr>
        <w:t xml:space="preserve">ОАО «Люберецкий Водоканал», </w:t>
      </w:r>
      <w:r w:rsidRPr="005B3BD4">
        <w:rPr>
          <w:bCs/>
        </w:rPr>
        <w:t xml:space="preserve">МУП «Октябрьский водоканал», </w:t>
      </w:r>
      <w:r w:rsidRPr="005B3BD4">
        <w:t xml:space="preserve">ООО </w:t>
      </w:r>
      <w:r>
        <w:t>«</w:t>
      </w:r>
      <w:r w:rsidRPr="005B3BD4">
        <w:t>ВЗУ-Сервис</w:t>
      </w:r>
      <w:r>
        <w:t>»</w:t>
      </w:r>
      <w:r w:rsidRPr="005B3BD4">
        <w:t>, ЗАО «Томилинская птицефабрика» и ряд других</w:t>
      </w:r>
      <w:r>
        <w:t>. В</w:t>
      </w:r>
      <w:r w:rsidRPr="005B3BD4">
        <w:rPr>
          <w:rFonts w:ascii="Times" w:hAnsi="Times" w:cs="Times"/>
          <w:bCs/>
        </w:rPr>
        <w:t xml:space="preserve"> </w:t>
      </w:r>
      <w:r>
        <w:rPr>
          <w:rFonts w:ascii="Times" w:hAnsi="Times" w:cs="Times"/>
          <w:bCs/>
        </w:rPr>
        <w:t>с</w:t>
      </w:r>
      <w:r w:rsidRPr="005B3BD4">
        <w:rPr>
          <w:rFonts w:ascii="Times" w:hAnsi="Times" w:cs="Times"/>
          <w:bCs/>
        </w:rPr>
        <w:t xml:space="preserve">оставе </w:t>
      </w:r>
      <w:r>
        <w:rPr>
          <w:rFonts w:ascii="Times" w:hAnsi="Times" w:cs="Times"/>
          <w:bCs/>
        </w:rPr>
        <w:t>проектов</w:t>
      </w:r>
      <w:r w:rsidRPr="005B3BD4">
        <w:rPr>
          <w:rFonts w:ascii="Times" w:hAnsi="Times" w:cs="Times"/>
          <w:bCs/>
        </w:rPr>
        <w:t xml:space="preserve"> установлены расчётные размеры первого, второго и третьего поясов </w:t>
      </w:r>
      <w:r w:rsidRPr="005B3BD4">
        <w:t>зон санитарной охраны подземных артезианских</w:t>
      </w:r>
      <w:r w:rsidRPr="007941EB">
        <w:t xml:space="preserve"> источников питьевого водоснабжения</w:t>
      </w:r>
      <w:r>
        <w:t>.</w:t>
      </w:r>
      <w:r w:rsidRPr="007941EB">
        <w:t xml:space="preserve"> </w:t>
      </w:r>
    </w:p>
    <w:p w:rsidR="00A32C72" w:rsidRPr="003B7F38" w:rsidRDefault="00A32C72" w:rsidP="00A32C72">
      <w:pPr>
        <w:suppressAutoHyphens/>
        <w:spacing w:before="120"/>
        <w:ind w:firstLine="720"/>
        <w:jc w:val="both"/>
      </w:pPr>
      <w:r w:rsidRPr="003B7F38">
        <w:t>Для всех прочих сохраняемых</w:t>
      </w:r>
      <w:r>
        <w:t>, а также для</w:t>
      </w:r>
      <w:r w:rsidRPr="003B7F38">
        <w:t xml:space="preserve"> планируемых к размещению водозаборных узлов и артезианских скважин независимо от их принадлежности и формы собственности, должны быть разработаны и утверждены в установленном порядке проекты зон санитарной охраны в составе трёх поясов, в пределах которых,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A32C72" w:rsidRPr="008A28AD" w:rsidRDefault="00A32C72" w:rsidP="00A32C72">
      <w:pPr>
        <w:keepNext/>
        <w:spacing w:before="120"/>
        <w:ind w:firstLine="709"/>
        <w:jc w:val="both"/>
        <w:rPr>
          <w:b/>
        </w:rPr>
      </w:pPr>
      <w:bookmarkStart w:id="140" w:name="_Toc445743824"/>
      <w:r w:rsidRPr="008A28AD">
        <w:rPr>
          <w:b/>
        </w:rPr>
        <w:t>Санитарно-защитные зоны</w:t>
      </w:r>
      <w:bookmarkEnd w:id="140"/>
      <w:r w:rsidRPr="008A28AD">
        <w:rPr>
          <w:b/>
        </w:rPr>
        <w:t xml:space="preserve"> </w:t>
      </w:r>
    </w:p>
    <w:p w:rsidR="00A32C72" w:rsidRPr="001C73B6" w:rsidRDefault="00A32C72" w:rsidP="00A32C72">
      <w:pPr>
        <w:suppressAutoHyphens/>
        <w:spacing w:before="120"/>
        <w:ind w:firstLine="720"/>
        <w:jc w:val="both"/>
      </w:pPr>
      <w:bookmarkStart w:id="141" w:name="sub_12351"/>
      <w:r w:rsidRPr="001C73B6">
        <w:t xml:space="preserve">В целях соблюдения права граждан </w:t>
      </w:r>
      <w:bookmarkStart w:id="142" w:name="sub_8002"/>
      <w:r w:rsidRPr="001C73B6">
        <w:t xml:space="preserve">на благоприятную среду обитания, </w:t>
      </w:r>
      <w:hyperlink w:anchor="sub_103" w:history="1">
        <w:r w:rsidRPr="001C73B6">
          <w:t>факторы</w:t>
        </w:r>
      </w:hyperlink>
      <w:r w:rsidRPr="001C73B6">
        <w:t xml:space="preserve"> которой не оказывают вредного воздействия на человека и в соответствии </w:t>
      </w:r>
      <w:bookmarkEnd w:id="142"/>
      <w:r w:rsidRPr="001C73B6">
        <w:t xml:space="preserve">с </w:t>
      </w:r>
      <w:hyperlink r:id="rId30" w:history="1">
        <w:r w:rsidRPr="001C73B6">
          <w:t>Федеральным законом</w:t>
        </w:r>
      </w:hyperlink>
      <w:r w:rsidRPr="001C73B6">
        <w:t xml:space="preserve"> от 30.03.1999 № 52-ФЗ «О санитарно-эпидемиологическом благополучии населения», от участков промышленных, коммунальных и складских объектов, а также вдоль зон планируемого размещения линейных объектов автомобильного транспорта установлен специальный режим использования земельных участков и объектов капитального строительства.</w:t>
      </w:r>
    </w:p>
    <w:p w:rsidR="00A32C72" w:rsidRPr="001C73B6" w:rsidRDefault="00A32C72" w:rsidP="00A32C72">
      <w:pPr>
        <w:suppressAutoHyphens/>
        <w:spacing w:before="120"/>
        <w:ind w:firstLine="720"/>
        <w:jc w:val="both"/>
      </w:pPr>
      <w:bookmarkStart w:id="143" w:name="sub_12352"/>
      <w:bookmarkEnd w:id="141"/>
      <w:r w:rsidRPr="001C73B6">
        <w:t xml:space="preserve">Содержание указанного режима определено </w:t>
      </w:r>
      <w:hyperlink r:id="rId31" w:history="1">
        <w:r w:rsidRPr="001C73B6">
          <w:t>санитарно-эпидемиологическими правилами и нормативами</w:t>
        </w:r>
      </w:hyperlink>
      <w:r w:rsidRPr="001C73B6">
        <w:t xml:space="preserve"> СанПиН 2.2.1/2.1.1.1200-03 «Санитарно-защитные зоны и санитарная классификация предприятий, сооружений и иных объектов. Новая редакция» в составе требований к использованию, организации и благоустройству санитарно-защитных зон.</w:t>
      </w:r>
    </w:p>
    <w:bookmarkEnd w:id="143"/>
    <w:p w:rsidR="00A32C72" w:rsidRPr="001C73B6" w:rsidRDefault="00A32C72" w:rsidP="00A32C72">
      <w:pPr>
        <w:suppressAutoHyphens/>
        <w:spacing w:before="120"/>
        <w:ind w:firstLine="720"/>
        <w:jc w:val="both"/>
      </w:pPr>
      <w:r w:rsidRPr="001C73B6">
        <w:t xml:space="preserve">На территории </w:t>
      </w:r>
      <w:r w:rsidRPr="009A409C">
        <w:t xml:space="preserve">городского округа Люберцы </w:t>
      </w:r>
      <w:r w:rsidRPr="001C73B6">
        <w:t xml:space="preserve">присутствуют объекты всех классов санитарной опасности с санитарно-защитными зонами от 50 до </w:t>
      </w:r>
      <w:r>
        <w:t>5</w:t>
      </w:r>
      <w:r w:rsidRPr="001C73B6">
        <w:t>00 м</w:t>
      </w:r>
      <w:r>
        <w:t>, объекты 1 класса в городском округе отсутствуют.</w:t>
      </w:r>
      <w:r w:rsidRPr="001C73B6">
        <w:t xml:space="preserve"> </w:t>
      </w:r>
    </w:p>
    <w:p w:rsidR="00A32C72" w:rsidRPr="001C73B6" w:rsidRDefault="00A32C72" w:rsidP="00A32C72">
      <w:pPr>
        <w:suppressAutoHyphens/>
        <w:spacing w:before="120"/>
        <w:ind w:firstLine="720"/>
        <w:jc w:val="both"/>
      </w:pPr>
      <w:r w:rsidRPr="001C73B6">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32C72" w:rsidRPr="001C73B6" w:rsidRDefault="00A32C72" w:rsidP="00A32C72">
      <w:pPr>
        <w:suppressAutoHyphens/>
        <w:spacing w:before="120"/>
        <w:ind w:firstLine="720"/>
        <w:jc w:val="both"/>
      </w:pPr>
      <w:r w:rsidRPr="001C73B6">
        <w:t xml:space="preserve">В санитарно-защитной зоне и на территории объектов других отраслей промышленности </w:t>
      </w:r>
      <w:r w:rsidRPr="001C73B6">
        <w:rPr>
          <w:i/>
        </w:rPr>
        <w:t>не допускается</w:t>
      </w:r>
      <w:r w:rsidRPr="001C73B6">
        <w:t xml:space="preserve">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bookmarkStart w:id="144" w:name="_Toc445743825"/>
    </w:p>
    <w:p w:rsidR="00A32C72" w:rsidRDefault="00A32C72" w:rsidP="00A32C72">
      <w:pPr>
        <w:suppressAutoHyphens/>
        <w:spacing w:before="120"/>
        <w:ind w:firstLine="720"/>
        <w:jc w:val="both"/>
      </w:pPr>
      <w:r w:rsidRPr="001C73B6">
        <w:rPr>
          <w:i/>
        </w:rPr>
        <w:t>Допускается</w:t>
      </w:r>
      <w:r w:rsidRPr="001C73B6">
        <w:t xml:space="preserve">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w:t>
      </w:r>
      <w:r w:rsidRPr="001C73B6">
        <w:lastRenderedPageBreak/>
        <w:t>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r w:rsidRPr="004A4AED">
        <w:t xml:space="preserve"> </w:t>
      </w:r>
    </w:p>
    <w:p w:rsidR="00A32C72" w:rsidRPr="004A4AED" w:rsidRDefault="00A32C72" w:rsidP="00A32C72">
      <w:pPr>
        <w:suppressAutoHyphens/>
        <w:spacing w:before="120"/>
        <w:ind w:firstLine="720"/>
        <w:jc w:val="both"/>
      </w:pPr>
      <w:r w:rsidRPr="004A4AED">
        <w:t xml:space="preserve">Режим использования санитарно-защитных зон </w:t>
      </w:r>
      <w:r w:rsidRPr="004A4AED">
        <w:rPr>
          <w:i/>
        </w:rPr>
        <w:t>кладбищ</w:t>
      </w:r>
      <w:r w:rsidRPr="004A4AED">
        <w:t xml:space="preserve"> установлен </w:t>
      </w:r>
      <w:r w:rsidRPr="004A4AED">
        <w:br/>
      </w:r>
      <w:hyperlink r:id="rId32" w:history="1">
        <w:r w:rsidRPr="004A4AED">
          <w:t>СанПиН 2.1.2882-11 «Гигиенические требования к размещению, устройству и содержанию кладбищ, зданий и сооружений похоронного назначения»</w:t>
        </w:r>
      </w:hyperlink>
      <w:r w:rsidRPr="004A4AED">
        <w:t>. 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bookmarkStart w:id="145" w:name="sub_1601"/>
      <w:bookmarkStart w:id="146" w:name="sub_1209"/>
      <w:r w:rsidRPr="004A4AED">
        <w:t xml:space="preserve"> Прокладка сетей централизованного хозяйственно-питьевого водоснабжения, используемого для хозяйственно-питьевых целей населением городов и других населенных пунктов, по территории санитарно-защитных зон и кладбищ не разрешается. </w:t>
      </w:r>
      <w:bookmarkEnd w:id="145"/>
      <w:r w:rsidRPr="004A4AED">
        <w:t>Территория санитарно-защитных зон кладбищ должна быть спланирована, благоустроена и озеленена, иметь транспортные и инженерные коридоры.</w:t>
      </w:r>
    </w:p>
    <w:bookmarkEnd w:id="146"/>
    <w:p w:rsidR="00A32C72" w:rsidRPr="008A28AD" w:rsidRDefault="00A32C72" w:rsidP="00A32C72">
      <w:pPr>
        <w:keepNext/>
        <w:spacing w:before="120"/>
        <w:ind w:firstLine="709"/>
        <w:jc w:val="both"/>
        <w:rPr>
          <w:b/>
        </w:rPr>
      </w:pPr>
      <w:r w:rsidRPr="008A28AD">
        <w:rPr>
          <w:b/>
        </w:rPr>
        <w:t>Полезные ископаемые</w:t>
      </w:r>
    </w:p>
    <w:p w:rsidR="00A32C72" w:rsidRPr="001C73B6" w:rsidRDefault="00A32C72" w:rsidP="00A32C72">
      <w:pPr>
        <w:spacing w:before="120"/>
        <w:ind w:firstLine="709"/>
        <w:jc w:val="both"/>
      </w:pPr>
      <w:r w:rsidRPr="001C73B6">
        <w:t xml:space="preserve">На территории </w:t>
      </w:r>
      <w:r w:rsidRPr="009A409C">
        <w:t xml:space="preserve">городского округа Люберцы </w:t>
      </w:r>
      <w:r w:rsidRPr="001C73B6">
        <w:t>имеется ряд месторождений кирпично-черепичного сырья,</w:t>
      </w:r>
      <w:r w:rsidRPr="00501E6B">
        <w:t xml:space="preserve"> </w:t>
      </w:r>
      <w:r w:rsidRPr="006C2C3C">
        <w:t>строительны</w:t>
      </w:r>
      <w:r>
        <w:t>х</w:t>
      </w:r>
      <w:r w:rsidRPr="006C2C3C">
        <w:t xml:space="preserve"> и стекольны</w:t>
      </w:r>
      <w:r>
        <w:t>х</w:t>
      </w:r>
      <w:r w:rsidRPr="006C2C3C">
        <w:t xml:space="preserve"> песк</w:t>
      </w:r>
      <w:r>
        <w:t>ов</w:t>
      </w:r>
      <w:r w:rsidRPr="006C2C3C">
        <w:t>, формовочны</w:t>
      </w:r>
      <w:r>
        <w:t>х</w:t>
      </w:r>
      <w:r w:rsidRPr="006C2C3C">
        <w:t xml:space="preserve"> материал</w:t>
      </w:r>
      <w:r>
        <w:t>ов</w:t>
      </w:r>
      <w:r w:rsidRPr="001C73B6">
        <w:t xml:space="preserve">. </w:t>
      </w:r>
    </w:p>
    <w:p w:rsidR="00A32C72" w:rsidRPr="001C73B6" w:rsidRDefault="00A32C72" w:rsidP="00A32C72">
      <w:pPr>
        <w:autoSpaceDE w:val="0"/>
        <w:autoSpaceDN w:val="0"/>
        <w:adjustRightInd w:val="0"/>
        <w:spacing w:before="120"/>
        <w:ind w:firstLine="709"/>
        <w:jc w:val="both"/>
      </w:pPr>
      <w:r w:rsidRPr="001C73B6">
        <w:t xml:space="preserve">В соответствии с Законом Российской Федерации «О недрах» от 21.02.1992 </w:t>
      </w:r>
      <w:r>
        <w:br/>
      </w:r>
      <w:r w:rsidRPr="001C73B6">
        <w:t xml:space="preserve">№ 2395-1 (ст.  25), проектирование и строительство населённых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w:t>
      </w:r>
    </w:p>
    <w:p w:rsidR="00A32C72" w:rsidRPr="001C73B6" w:rsidRDefault="00A32C72" w:rsidP="00A32C72">
      <w:pPr>
        <w:autoSpaceDE w:val="0"/>
        <w:autoSpaceDN w:val="0"/>
        <w:adjustRightInd w:val="0"/>
        <w:spacing w:before="120"/>
        <w:ind w:firstLine="709"/>
        <w:jc w:val="both"/>
      </w:pPr>
      <w:r w:rsidRPr="001C73B6">
        <w:t>Застройка площадей залегания полезных ископаемых, а также размещение в местах их залегания подземных сооружений допускается с разрешения федерального органа управления государственным фондом недр или его территориального органа.</w:t>
      </w:r>
    </w:p>
    <w:p w:rsidR="00A32C72" w:rsidRPr="001C73B6" w:rsidRDefault="00A32C72" w:rsidP="00A32C72">
      <w:pPr>
        <w:autoSpaceDE w:val="0"/>
        <w:autoSpaceDN w:val="0"/>
        <w:adjustRightInd w:val="0"/>
        <w:spacing w:before="120"/>
        <w:ind w:firstLine="709"/>
        <w:jc w:val="both"/>
      </w:pPr>
      <w:r w:rsidRPr="001C73B6">
        <w:t>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w:t>
      </w:r>
    </w:p>
    <w:p w:rsidR="00A32C72" w:rsidRPr="001C73B6" w:rsidRDefault="00A32C72" w:rsidP="00A32C72">
      <w:pPr>
        <w:keepNext/>
        <w:spacing w:before="120"/>
        <w:ind w:firstLine="709"/>
        <w:jc w:val="both"/>
        <w:rPr>
          <w:b/>
        </w:rPr>
      </w:pPr>
      <w:r w:rsidRPr="001C73B6">
        <w:rPr>
          <w:b/>
        </w:rPr>
        <w:t>Зоны санитарных разрывов по фактору шума</w:t>
      </w:r>
      <w:bookmarkEnd w:id="144"/>
    </w:p>
    <w:p w:rsidR="00A32C72" w:rsidRPr="001C73B6" w:rsidRDefault="00A32C72" w:rsidP="00A32C72">
      <w:pPr>
        <w:autoSpaceDE w:val="0"/>
        <w:autoSpaceDN w:val="0"/>
        <w:adjustRightInd w:val="0"/>
        <w:spacing w:before="120"/>
        <w:ind w:firstLine="709"/>
        <w:jc w:val="both"/>
      </w:pPr>
      <w:r w:rsidRPr="001C73B6">
        <w:t xml:space="preserve">В соответствии с СанПиН 2.2.1/2.1.1.1200-03 «Санитарно-защитные зоны и санитарная классификация предприятий, сооружений и иных объектов» (новая редакция) для автомагистралей, линий железнодорожного транспорта,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w:t>
      </w:r>
    </w:p>
    <w:p w:rsidR="00A32C72" w:rsidRPr="001C73B6" w:rsidRDefault="00A32C72" w:rsidP="00A32C72">
      <w:pPr>
        <w:autoSpaceDE w:val="0"/>
        <w:autoSpaceDN w:val="0"/>
        <w:adjustRightInd w:val="0"/>
        <w:spacing w:before="120"/>
        <w:ind w:firstLine="709"/>
        <w:jc w:val="both"/>
      </w:pPr>
      <w:r w:rsidRPr="001C73B6">
        <w:t>Величина санитарного разрыва устанавливается в каждом конкретном случае на основании расчётов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A32C72" w:rsidRPr="001C73B6" w:rsidRDefault="00A32C72" w:rsidP="00A32C72">
      <w:pPr>
        <w:autoSpaceDE w:val="0"/>
        <w:autoSpaceDN w:val="0"/>
        <w:adjustRightInd w:val="0"/>
        <w:spacing w:before="120"/>
        <w:ind w:firstLine="709"/>
        <w:jc w:val="both"/>
      </w:pPr>
      <w:r w:rsidRPr="001C73B6">
        <w:lastRenderedPageBreak/>
        <w:t xml:space="preserve">Зоны санитарных разрывов по фактору шума на территории </w:t>
      </w:r>
      <w:r w:rsidRPr="009A409C">
        <w:t xml:space="preserve">городского округа Люберцы </w:t>
      </w:r>
      <w:r w:rsidRPr="001C73B6">
        <w:t>определены расчётным путём от автомобильного и железнодорожного транспорта в соответствии с:</w:t>
      </w:r>
    </w:p>
    <w:p w:rsidR="00A32C72" w:rsidRPr="008913BB" w:rsidRDefault="00A32C72" w:rsidP="00A32C72">
      <w:pPr>
        <w:pStyle w:val="af8"/>
        <w:numPr>
          <w:ilvl w:val="0"/>
          <w:numId w:val="70"/>
        </w:numPr>
        <w:autoSpaceDE w:val="0"/>
        <w:autoSpaceDN w:val="0"/>
        <w:adjustRightInd w:val="0"/>
        <w:spacing w:before="120"/>
        <w:jc w:val="both"/>
        <w:rPr>
          <w:rFonts w:ascii="Times New Roman" w:hAnsi="Times New Roman"/>
          <w:sz w:val="24"/>
          <w:szCs w:val="24"/>
        </w:rPr>
      </w:pPr>
      <w:r w:rsidRPr="008913BB">
        <w:rPr>
          <w:rFonts w:ascii="Times New Roman" w:hAnsi="Times New Roman"/>
          <w:sz w:val="24"/>
          <w:szCs w:val="24"/>
        </w:rPr>
        <w:t>СН 2.2.4/2.1.8.562-96 «Шум на рабочих местах, в помещениях жилых, общественных зданий и на территории жилой застройки»;</w:t>
      </w:r>
    </w:p>
    <w:p w:rsidR="00A32C72" w:rsidRPr="008913BB" w:rsidRDefault="00A32C72" w:rsidP="00A32C72">
      <w:pPr>
        <w:pStyle w:val="af8"/>
        <w:numPr>
          <w:ilvl w:val="0"/>
          <w:numId w:val="70"/>
        </w:numPr>
        <w:autoSpaceDE w:val="0"/>
        <w:autoSpaceDN w:val="0"/>
        <w:adjustRightInd w:val="0"/>
        <w:spacing w:before="120"/>
        <w:jc w:val="both"/>
        <w:rPr>
          <w:rFonts w:ascii="Times New Roman" w:hAnsi="Times New Roman"/>
          <w:sz w:val="24"/>
          <w:szCs w:val="24"/>
        </w:rPr>
      </w:pPr>
      <w:r w:rsidRPr="008913BB">
        <w:rPr>
          <w:rFonts w:ascii="Times New Roman" w:hAnsi="Times New Roman"/>
          <w:sz w:val="24"/>
          <w:szCs w:val="24"/>
        </w:rPr>
        <w:t>СанПиН 2.2.1/2.1.1.1200-03 «Санитарно-защитные зоны и санитарная классификация предприятий, сооружений и иных объектов»;</w:t>
      </w:r>
    </w:p>
    <w:p w:rsidR="00A32C72" w:rsidRPr="008913BB" w:rsidRDefault="00830B03" w:rsidP="00A32C72">
      <w:pPr>
        <w:pStyle w:val="af8"/>
        <w:numPr>
          <w:ilvl w:val="0"/>
          <w:numId w:val="70"/>
        </w:numPr>
        <w:autoSpaceDE w:val="0"/>
        <w:autoSpaceDN w:val="0"/>
        <w:adjustRightInd w:val="0"/>
        <w:spacing w:before="120"/>
        <w:jc w:val="both"/>
        <w:rPr>
          <w:rFonts w:ascii="Times New Roman" w:hAnsi="Times New Roman"/>
          <w:sz w:val="24"/>
          <w:szCs w:val="24"/>
        </w:rPr>
      </w:pPr>
      <w:hyperlink r:id="rId33" w:history="1">
        <w:r w:rsidR="00A32C72" w:rsidRPr="008913BB">
          <w:rPr>
            <w:rFonts w:ascii="Times New Roman" w:hAnsi="Times New Roman"/>
            <w:sz w:val="24"/>
            <w:szCs w:val="24"/>
          </w:rPr>
          <w:t>СП 51.13330.2011</w:t>
        </w:r>
      </w:hyperlink>
      <w:r w:rsidR="00A32C72" w:rsidRPr="008913BB">
        <w:rPr>
          <w:rFonts w:ascii="Times New Roman" w:hAnsi="Times New Roman"/>
          <w:sz w:val="24"/>
          <w:szCs w:val="24"/>
        </w:rPr>
        <w:t xml:space="preserve"> «СНиП 23-03-2003 Защита от шума»;</w:t>
      </w:r>
    </w:p>
    <w:p w:rsidR="00A32C72" w:rsidRPr="008913BB" w:rsidRDefault="00A32C72" w:rsidP="00A32C72">
      <w:pPr>
        <w:pStyle w:val="af8"/>
        <w:numPr>
          <w:ilvl w:val="0"/>
          <w:numId w:val="70"/>
        </w:numPr>
        <w:autoSpaceDE w:val="0"/>
        <w:autoSpaceDN w:val="0"/>
        <w:adjustRightInd w:val="0"/>
        <w:spacing w:before="120"/>
        <w:jc w:val="both"/>
        <w:rPr>
          <w:rFonts w:ascii="Times New Roman" w:hAnsi="Times New Roman"/>
          <w:sz w:val="24"/>
          <w:szCs w:val="24"/>
        </w:rPr>
      </w:pPr>
      <w:r w:rsidRPr="008913BB">
        <w:rPr>
          <w:rFonts w:ascii="Times New Roman" w:hAnsi="Times New Roman"/>
          <w:sz w:val="24"/>
          <w:szCs w:val="24"/>
        </w:rPr>
        <w:t>межгосударственный стандарт ГОСТ 20444-2014 «Шум. Транспортные потоки. Методы измерения шумовой характеристики»;</w:t>
      </w:r>
    </w:p>
    <w:p w:rsidR="00A32C72" w:rsidRPr="008913BB" w:rsidRDefault="00A32C72" w:rsidP="00A32C72">
      <w:pPr>
        <w:pStyle w:val="af8"/>
        <w:numPr>
          <w:ilvl w:val="0"/>
          <w:numId w:val="70"/>
        </w:numPr>
        <w:autoSpaceDE w:val="0"/>
        <w:autoSpaceDN w:val="0"/>
        <w:adjustRightInd w:val="0"/>
        <w:spacing w:before="120"/>
        <w:jc w:val="both"/>
        <w:rPr>
          <w:rFonts w:ascii="Times New Roman" w:hAnsi="Times New Roman"/>
          <w:sz w:val="24"/>
          <w:szCs w:val="24"/>
        </w:rPr>
      </w:pPr>
      <w:r w:rsidRPr="008913BB">
        <w:rPr>
          <w:rFonts w:ascii="Times New Roman" w:hAnsi="Times New Roman"/>
          <w:sz w:val="24"/>
          <w:szCs w:val="24"/>
        </w:rPr>
        <w:t>межгосударственный стандарт ГОСТ 22283-2014 «Шум авиационный. Допустимые уровни шума на территории жилой застройки и методы его измерения».</w:t>
      </w:r>
    </w:p>
    <w:p w:rsidR="00A32C72" w:rsidRDefault="00A32C72" w:rsidP="00A32C72">
      <w:pPr>
        <w:keepNext/>
        <w:spacing w:before="120"/>
        <w:ind w:firstLine="709"/>
        <w:jc w:val="both"/>
        <w:rPr>
          <w:b/>
        </w:rPr>
      </w:pPr>
      <w:bookmarkStart w:id="147" w:name="_Toc445743829"/>
      <w:r>
        <w:rPr>
          <w:b/>
        </w:rPr>
        <w:t>Приаэродромная территория</w:t>
      </w:r>
    </w:p>
    <w:p w:rsidR="00A32C72" w:rsidRPr="004611A1" w:rsidRDefault="00A32C72" w:rsidP="00A32C72">
      <w:pPr>
        <w:spacing w:before="120"/>
        <w:ind w:firstLine="709"/>
        <w:jc w:val="both"/>
      </w:pPr>
      <w:r w:rsidRPr="004611A1">
        <w:t>В соответствии с постановлением Правительства Российской Федерации от 11.03.2010 №</w:t>
      </w:r>
      <w:r>
        <w:t> </w:t>
      </w:r>
      <w:r w:rsidRPr="004611A1">
        <w:t xml:space="preserve">138 «Об утверждении Федеральных правил использования воздушного пространства Российской Федерации» </w:t>
      </w:r>
      <w:bookmarkStart w:id="148" w:name="sub_10058"/>
      <w:r w:rsidRPr="004611A1">
        <w:t>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км от контрольной точки аэродрома.</w:t>
      </w:r>
    </w:p>
    <w:bookmarkEnd w:id="148"/>
    <w:p w:rsidR="00A32C72" w:rsidRPr="004611A1" w:rsidRDefault="00A32C72" w:rsidP="00A32C72">
      <w:pPr>
        <w:pStyle w:val="ConsPlusNormal"/>
        <w:tabs>
          <w:tab w:val="left" w:pos="0"/>
          <w:tab w:val="left" w:pos="1134"/>
        </w:tabs>
        <w:spacing w:before="120"/>
        <w:jc w:val="both"/>
        <w:rPr>
          <w:rFonts w:ascii="Times New Roman" w:hAnsi="Times New Roman" w:cs="Times New Roman"/>
          <w:sz w:val="24"/>
          <w:szCs w:val="24"/>
        </w:rPr>
      </w:pPr>
      <w:r w:rsidRPr="004611A1">
        <w:rPr>
          <w:rFonts w:ascii="Times New Roman" w:hAnsi="Times New Roman" w:cs="Times New Roman"/>
          <w:sz w:val="24"/>
          <w:szCs w:val="24"/>
        </w:rPr>
        <w:t>Приаэродромная территория является прилегающим к аэродрому участком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p>
    <w:p w:rsidR="00A32C72" w:rsidRDefault="00A32C72" w:rsidP="00A32C72">
      <w:pPr>
        <w:spacing w:before="120"/>
        <w:ind w:firstLine="709"/>
        <w:jc w:val="both"/>
      </w:pPr>
      <w:r w:rsidRPr="008102C1">
        <w:t>В соответствии со статьей 47 Воздушного кодекса Российской Федерации, приаэродромная территория устанавливается решением уполномоченного Правительством Ро</w:t>
      </w:r>
      <w:r>
        <w:t xml:space="preserve">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w:t>
      </w:r>
    </w:p>
    <w:p w:rsidR="00A32C72" w:rsidRDefault="00A32C72" w:rsidP="00A32C72">
      <w:pPr>
        <w:spacing w:before="120"/>
        <w:ind w:firstLine="709"/>
        <w:jc w:val="both"/>
      </w:pPr>
      <w:r>
        <w:t>Городской округ</w:t>
      </w:r>
      <w:r w:rsidRPr="009A409C">
        <w:t xml:space="preserve"> Люберцы </w:t>
      </w:r>
      <w:r w:rsidRPr="004611A1">
        <w:t xml:space="preserve">расположен в границах приаэродромной территории аэродромов </w:t>
      </w:r>
      <w:r>
        <w:t xml:space="preserve">Домодедово, </w:t>
      </w:r>
      <w:r w:rsidRPr="004611A1">
        <w:t xml:space="preserve">Раменское </w:t>
      </w:r>
      <w:r>
        <w:t>и Чкаловский.</w:t>
      </w:r>
      <w:r w:rsidRPr="00064B00">
        <w:t xml:space="preserve"> </w:t>
      </w:r>
    </w:p>
    <w:p w:rsidR="00A32C72" w:rsidRDefault="00A32C72" w:rsidP="00A32C72">
      <w:pPr>
        <w:spacing w:before="120"/>
        <w:ind w:firstLine="709"/>
        <w:jc w:val="both"/>
      </w:pPr>
      <w:r w:rsidRPr="00193624">
        <w:t>Установленной (зафиксированной в ГКН) является только зона с особыми условиями использования территорий – приаэродромная территория аэродрома Москва (Домодедово) – номер зоны 50.22.2.27.</w:t>
      </w:r>
    </w:p>
    <w:p w:rsidR="00A32C72" w:rsidRDefault="00A32C72" w:rsidP="00A32C72">
      <w:pPr>
        <w:spacing w:before="120"/>
        <w:ind w:firstLine="709"/>
        <w:jc w:val="both"/>
      </w:pPr>
      <w:r>
        <w:t xml:space="preserve">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w:t>
      </w:r>
    </w:p>
    <w:p w:rsidR="00A32C72" w:rsidRPr="001C73B6" w:rsidRDefault="00A32C72" w:rsidP="00A32C72">
      <w:pPr>
        <w:keepNext/>
        <w:spacing w:before="120"/>
        <w:ind w:firstLine="709"/>
        <w:jc w:val="both"/>
        <w:rPr>
          <w:b/>
        </w:rPr>
      </w:pPr>
      <w:r w:rsidRPr="001C73B6">
        <w:rPr>
          <w:b/>
        </w:rPr>
        <w:t>Особо охраняемые природные территории областного значения</w:t>
      </w:r>
      <w:bookmarkEnd w:id="147"/>
      <w:r w:rsidRPr="001C73B6">
        <w:rPr>
          <w:b/>
        </w:rPr>
        <w:t xml:space="preserve"> </w:t>
      </w:r>
    </w:p>
    <w:p w:rsidR="00A32C72" w:rsidRPr="001C73B6" w:rsidRDefault="00A32C72" w:rsidP="00A32C72">
      <w:pPr>
        <w:pStyle w:val="aff8"/>
        <w:tabs>
          <w:tab w:val="left" w:pos="916"/>
        </w:tabs>
        <w:spacing w:before="120"/>
        <w:ind w:left="0" w:firstLine="709"/>
      </w:pPr>
      <w:r w:rsidRPr="001C73B6">
        <w:t>В соответствии со Схемой территориального планирования Московской области – основными положениями градостроительного развития, утвержд</w:t>
      </w:r>
      <w:r>
        <w:t>ё</w:t>
      </w:r>
      <w:r w:rsidRPr="001C73B6">
        <w:t xml:space="preserve">нной Постановлением Правительства Московской области от 11.07.2007 № 517/23, в </w:t>
      </w:r>
      <w:r>
        <w:t>городском округе</w:t>
      </w:r>
      <w:r w:rsidRPr="009A409C">
        <w:t xml:space="preserve"> Люберцы </w:t>
      </w:r>
      <w:r w:rsidRPr="001C73B6">
        <w:lastRenderedPageBreak/>
        <w:t>планируе</w:t>
      </w:r>
      <w:r>
        <w:t xml:space="preserve">тся организация </w:t>
      </w:r>
      <w:r w:rsidRPr="001C73B6">
        <w:t>особо охраняемы</w:t>
      </w:r>
      <w:r>
        <w:t>х</w:t>
      </w:r>
      <w:r w:rsidRPr="001C73B6">
        <w:t xml:space="preserve"> природны</w:t>
      </w:r>
      <w:r>
        <w:t>х</w:t>
      </w:r>
      <w:r w:rsidRPr="001C73B6">
        <w:t xml:space="preserve"> территори</w:t>
      </w:r>
      <w:r>
        <w:t>й</w:t>
      </w:r>
      <w:r w:rsidRPr="001C73B6">
        <w:t xml:space="preserve"> областного значения</w:t>
      </w:r>
      <w:r>
        <w:t xml:space="preserve"> – природных экологических территорий.</w:t>
      </w:r>
      <w:r w:rsidRPr="001C73B6">
        <w:t xml:space="preserve"> </w:t>
      </w:r>
    </w:p>
    <w:p w:rsidR="00A32C72" w:rsidRPr="00F74C17" w:rsidRDefault="00A32C72" w:rsidP="00A32C72">
      <w:pPr>
        <w:spacing w:before="120"/>
        <w:ind w:firstLine="709"/>
        <w:jc w:val="both"/>
      </w:pPr>
      <w:r>
        <w:t>До разработки и утверждения документации по этим объектам, и</w:t>
      </w:r>
      <w:r w:rsidRPr="001C73B6">
        <w:t xml:space="preserve">спользование территорий природоохранного назначения в </w:t>
      </w:r>
      <w:r>
        <w:t>городском округе</w:t>
      </w:r>
      <w:r w:rsidRPr="009A409C">
        <w:t xml:space="preserve"> Люберцы </w:t>
      </w:r>
      <w:r w:rsidRPr="001C73B6">
        <w:t xml:space="preserve">должно осуществляться в </w:t>
      </w:r>
      <w:r w:rsidRPr="00F74C17">
        <w:t>соответствии с:</w:t>
      </w:r>
    </w:p>
    <w:p w:rsidR="00A32C72" w:rsidRPr="00F74C17" w:rsidRDefault="00A32C72" w:rsidP="00A32C72">
      <w:pPr>
        <w:numPr>
          <w:ilvl w:val="0"/>
          <w:numId w:val="53"/>
        </w:numPr>
        <w:spacing w:before="120"/>
        <w:jc w:val="both"/>
      </w:pPr>
      <w:r w:rsidRPr="00F74C17">
        <w:t>законом Московской области от 23.07.2003 № 96/2003-ОЗ «Об особо охраняемых природных территориях»;</w:t>
      </w:r>
    </w:p>
    <w:p w:rsidR="00A32C72" w:rsidRPr="001C73B6" w:rsidRDefault="00A32C72" w:rsidP="00A32C72">
      <w:pPr>
        <w:numPr>
          <w:ilvl w:val="0"/>
          <w:numId w:val="53"/>
        </w:numPr>
        <w:spacing w:before="120"/>
        <w:jc w:val="both"/>
      </w:pPr>
      <w:r w:rsidRPr="001C73B6">
        <w:t>законом Московской области от 07.03.2007 № 36/2007-ОЗ «О Генеральном плане развития Московской области».</w:t>
      </w:r>
    </w:p>
    <w:p w:rsidR="00A32C72" w:rsidRPr="001C73B6" w:rsidRDefault="00A32C72" w:rsidP="00A32C72">
      <w:pPr>
        <w:pStyle w:val="15"/>
        <w:keepLines/>
        <w:spacing w:before="480"/>
        <w:rPr>
          <w:rFonts w:ascii="Cambria" w:hAnsi="Cambria"/>
          <w:b/>
          <w:bCs/>
          <w:szCs w:val="28"/>
        </w:rPr>
      </w:pPr>
      <w:r w:rsidRPr="001C73B6">
        <w:rPr>
          <w:color w:val="FF0000"/>
          <w:sz w:val="24"/>
        </w:rPr>
        <w:br w:type="page"/>
      </w:r>
      <w:bookmarkStart w:id="149" w:name="_Toc453233988"/>
      <w:bookmarkStart w:id="150" w:name="_Toc495584276"/>
      <w:bookmarkStart w:id="151" w:name="_Toc516138362"/>
      <w:r w:rsidRPr="001C73B6">
        <w:rPr>
          <w:rFonts w:ascii="Cambria" w:hAnsi="Cambria"/>
          <w:b/>
          <w:bCs/>
          <w:szCs w:val="28"/>
        </w:rPr>
        <w:lastRenderedPageBreak/>
        <w:t>4. Основные экологические проблемы и природоохранные мероприятия</w:t>
      </w:r>
      <w:bookmarkEnd w:id="137"/>
      <w:bookmarkEnd w:id="149"/>
      <w:bookmarkEnd w:id="150"/>
      <w:bookmarkEnd w:id="151"/>
    </w:p>
    <w:p w:rsidR="00A32C72" w:rsidRPr="00DA6B33" w:rsidRDefault="00A32C72" w:rsidP="00A32C72">
      <w:pPr>
        <w:jc w:val="center"/>
        <w:rPr>
          <w:b/>
          <w:sz w:val="28"/>
          <w:szCs w:val="28"/>
        </w:rPr>
      </w:pPr>
    </w:p>
    <w:p w:rsidR="00A32C72" w:rsidRPr="00DB151D" w:rsidRDefault="00A32C72" w:rsidP="00A32C72">
      <w:pPr>
        <w:spacing w:before="120"/>
        <w:ind w:firstLine="709"/>
        <w:jc w:val="both"/>
      </w:pPr>
      <w:r w:rsidRPr="00DB151D">
        <w:t>Состояние окружающей среды – одна из наиболее острых социально-экономических проблем, прямо или косвенно затрагивающих интересы населения.</w:t>
      </w:r>
    </w:p>
    <w:p w:rsidR="00A32C72" w:rsidRPr="00DB151D" w:rsidRDefault="00A32C72" w:rsidP="00A32C72">
      <w:pPr>
        <w:pStyle w:val="ConsPlusNormal"/>
        <w:spacing w:before="120"/>
        <w:ind w:firstLine="709"/>
        <w:jc w:val="both"/>
        <w:rPr>
          <w:rFonts w:ascii="Times New Roman" w:hAnsi="Times New Roman" w:cs="Times New Roman"/>
          <w:sz w:val="24"/>
          <w:szCs w:val="24"/>
        </w:rPr>
      </w:pPr>
      <w:r w:rsidRPr="00DB151D">
        <w:rPr>
          <w:rFonts w:ascii="Times New Roman" w:hAnsi="Times New Roman" w:cs="Times New Roman"/>
          <w:sz w:val="24"/>
          <w:szCs w:val="24"/>
        </w:rPr>
        <w:t>Высокая концентрация населения, промышленного потенциала, транспортных узлов и магистралей, научных и других организаций, при недостаточно высоком уровне технологий систем жизнеобеспечения – главная причина складывающейся экологической ситуации в</w:t>
      </w:r>
      <w:r w:rsidRPr="004A2073">
        <w:t xml:space="preserve"> </w:t>
      </w:r>
      <w:r>
        <w:rPr>
          <w:rFonts w:ascii="Times New Roman" w:hAnsi="Times New Roman" w:cs="Times New Roman"/>
          <w:sz w:val="24"/>
          <w:szCs w:val="24"/>
        </w:rPr>
        <w:t>городском округе</w:t>
      </w:r>
      <w:r w:rsidRPr="004A2073">
        <w:rPr>
          <w:rFonts w:ascii="Times New Roman" w:hAnsi="Times New Roman" w:cs="Times New Roman"/>
          <w:sz w:val="24"/>
          <w:szCs w:val="24"/>
        </w:rPr>
        <w:t xml:space="preserve"> Люберцы</w:t>
      </w:r>
      <w:r w:rsidRPr="00DB151D">
        <w:rPr>
          <w:rFonts w:ascii="Times New Roman" w:hAnsi="Times New Roman" w:cs="Times New Roman"/>
          <w:sz w:val="24"/>
          <w:szCs w:val="24"/>
        </w:rPr>
        <w:t xml:space="preserve">, которая требует постоянного внимания и решения вопросов по сохранению окружающей среды, природных водных объектов, особо охраняемых природных территорий. </w:t>
      </w:r>
    </w:p>
    <w:p w:rsidR="00A32C72" w:rsidRPr="00DB151D" w:rsidRDefault="00A32C72" w:rsidP="00A32C72">
      <w:pPr>
        <w:spacing w:before="120"/>
        <w:ind w:firstLine="709"/>
        <w:jc w:val="both"/>
      </w:pPr>
      <w:r>
        <w:t>Городской округ</w:t>
      </w:r>
      <w:r w:rsidRPr="009A409C">
        <w:t xml:space="preserve"> Люберцы </w:t>
      </w:r>
      <w:r w:rsidRPr="00DB151D">
        <w:t>является одним из наиболее промышленно развитых регионов Московской области.</w:t>
      </w:r>
    </w:p>
    <w:p w:rsidR="00A32C72" w:rsidRPr="00DB151D" w:rsidRDefault="00A32C72" w:rsidP="00A32C72">
      <w:pPr>
        <w:spacing w:before="120"/>
        <w:ind w:firstLine="709"/>
        <w:jc w:val="both"/>
      </w:pPr>
      <w:r w:rsidRPr="00DB151D">
        <w:t xml:space="preserve">Экологическую обстановку в </w:t>
      </w:r>
      <w:r>
        <w:t xml:space="preserve">городском округе </w:t>
      </w:r>
      <w:r w:rsidRPr="00DB151D">
        <w:t>определяет свыше 700 предприятий и организаций.</w:t>
      </w:r>
    </w:p>
    <w:p w:rsidR="00A32C72" w:rsidRPr="00DB151D" w:rsidRDefault="00A32C72" w:rsidP="00A32C72">
      <w:pPr>
        <w:spacing w:before="120"/>
        <w:ind w:firstLine="709"/>
        <w:jc w:val="both"/>
      </w:pPr>
      <w:r w:rsidRPr="00DB151D">
        <w:t>Около 500 предприятий являются потенциальными загрязнителями атмосферного воздуха.</w:t>
      </w:r>
      <w:r w:rsidRPr="00DB151D">
        <w:rPr>
          <w:b/>
          <w:i/>
        </w:rPr>
        <w:t xml:space="preserve"> </w:t>
      </w:r>
      <w:r w:rsidRPr="00DB151D">
        <w:t xml:space="preserve">Постоянно идёт процесс увеличения общего объема выбросов от автотранспорта. Потенциальный уровень загрязнения воздуха  особенно при неблагоприятных метеоусловиях (низком давлении и высокой влажности) значительно возрастает. </w:t>
      </w:r>
    </w:p>
    <w:p w:rsidR="00A32C72" w:rsidRPr="00DB151D" w:rsidRDefault="00A32C72" w:rsidP="00A32C72">
      <w:pPr>
        <w:spacing w:before="120"/>
        <w:ind w:firstLine="709"/>
        <w:jc w:val="both"/>
      </w:pPr>
      <w:r w:rsidRPr="00DB151D">
        <w:t>Одним из наиболее распространенных и значимых факторов окружающей среды, негативно влияющих на здоровье человека, является шум, что обусловлено главным образом работой предприятий, развитием городского строительства, движением автотранспорта.</w:t>
      </w:r>
    </w:p>
    <w:p w:rsidR="00A32C72" w:rsidRPr="00DB151D" w:rsidRDefault="00A32C72" w:rsidP="00A32C72">
      <w:pPr>
        <w:spacing w:before="120"/>
        <w:ind w:firstLine="709"/>
        <w:jc w:val="both"/>
      </w:pPr>
      <w:r w:rsidRPr="00DB151D">
        <w:t>Загрязненность атмосферного воздуха оказывает негативное воздействие на состояние почв: происходит загрязнение почв химическими примесями, тяжелыми металлами.</w:t>
      </w:r>
    </w:p>
    <w:p w:rsidR="00A32C72" w:rsidRPr="00DB151D" w:rsidRDefault="00A32C72" w:rsidP="00A32C72">
      <w:pPr>
        <w:spacing w:before="120"/>
        <w:ind w:firstLine="709"/>
        <w:jc w:val="both"/>
      </w:pPr>
      <w:r w:rsidRPr="00DB151D">
        <w:t xml:space="preserve">Значение вод для поддержания здоровья населения на высоком уровне обусловлено той ролью, которую они играют для удовлетворения потребностей человека: хозяйственно-бытовых и рекреационных нужд. На сегодня качество питьевого водоснабжения на территории </w:t>
      </w:r>
      <w:r w:rsidRPr="009A409C">
        <w:t xml:space="preserve">городского округа </w:t>
      </w:r>
      <w:r w:rsidRPr="00DB151D">
        <w:t xml:space="preserve">в полной мере не отвечает всем санитарно-гигиеническим требованиям и требует постоянного контроля. </w:t>
      </w:r>
    </w:p>
    <w:p w:rsidR="00A32C72" w:rsidRPr="00DB151D" w:rsidRDefault="00A32C72" w:rsidP="00A32C72">
      <w:pPr>
        <w:spacing w:before="120"/>
        <w:ind w:firstLine="709"/>
        <w:jc w:val="both"/>
      </w:pPr>
      <w:r>
        <w:t>Городской округ</w:t>
      </w:r>
      <w:r w:rsidRPr="009A409C">
        <w:t xml:space="preserve"> Люберцы</w:t>
      </w:r>
      <w:r w:rsidRPr="00DB151D">
        <w:t xml:space="preserve">, как примыкающий к МКAД, помимо собственных достаточно мощных источников влияния на окружающую среду, постоянно испытывает еще большее негативное воздействие от Москвы. Именно здесь оседает большая часть выбросов в атмосферу от столичных предприятий, сюда стекают сточные воды из московской канализации. </w:t>
      </w:r>
    </w:p>
    <w:p w:rsidR="00A32C72" w:rsidRPr="003361B5" w:rsidRDefault="00A32C72" w:rsidP="00A32C72">
      <w:pPr>
        <w:suppressAutoHyphens/>
        <w:spacing w:before="120"/>
        <w:ind w:firstLine="709"/>
        <w:jc w:val="both"/>
      </w:pPr>
      <w:r>
        <w:t>Таким образом, э</w:t>
      </w:r>
      <w:r w:rsidRPr="003361B5">
        <w:t xml:space="preserve">кологические проблемы </w:t>
      </w:r>
      <w:r w:rsidRPr="009A409C">
        <w:t xml:space="preserve">городского округа Люберцы </w:t>
      </w:r>
      <w:r w:rsidRPr="003361B5">
        <w:t>заключаются в следующем:</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 xml:space="preserve">высокий уровень загрязнения атмосферного воздуха, связанный с прохождением по территории </w:t>
      </w:r>
      <w:r w:rsidRPr="009A409C">
        <w:t xml:space="preserve">городского округа </w:t>
      </w:r>
      <w:r w:rsidRPr="003361B5">
        <w:t>автомобильных дорог федерального и регионального значения, а также с размещением многочисленных промышленных объектов, в том исле относящихся к 1-3 классам саниатрной опасности;</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несоответствие качества артезианской воды, отбираемой на территории</w:t>
      </w:r>
      <w:r>
        <w:t xml:space="preserve"> городского округа</w:t>
      </w:r>
      <w:r w:rsidRPr="003361B5">
        <w:t>, нормативным требованиям;</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lastRenderedPageBreak/>
        <w:t>высокий уровень загрязнения поверхностных водных объектов (река Пехорка) из-за недостаточного развития сети дождевой канализации и очистных сооружений поверхностного стока;</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неблагоприятная акустическая обстановка на территориях, прилегающих к магистральным автомобильным дорогам, железным дорогам;</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неполный охват планово-регулярной контейнерной системой очистки территории от бытовых отходов сельских населённых пункт</w:t>
      </w:r>
      <w:r>
        <w:t>ов</w:t>
      </w:r>
      <w:r w:rsidRPr="003361B5">
        <w:t xml:space="preserve"> и садоводческих товариществ;</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неразвитость системы раздельной сборки твёрдых коммунальных отходов;</w:t>
      </w:r>
    </w:p>
    <w:p w:rsidR="00A32C72" w:rsidRPr="00256441" w:rsidRDefault="00A32C72" w:rsidP="00A32C72">
      <w:pPr>
        <w:numPr>
          <w:ilvl w:val="0"/>
          <w:numId w:val="55"/>
        </w:numPr>
        <w:overflowPunct w:val="0"/>
        <w:autoSpaceDE w:val="0"/>
        <w:autoSpaceDN w:val="0"/>
        <w:adjustRightInd w:val="0"/>
        <w:spacing w:before="120"/>
        <w:ind w:left="0" w:firstLine="709"/>
        <w:jc w:val="both"/>
      </w:pPr>
      <w:r w:rsidRPr="00256441">
        <w:t>недостаточное количество действующих пунктов приёма вторсырья.</w:t>
      </w:r>
    </w:p>
    <w:p w:rsidR="00A32C72" w:rsidRPr="003361B5" w:rsidRDefault="00A32C72" w:rsidP="00A32C72">
      <w:pPr>
        <w:suppressAutoHyphens/>
        <w:spacing w:before="120"/>
        <w:ind w:firstLine="709"/>
        <w:jc w:val="both"/>
      </w:pPr>
      <w:r w:rsidRPr="003361B5">
        <w:t xml:space="preserve">Инженерно-геологические проблемы </w:t>
      </w:r>
      <w:r w:rsidRPr="009A409C">
        <w:t xml:space="preserve">городского округа Люберцы </w:t>
      </w:r>
      <w:r w:rsidRPr="003361B5">
        <w:t>заключаются в следующем:</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наличие локальных проявлений процессов подтопления, оврагообразования, а также оползневых и карстовых процессов;</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возможность развития суффозии вдоль трасс подземных коммуникаций и загрязнение грунтовых вод при хозяйственном освоении участков средне-верхнечетвертичных надпойменных террас, сложенных аллювиальными отложениями песчаного состава (западная часть</w:t>
      </w:r>
      <w:r>
        <w:t xml:space="preserve"> городского округа</w:t>
      </w:r>
      <w:r w:rsidRPr="003361B5">
        <w:t>);</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риск активизации эрозионной деятельности (оползней, оплывин) на склонах речных долин, а также в пределах погребенных и современных речных долин (долины рек Москвы, Пехорки, Черной, Вьюнки), обладающих низкой устойчивостью геологической среды;</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 xml:space="preserve">незащищённость подземных вод от поверхностного загрязнения в пределах речных долин из-за отсутствия юрского регионального водоупора, наличия гидравлической связи кайнозойских и каменноугольных водоносных горизонтов, закарстованности каменноугольных известняков, а также вследствие близкого (менее 1,5 м) залегания грунтовых вод и сезонного затопления. </w:t>
      </w:r>
    </w:p>
    <w:p w:rsidR="00A32C72" w:rsidRPr="00256441" w:rsidRDefault="00A32C72" w:rsidP="00A32C72">
      <w:pPr>
        <w:tabs>
          <w:tab w:val="left" w:pos="10348"/>
          <w:tab w:val="left" w:pos="14002"/>
        </w:tabs>
        <w:spacing w:before="120"/>
        <w:ind w:firstLine="709"/>
        <w:jc w:val="both"/>
      </w:pPr>
      <w:r w:rsidRPr="00256441">
        <w:t>Основными стратегическими принципами природопользования, определяющими будущее развитие Московской области, являются:</w:t>
      </w:r>
    </w:p>
    <w:p w:rsidR="00A32C72" w:rsidRPr="00256441" w:rsidRDefault="00A32C72" w:rsidP="00A32C72">
      <w:pPr>
        <w:numPr>
          <w:ilvl w:val="0"/>
          <w:numId w:val="56"/>
        </w:numPr>
        <w:suppressAutoHyphens/>
        <w:overflowPunct w:val="0"/>
        <w:autoSpaceDE w:val="0"/>
        <w:autoSpaceDN w:val="0"/>
        <w:adjustRightInd w:val="0"/>
        <w:spacing w:before="120"/>
        <w:ind w:left="0" w:firstLine="709"/>
        <w:jc w:val="both"/>
      </w:pPr>
      <w:r w:rsidRPr="00256441">
        <w:t>экологически безопасное развитие и поддержание экологического баланса на региональном уровне;</w:t>
      </w:r>
    </w:p>
    <w:p w:rsidR="00A32C72" w:rsidRPr="00256441" w:rsidRDefault="00A32C72" w:rsidP="00A32C72">
      <w:pPr>
        <w:numPr>
          <w:ilvl w:val="0"/>
          <w:numId w:val="56"/>
        </w:numPr>
        <w:suppressAutoHyphens/>
        <w:overflowPunct w:val="0"/>
        <w:autoSpaceDE w:val="0"/>
        <w:autoSpaceDN w:val="0"/>
        <w:adjustRightInd w:val="0"/>
        <w:spacing w:before="120"/>
        <w:ind w:left="0" w:firstLine="709"/>
        <w:jc w:val="both"/>
      </w:pPr>
      <w:r w:rsidRPr="00256441">
        <w:t>использование территориальных, природных и историко-культурных ресурсов на условиях равновесия между урбанизированной и природной средой;</w:t>
      </w:r>
    </w:p>
    <w:p w:rsidR="00A32C72" w:rsidRPr="00256441" w:rsidRDefault="00A32C72" w:rsidP="00A32C72">
      <w:pPr>
        <w:numPr>
          <w:ilvl w:val="0"/>
          <w:numId w:val="56"/>
        </w:numPr>
        <w:suppressAutoHyphens/>
        <w:overflowPunct w:val="0"/>
        <w:autoSpaceDE w:val="0"/>
        <w:autoSpaceDN w:val="0"/>
        <w:adjustRightInd w:val="0"/>
        <w:spacing w:before="120"/>
        <w:ind w:left="0" w:firstLine="709"/>
        <w:jc w:val="both"/>
      </w:pPr>
      <w:r w:rsidRPr="00256441">
        <w:t>экологизация традиционного природопользования (лесного и сельского хозяйства) в пределах природных территорий, не имеющих повышенной ценности, то есть, с одной стороны – применение технологий, минимально воздействующих на природные сообщества при сохранении способности экосистем к самовосстановлению, с другой стороны – оптимальное размещение различных видов и способов традиционного природопользования.</w:t>
      </w:r>
    </w:p>
    <w:p w:rsidR="00A32C72" w:rsidRPr="00256441" w:rsidRDefault="00A32C72" w:rsidP="00A32C72">
      <w:pPr>
        <w:tabs>
          <w:tab w:val="left" w:pos="540"/>
          <w:tab w:val="left" w:pos="1036"/>
          <w:tab w:val="left" w:pos="14002"/>
        </w:tabs>
        <w:spacing w:before="120"/>
        <w:ind w:firstLine="709"/>
        <w:jc w:val="both"/>
        <w:rPr>
          <w:bCs/>
        </w:rPr>
      </w:pPr>
      <w:r w:rsidRPr="00256441">
        <w:t xml:space="preserve">Приоритетные пространственные преобразования в Московской области предусматривают рациональное сохранение качества и объёма незастроенных открытых и природных пространств – сельскохозяйственных территорий и планируемых природных экологических территорий Московской области, а также сохранение и восстановление своеобразия ландшафтов Московской области. Это предполагает минимизацию антропогенного и техногенного вмешательства на этих территориях и их отчуждения под иные виды градостроительной деятельности. </w:t>
      </w:r>
    </w:p>
    <w:p w:rsidR="00A32C72" w:rsidRPr="003361B5" w:rsidRDefault="00A32C72" w:rsidP="00A32C72">
      <w:pPr>
        <w:spacing w:before="120"/>
        <w:ind w:firstLine="709"/>
        <w:jc w:val="both"/>
      </w:pPr>
      <w:r w:rsidRPr="003361B5">
        <w:lastRenderedPageBreak/>
        <w:t>Мероприятия по охране окружающей среды направлены на предотвращение или минимизацию возможных негативных последствий намечаемой хозяйственной деятельности на природные комплексы и создание комфортных условий проживания населения.</w:t>
      </w:r>
    </w:p>
    <w:p w:rsidR="00A32C72" w:rsidRPr="003361B5" w:rsidRDefault="00A32C72" w:rsidP="00A32C72">
      <w:pPr>
        <w:spacing w:before="120"/>
        <w:ind w:firstLine="709"/>
        <w:jc w:val="both"/>
      </w:pPr>
      <w:r w:rsidRPr="003361B5">
        <w:t xml:space="preserve">1. </w:t>
      </w:r>
      <w:r w:rsidRPr="003361B5">
        <w:rPr>
          <w:i/>
        </w:rPr>
        <w:t>Атмосферный воздух и санитарно-защитные зоны.</w:t>
      </w:r>
      <w:r w:rsidRPr="003361B5">
        <w:t xml:space="preserve"> Основными источниками негативного воздействия на состояние атмосферного воздуха будут автомагистрали, объекты промышленного и коммунального назначения. В целях обеспечения благоприятной экологической обстановки по состоянию атмосферного воздуха, рекомендуются следующие мероприятия:</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подтверждение расчётных размеров санитарно-защитных зон предприятий путём проведени</w:t>
      </w:r>
      <w:r>
        <w:t>я</w:t>
      </w:r>
      <w:r w:rsidRPr="003361B5">
        <w:t xml:space="preserve"> замеров уровней шума и воздушного загрязнения, окончательное утверждение проектов организации санитарно-защитных зон; </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разработка проектов сокращения санитарно-защитных зон предприятий, у которых санитарно-защитные зоны не выдержаны.</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организации благоустройства санитарно-защитных зон предприятий;</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проведение лабораторных исследований качества атмосферного воздуха в зоне влияния действующих промышленных и коммунальных объектов, подтверждающих их экологическую безопасность;</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 xml:space="preserve">закрытие кладбищ, в границах санитарно-защитных зон которых расположены нормируемые объекты; </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размещение новых объектов производственного, коммунально-складского назначения в составе планируемых зон с учётом санитарных требований СанПин 2.2.1/2.1.1.1200-03</w:t>
      </w:r>
      <w:r>
        <w:t xml:space="preserve"> </w:t>
      </w:r>
      <w:r w:rsidRPr="00E81C33">
        <w:t>«Санитарно-защитные зоны и санитарная классификация предприятий, сооружений и иных объектов» (Новая редакция)</w:t>
      </w:r>
      <w:r w:rsidRPr="003361B5">
        <w:t>;</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 xml:space="preserve">для объектов небольшой площадью с целью обеспечения режима санитарно-защитных зон рекомендуется размещение производств не выше 5–4 класса опасности. Для крупных площадок должна быть предусмотрена дифференциация производств по территории площадки – ближе к территориям жилого или рекреационного назначения оргванизуются зоны специального защитного озеленения, размещаются экологически нейтральные объекты (административные здания, склады и т.д.) и предприятия 4-го и 5-го класса опасности, в центре или на периферии производственных зон – более высокого класса; </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ввод повышенных требований к очистке выбросов для всех вновь размещаемых объектов;</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организация полос защитного озеленения вдоль автомобильных дорог;</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увеличение пропускной способности автомобильных дорог при их реконструкции, что позволит значительно сократить объёмы выбросов автотранспорта за счёт оптимизации скоростного режима (минимальный объем выбросов наблюдается при средней скорости движения около 60 км/час);</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вновь возводимая и реконструируемая жилая застройка должна выполняться с повышенными требованиями к благоустройству и озеленению.</w:t>
      </w:r>
    </w:p>
    <w:p w:rsidR="00A32C72" w:rsidRPr="003361B5" w:rsidRDefault="00A32C72" w:rsidP="00A32C72">
      <w:pPr>
        <w:spacing w:before="120"/>
        <w:ind w:firstLine="709"/>
        <w:jc w:val="both"/>
      </w:pPr>
      <w:r w:rsidRPr="003361B5">
        <w:t xml:space="preserve">2. </w:t>
      </w:r>
      <w:r w:rsidRPr="003361B5">
        <w:rPr>
          <w:i/>
        </w:rPr>
        <w:t>Поверхностные воды.</w:t>
      </w:r>
      <w:r w:rsidRPr="003361B5">
        <w:t xml:space="preserve"> Основной задачей при реализации мероприятий </w:t>
      </w:r>
      <w:r>
        <w:t>генерального плана</w:t>
      </w:r>
      <w:r w:rsidRPr="003361B5">
        <w:t xml:space="preserve"> в отношении охраны поверхностных вод является предотвращение загрязнения водных </w:t>
      </w:r>
      <w:r w:rsidRPr="003361B5">
        <w:lastRenderedPageBreak/>
        <w:t xml:space="preserve">объектов. Рекомендуемыми мероприятиями по охране водных объектов </w:t>
      </w:r>
      <w:r w:rsidRPr="009A409C">
        <w:t xml:space="preserve">городского округа Люберцы </w:t>
      </w:r>
      <w:r w:rsidRPr="003361B5">
        <w:t xml:space="preserve">являются: </w:t>
      </w:r>
    </w:p>
    <w:p w:rsidR="00A32C72" w:rsidRPr="003361B5" w:rsidRDefault="00A32C72" w:rsidP="00A32C72">
      <w:pPr>
        <w:numPr>
          <w:ilvl w:val="0"/>
          <w:numId w:val="55"/>
        </w:numPr>
        <w:overflowPunct w:val="0"/>
        <w:autoSpaceDE w:val="0"/>
        <w:autoSpaceDN w:val="0"/>
        <w:adjustRightInd w:val="0"/>
        <w:spacing w:before="120"/>
        <w:ind w:left="0" w:firstLine="709"/>
        <w:jc w:val="both"/>
      </w:pPr>
      <w:r w:rsidRPr="003361B5">
        <w:t>соблюдение режима водоохранных зон и прибрежных защитных полос водных объектов в соответствии с Водным кодексом Российской Федерации. Наиболее рациональным и безопасным видом деятельности в пределах водоохранных зон водных объектов является их благоустройство и озеленение, использование под рекреационные цели. При прочих видах использования территории водоохранных зон должны оборудоваться системами перехвата и очистки стоков до установленных нормативов;</w:t>
      </w:r>
    </w:p>
    <w:p w:rsidR="00A32C72" w:rsidRPr="005E1822" w:rsidRDefault="00A32C72" w:rsidP="00A32C72">
      <w:pPr>
        <w:numPr>
          <w:ilvl w:val="0"/>
          <w:numId w:val="55"/>
        </w:numPr>
        <w:overflowPunct w:val="0"/>
        <w:autoSpaceDE w:val="0"/>
        <w:autoSpaceDN w:val="0"/>
        <w:adjustRightInd w:val="0"/>
        <w:spacing w:before="120"/>
        <w:ind w:left="0" w:firstLine="709"/>
        <w:jc w:val="both"/>
      </w:pPr>
      <w:r w:rsidRPr="005E1822">
        <w:t xml:space="preserve">100% охват территории </w:t>
      </w:r>
      <w:r w:rsidRPr="009A409C">
        <w:t xml:space="preserve">городского округа </w:t>
      </w:r>
      <w:r w:rsidRPr="005E1822">
        <w:t xml:space="preserve">системами централизованного водоснабжения и </w:t>
      </w:r>
      <w:r>
        <w:t>водоотведения</w:t>
      </w:r>
      <w:r w:rsidRPr="005E1822">
        <w:t>;</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ликвидация полей фильтрации, являющихся источником загрязнения поверхностных водных объектов;</w:t>
      </w:r>
    </w:p>
    <w:p w:rsidR="00A32C72" w:rsidRPr="005E1822" w:rsidRDefault="00A32C72" w:rsidP="00A32C72">
      <w:pPr>
        <w:numPr>
          <w:ilvl w:val="0"/>
          <w:numId w:val="55"/>
        </w:numPr>
        <w:overflowPunct w:val="0"/>
        <w:autoSpaceDE w:val="0"/>
        <w:autoSpaceDN w:val="0"/>
        <w:adjustRightInd w:val="0"/>
        <w:spacing w:before="120"/>
        <w:ind w:left="0" w:firstLine="709"/>
        <w:jc w:val="both"/>
      </w:pPr>
      <w:r w:rsidRPr="005E1822">
        <w:t>применение современных очистных сооружений с высокой степенью очистки сточных вод, в которых используются новейшие технологии (в том числе термическая обработка осадка), что позволит значительно сократить санитарно-защитные зоны сооружений;</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подключение всей существующей и планируемой застройки к существующим или новым очистным сооружениям полной биологической очистки с блоками глубокой биологической доочистки стоков до нормативов СанПиН 2.1.5.980-00 «Гигиенические требования по охране поверхностных вод от загрязнений», оборудование блоков механического обезвоживания осадка;</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строительство для отдельно стоящих производственных объектов и учреждений рекреации, спорта и т.п. местных компактных очистных сооружений полной биологической очистки с глубокой биологической доочисткой;</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 xml:space="preserve">максимально возможное повторное использование очищенных стоков в технологических процессах на предприятиях, что позволит не только уменьшить потери воды, но и предотвратить сброс в водные объекты недостаточно очищенных промышленных сточных вод; </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 xml:space="preserve">строительство очистных сооружений поверхностного стока, размещаемых по бассейновому принципу и обеспечивающих очистку загрязненного поверхностного стока до нормативных показателей; </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предварительная очистка производственных стоков на локальных очистных сооружениях перед сбросом в канализационные сети, использование систем оборотного и повторного водоснабжения на промышленных предприятиях;</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развитие систем водоотвода вдоль транспортных магистралей с высокой интенсивностью движения, проходящих по территории</w:t>
      </w:r>
      <w:r w:rsidRPr="00B71E68">
        <w:t xml:space="preserve"> </w:t>
      </w:r>
      <w:r w:rsidRPr="009A409C">
        <w:t>городского округа</w:t>
      </w:r>
      <w:r w:rsidRPr="00B44F66">
        <w:t>;</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благоустройство территорий населённых пунктов, устранение неконтролируемых свалок, расчистка овражно-балочной сети;</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сохранение лесных массивов вдоль рек;</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очистка рек, очистка и благоустройство их береговых полос;</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разработка проекта границ зон затопления и подтопления на территории</w:t>
      </w:r>
      <w:r w:rsidRPr="00B71E68">
        <w:t xml:space="preserve"> </w:t>
      </w:r>
      <w:r w:rsidRPr="009A409C">
        <w:t>городского округа Люберцы</w:t>
      </w:r>
      <w:r w:rsidRPr="00B44F66">
        <w:t xml:space="preserve">, прилегающей к реке Пехорке (первая очередь), а в дальнейшем – к остальным водотокам, внесение сведений о них в кадастр недвижимости в соответствии с </w:t>
      </w:r>
      <w:r w:rsidRPr="00B44F66">
        <w:lastRenderedPageBreak/>
        <w:t xml:space="preserve">требованиями постановления Правительства Российской Федерации от 18.04.2014 № 360 «Об определении границ зон затопления, подтопления». </w:t>
      </w:r>
    </w:p>
    <w:p w:rsidR="00A32C72" w:rsidRPr="00B44F66" w:rsidRDefault="00A32C72" w:rsidP="00A32C72">
      <w:pPr>
        <w:spacing w:before="120"/>
        <w:ind w:firstLine="709"/>
        <w:jc w:val="both"/>
      </w:pPr>
      <w:r w:rsidRPr="00B44F66">
        <w:t xml:space="preserve">3. </w:t>
      </w:r>
      <w:r w:rsidRPr="00B44F66">
        <w:rPr>
          <w:i/>
        </w:rPr>
        <w:t>Подземные воды</w:t>
      </w:r>
      <w:r w:rsidRPr="00B44F66">
        <w:t xml:space="preserve">. Основными проблемами в отношении подземных вод при реализации </w:t>
      </w:r>
      <w:r>
        <w:t>генерального плана</w:t>
      </w:r>
      <w:r w:rsidRPr="00B44F66">
        <w:t xml:space="preserve"> является загрязнение водоносных горизонтов, используемых для хозяйственно-питьевого водоснабжения</w:t>
      </w:r>
      <w:r w:rsidRPr="00B71E68">
        <w:t xml:space="preserve"> </w:t>
      </w:r>
      <w:r w:rsidRPr="009A409C">
        <w:t>городского округа</w:t>
      </w:r>
      <w:r w:rsidRPr="00B44F66">
        <w:t>. Для предотвращения снижения уровней водоносных горизонтов, эксплуатируемых в целях питьевого водоснабжения, и загрязнения подземных вод необходимо:</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провести дополнительные гидрогеологические исследования по оценке эксплуатационных запасов подземных вод для изыскания возможности увеличения водоотбора;</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проведение водоотбора только в пределах утверждённых запасов, строгий учёт объёма водоотбора, мониторинг уровней подземных вод;</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организация зон санитарной охраны для всех сохраняемых и планируемых к размещению скважин и водозаборных узлов (независимо от их принадлежности), состоящих из трёх поясов: первого – строгого режима, второго и третьего – зон ограничения, режим использования которых определён СанПиН 2.1.4.1110-02 «Зоны санитарной охраны источников водоснабжения и водопроводов питьевого назначения»;</w:t>
      </w:r>
    </w:p>
    <w:p w:rsidR="00A32C72" w:rsidRPr="00E65372" w:rsidRDefault="00A32C72" w:rsidP="00A32C72">
      <w:pPr>
        <w:numPr>
          <w:ilvl w:val="0"/>
          <w:numId w:val="55"/>
        </w:numPr>
        <w:overflowPunct w:val="0"/>
        <w:autoSpaceDE w:val="0"/>
        <w:autoSpaceDN w:val="0"/>
        <w:adjustRightInd w:val="0"/>
        <w:spacing w:before="120"/>
        <w:ind w:left="0" w:firstLine="709"/>
        <w:jc w:val="both"/>
      </w:pPr>
      <w:r w:rsidRPr="00E65372">
        <w:t xml:space="preserve">ликвидационный тампонаж скважин, </w:t>
      </w:r>
      <w:r w:rsidRPr="00E65372">
        <w:rPr>
          <w:rFonts w:ascii="Times" w:hAnsi="Times" w:cs="Times"/>
        </w:rPr>
        <w:t>расположенных на промышленных площадках и в санитарно-защитных зонах производственных предприятий</w:t>
      </w:r>
      <w:r w:rsidRPr="00E65372">
        <w:t>;</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снижение потерь при подаче воды потребителям за счёт реконструкции изношенных участков существующих водопроводных сетей в населённых пунктах;</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снижение расходов питьевой воды на технологические нужды предприятий за счёт расширения системы технического водоснабжения;</w:t>
      </w:r>
    </w:p>
    <w:p w:rsidR="00A32C72" w:rsidRPr="00B44F66" w:rsidRDefault="00A32C72" w:rsidP="00A32C72">
      <w:pPr>
        <w:numPr>
          <w:ilvl w:val="0"/>
          <w:numId w:val="55"/>
        </w:numPr>
        <w:overflowPunct w:val="0"/>
        <w:autoSpaceDE w:val="0"/>
        <w:autoSpaceDN w:val="0"/>
        <w:adjustRightInd w:val="0"/>
        <w:spacing w:before="120"/>
        <w:ind w:left="0" w:firstLine="709"/>
        <w:jc w:val="both"/>
      </w:pPr>
      <w:r w:rsidRPr="00B44F66">
        <w:t xml:space="preserve">организация оборотного водоснабжения на промышленных предприятиях. </w:t>
      </w:r>
    </w:p>
    <w:p w:rsidR="00A32C72" w:rsidRPr="0090057C" w:rsidRDefault="00A32C72" w:rsidP="00A32C72">
      <w:pPr>
        <w:spacing w:before="120"/>
        <w:ind w:firstLine="709"/>
        <w:jc w:val="both"/>
      </w:pPr>
      <w:r w:rsidRPr="002E4910">
        <w:rPr>
          <w:i/>
        </w:rPr>
        <w:t>4.</w:t>
      </w:r>
      <w:r w:rsidRPr="00053413">
        <w:rPr>
          <w:i/>
        </w:rPr>
        <w:t xml:space="preserve"> Растительность и животный мир.</w:t>
      </w:r>
      <w:r w:rsidRPr="003361B5">
        <w:t xml:space="preserve"> </w:t>
      </w:r>
      <w:r w:rsidRPr="00053413">
        <w:t xml:space="preserve">Площадь земель лесного фонда составляет </w:t>
      </w:r>
      <w:r>
        <w:t>в городском округе</w:t>
      </w:r>
      <w:r w:rsidRPr="009A409C">
        <w:t xml:space="preserve"> </w:t>
      </w:r>
      <w:r w:rsidRPr="00576EEA">
        <w:t>4356 га</w:t>
      </w:r>
      <w:r w:rsidRPr="00053413">
        <w:t xml:space="preserve">. По целевому назначению </w:t>
      </w:r>
      <w:r>
        <w:t>все леса округа</w:t>
      </w:r>
      <w:r w:rsidRPr="00053413">
        <w:t xml:space="preserve"> относятся к защитным лесам. Сохранение имеющегося природного и рекреационного потенциала</w:t>
      </w:r>
      <w:r>
        <w:t xml:space="preserve"> </w:t>
      </w:r>
      <w:r w:rsidRPr="009A409C">
        <w:t>городского округа</w:t>
      </w:r>
      <w:r w:rsidRPr="00053413">
        <w:t>, в условиях</w:t>
      </w:r>
      <w:r w:rsidRPr="0090057C">
        <w:t xml:space="preserve"> значительного развития градостроительной деятельности в пределах расчётного срока</w:t>
      </w:r>
      <w:r>
        <w:t>,</w:t>
      </w:r>
      <w:r w:rsidRPr="0090057C">
        <w:t xml:space="preserve"> планируется при помощи максимально бережного отношения к территориям природного комплекса</w:t>
      </w:r>
      <w:r>
        <w:t xml:space="preserve"> </w:t>
      </w:r>
      <w:r w:rsidRPr="0090057C">
        <w:t>– лесам, долинам малых рек, водоёмам</w:t>
      </w:r>
      <w:r>
        <w:t>. Компенсатором возрастающего воздействия станут планируемые природные экологическте территории регионального значения.</w:t>
      </w:r>
      <w:r w:rsidRPr="0090057C">
        <w:t xml:space="preserve"> </w:t>
      </w:r>
    </w:p>
    <w:p w:rsidR="00A32C72" w:rsidRPr="0090057C" w:rsidRDefault="00A32C72" w:rsidP="00A32C72">
      <w:pPr>
        <w:spacing w:before="120"/>
        <w:ind w:firstLine="709"/>
        <w:jc w:val="both"/>
      </w:pPr>
      <w:r w:rsidRPr="0090057C">
        <w:t>Ограничение хозяйственной деятельности на территории</w:t>
      </w:r>
      <w:r>
        <w:t>,</w:t>
      </w:r>
      <w:r w:rsidRPr="0090057C">
        <w:t xml:space="preserve"> отнесённой к планируемым экологическим территориям </w:t>
      </w:r>
      <w:r>
        <w:t>регионального</w:t>
      </w:r>
      <w:r w:rsidRPr="0090057C">
        <w:t xml:space="preserve"> значения, должно привести к постепенному возрождению лесных экосистем, снижению пожароопасности хвойных лесов и позволит более эффективно использовать природно-рекреационный потенциал</w:t>
      </w:r>
      <w:r>
        <w:t xml:space="preserve"> округа</w:t>
      </w:r>
      <w:r w:rsidRPr="0090057C">
        <w:t>.</w:t>
      </w:r>
    </w:p>
    <w:p w:rsidR="00A32C72" w:rsidRPr="003361B5" w:rsidRDefault="00A32C72" w:rsidP="00A32C72">
      <w:pPr>
        <w:spacing w:before="120"/>
        <w:ind w:firstLine="709"/>
        <w:jc w:val="both"/>
      </w:pPr>
      <w:r w:rsidRPr="003361B5">
        <w:t xml:space="preserve">Основными природоохранными мероприятиями, направленными на сохранение растительного и животного мира </w:t>
      </w:r>
      <w:r w:rsidRPr="009A409C">
        <w:t xml:space="preserve">городского округа Люберцы </w:t>
      </w:r>
      <w:r w:rsidRPr="003361B5">
        <w:t>являются:</w:t>
      </w:r>
    </w:p>
    <w:p w:rsidR="00A32C72" w:rsidRPr="003361B5" w:rsidRDefault="00A32C72" w:rsidP="00A32C72">
      <w:pPr>
        <w:numPr>
          <w:ilvl w:val="0"/>
          <w:numId w:val="54"/>
        </w:numPr>
        <w:suppressAutoHyphens/>
        <w:spacing w:before="120"/>
        <w:ind w:left="0" w:firstLine="709"/>
        <w:jc w:val="both"/>
      </w:pPr>
      <w:r w:rsidRPr="003361B5">
        <w:t>содействие в организации особо охраняемых территорий областного значения;</w:t>
      </w:r>
    </w:p>
    <w:p w:rsidR="00A32C72" w:rsidRPr="003361B5" w:rsidRDefault="00A32C72" w:rsidP="00A32C72">
      <w:pPr>
        <w:numPr>
          <w:ilvl w:val="0"/>
          <w:numId w:val="54"/>
        </w:numPr>
        <w:suppressAutoHyphens/>
        <w:spacing w:before="120"/>
        <w:ind w:left="0" w:firstLine="709"/>
        <w:jc w:val="both"/>
      </w:pPr>
      <w:r w:rsidRPr="003361B5">
        <w:t xml:space="preserve">максимальное сохранение лесных насаждений; </w:t>
      </w:r>
    </w:p>
    <w:p w:rsidR="00A32C72" w:rsidRPr="003361B5" w:rsidRDefault="00A32C72" w:rsidP="00A32C72">
      <w:pPr>
        <w:numPr>
          <w:ilvl w:val="0"/>
          <w:numId w:val="54"/>
        </w:numPr>
        <w:suppressAutoHyphens/>
        <w:spacing w:before="120"/>
        <w:ind w:left="0" w:firstLine="709"/>
        <w:jc w:val="both"/>
      </w:pPr>
      <w:r w:rsidRPr="003361B5">
        <w:t>расчистка и залужение прибрежных защитных полос водных объектов в пределах населённых пунктов;</w:t>
      </w:r>
    </w:p>
    <w:p w:rsidR="00A32C72" w:rsidRPr="003361B5" w:rsidRDefault="00A32C72" w:rsidP="00A32C72">
      <w:pPr>
        <w:numPr>
          <w:ilvl w:val="0"/>
          <w:numId w:val="54"/>
        </w:numPr>
        <w:suppressAutoHyphens/>
        <w:spacing w:before="120"/>
        <w:ind w:left="0" w:firstLine="709"/>
        <w:jc w:val="both"/>
      </w:pPr>
      <w:r w:rsidRPr="003361B5">
        <w:t>комплексное озеленение всех крупных населённых пунктов;</w:t>
      </w:r>
    </w:p>
    <w:p w:rsidR="00A32C72" w:rsidRPr="003361B5" w:rsidRDefault="00A32C72" w:rsidP="00A32C72">
      <w:pPr>
        <w:numPr>
          <w:ilvl w:val="0"/>
          <w:numId w:val="54"/>
        </w:numPr>
        <w:suppressAutoHyphens/>
        <w:spacing w:before="120"/>
        <w:ind w:left="0" w:firstLine="709"/>
        <w:jc w:val="both"/>
      </w:pPr>
      <w:r w:rsidRPr="003361B5">
        <w:lastRenderedPageBreak/>
        <w:t>создание лесозащитных полос вдоль автомобильных и железных дорог.</w:t>
      </w:r>
    </w:p>
    <w:p w:rsidR="00A32C72" w:rsidRPr="003361B5" w:rsidRDefault="00A32C72" w:rsidP="00A32C72">
      <w:pPr>
        <w:spacing w:before="120"/>
        <w:ind w:firstLine="709"/>
        <w:jc w:val="both"/>
      </w:pPr>
      <w:r w:rsidRPr="003361B5">
        <w:t xml:space="preserve">5. </w:t>
      </w:r>
      <w:r w:rsidRPr="003361B5">
        <w:rPr>
          <w:i/>
        </w:rPr>
        <w:t>Физические факторы воздействия.</w:t>
      </w:r>
      <w:r w:rsidRPr="003361B5">
        <w:t xml:space="preserve"> Ведущим фактором физического воздействия на территории </w:t>
      </w:r>
      <w:r w:rsidRPr="009A409C">
        <w:t xml:space="preserve">городского округа Люберцы </w:t>
      </w:r>
      <w:r w:rsidRPr="003361B5">
        <w:t xml:space="preserve">является шум. Основными источниками шума на территории являются автомобильный, железнодорожный и авиационный транспорт. Основными мероприятиями по обеспечению благоприятной акустической обстановки на территории </w:t>
      </w:r>
      <w:r>
        <w:t xml:space="preserve">округа </w:t>
      </w:r>
      <w:r w:rsidRPr="003361B5">
        <w:t>являются:</w:t>
      </w:r>
    </w:p>
    <w:p w:rsidR="00A32C72" w:rsidRPr="003361B5" w:rsidRDefault="00A32C72" w:rsidP="00A32C72">
      <w:pPr>
        <w:numPr>
          <w:ilvl w:val="0"/>
          <w:numId w:val="54"/>
        </w:numPr>
        <w:suppressAutoHyphens/>
        <w:spacing w:before="120"/>
        <w:ind w:left="0" w:firstLine="709"/>
        <w:jc w:val="both"/>
      </w:pPr>
      <w:r w:rsidRPr="003361B5">
        <w:t>проведение шумозащитного озеленения вдоль всех крупных автомобильных дорог;</w:t>
      </w:r>
    </w:p>
    <w:p w:rsidR="00A32C72" w:rsidRPr="003361B5" w:rsidRDefault="00A32C72" w:rsidP="00A32C72">
      <w:pPr>
        <w:numPr>
          <w:ilvl w:val="0"/>
          <w:numId w:val="54"/>
        </w:numPr>
        <w:suppressAutoHyphens/>
        <w:spacing w:before="120"/>
        <w:ind w:left="0" w:firstLine="709"/>
        <w:jc w:val="both"/>
      </w:pPr>
      <w:r w:rsidRPr="003361B5">
        <w:t>установка шумозащитных экранов вдоль участков дорог, проходящих по территории населённых пунктов или вблизи них и попадающих в зону акустического дискомфорта от автомобильного и железнодорожного транспорта в случае, когда шумозащитное озеленение оказывается неэффективным</w:t>
      </w:r>
      <w:r>
        <w:t>;</w:t>
      </w:r>
      <w:r w:rsidRPr="003361B5">
        <w:t xml:space="preserve"> </w:t>
      </w:r>
    </w:p>
    <w:p w:rsidR="00A32C72" w:rsidRPr="003361B5" w:rsidRDefault="00A32C72" w:rsidP="00A32C72">
      <w:pPr>
        <w:numPr>
          <w:ilvl w:val="0"/>
          <w:numId w:val="54"/>
        </w:numPr>
        <w:suppressAutoHyphens/>
        <w:spacing w:before="120"/>
        <w:ind w:left="0" w:firstLine="709"/>
        <w:jc w:val="both"/>
      </w:pPr>
      <w:r w:rsidRPr="003361B5">
        <w:t>строительство на территории</w:t>
      </w:r>
      <w:r>
        <w:t xml:space="preserve"> городского округа</w:t>
      </w:r>
      <w:r w:rsidRPr="003361B5">
        <w:t>, попадающей в расчётные зоны шумового дискомфорта аэродрома Раменское, вести после выполнения инструментальных замеров уровней шума при пролётах самолетов и подтверждения соответствия шумовых показателей межгосударственному стандарту ГОСТ 22283-2014 «Шум авиационный. Допустимые уровни шума на территории жилой застройки и методы его измерения»;</w:t>
      </w:r>
    </w:p>
    <w:p w:rsidR="00A32C72" w:rsidRPr="003361B5" w:rsidRDefault="00A32C72" w:rsidP="00A32C72">
      <w:pPr>
        <w:numPr>
          <w:ilvl w:val="0"/>
          <w:numId w:val="54"/>
        </w:numPr>
        <w:suppressAutoHyphens/>
        <w:spacing w:before="120"/>
        <w:ind w:left="0" w:firstLine="709"/>
        <w:jc w:val="both"/>
      </w:pPr>
      <w:r w:rsidRPr="003361B5">
        <w:t>новое жилищное строительство в шумовой зоне аэродрома Раменское вести с применением шумозащитных конструкций, обеспечивающих снижение уровня шума до нормативных значений.</w:t>
      </w:r>
    </w:p>
    <w:p w:rsidR="00A32C72" w:rsidRPr="003361B5" w:rsidRDefault="00A32C72" w:rsidP="00A32C72">
      <w:pPr>
        <w:spacing w:before="120"/>
        <w:ind w:firstLine="709"/>
        <w:jc w:val="both"/>
      </w:pPr>
      <w:r w:rsidRPr="003361B5">
        <w:t xml:space="preserve">6. </w:t>
      </w:r>
      <w:r w:rsidRPr="003361B5">
        <w:rPr>
          <w:i/>
        </w:rPr>
        <w:t>Обращение с отходами.</w:t>
      </w:r>
      <w:r w:rsidRPr="003361B5">
        <w:t xml:space="preserve"> Организация схемы обращения с отходами должна включать в себя следующие первоочередные мероприятия:</w:t>
      </w:r>
    </w:p>
    <w:p w:rsidR="00A32C72" w:rsidRPr="006A685A" w:rsidRDefault="00A32C72" w:rsidP="00A32C72">
      <w:pPr>
        <w:numPr>
          <w:ilvl w:val="1"/>
          <w:numId w:val="58"/>
        </w:numPr>
        <w:spacing w:before="120"/>
        <w:ind w:left="0" w:firstLine="709"/>
        <w:jc w:val="both"/>
      </w:pPr>
      <w:r w:rsidRPr="006A685A">
        <w:t>сохранение в пределах первой очереди реализации генерального плана полигона «Торбеево» в качестве действующего объекта по размещению отходов городского округа Люберцы (в соответствии с «Территориальной схемой обращения с отходами, в том числе с твёрдыми коммунальными отходами, Московской области», утверждённой постановлением Правительства Московской области от 22.12.2016 № 984/47, эксплуатация полигона «Торбеево» будет продолжаться до 2021 г.);</w:t>
      </w:r>
    </w:p>
    <w:p w:rsidR="00A32C72" w:rsidRPr="006A685A" w:rsidRDefault="00A32C72" w:rsidP="00A32C72">
      <w:pPr>
        <w:numPr>
          <w:ilvl w:val="1"/>
          <w:numId w:val="58"/>
        </w:numPr>
        <w:spacing w:before="120"/>
        <w:ind w:left="0" w:firstLine="709"/>
        <w:jc w:val="both"/>
      </w:pPr>
      <w:r w:rsidRPr="006A685A">
        <w:t>рекультивация полигона ТКО «Торбеево» после окончания его эксплуатации; определение дальнейшего использования территории полигона – в соотвествии с проектом рекультивации;</w:t>
      </w:r>
    </w:p>
    <w:p w:rsidR="00A32C72" w:rsidRPr="006A685A" w:rsidRDefault="00A32C72" w:rsidP="00A32C72">
      <w:pPr>
        <w:numPr>
          <w:ilvl w:val="1"/>
          <w:numId w:val="58"/>
        </w:numPr>
        <w:spacing w:before="120"/>
        <w:ind w:left="0" w:firstLine="709"/>
        <w:jc w:val="both"/>
      </w:pPr>
      <w:r w:rsidRPr="006A685A">
        <w:t>после 2021 года поток отходов должен быть перенаправлен на планируемые к созданию объекты переработки отходов в Воскресенской зоне деятельности регионального оператора;</w:t>
      </w:r>
    </w:p>
    <w:p w:rsidR="00A32C72" w:rsidRPr="006A685A" w:rsidRDefault="00A32C72" w:rsidP="00A32C72">
      <w:pPr>
        <w:numPr>
          <w:ilvl w:val="1"/>
          <w:numId w:val="58"/>
        </w:numPr>
        <w:spacing w:before="120"/>
        <w:ind w:left="0" w:firstLine="709"/>
        <w:jc w:val="both"/>
      </w:pPr>
      <w:r w:rsidRPr="006A685A">
        <w:t>оборудование пунктов раздельного сбора отходов в г. Люберцы, в рабочих посёлках Томилино, Октябрьский, Малаховка, в дачном посёлке Красково;</w:t>
      </w:r>
    </w:p>
    <w:p w:rsidR="00A32C72" w:rsidRPr="006A685A" w:rsidRDefault="00A32C72" w:rsidP="00A32C72">
      <w:pPr>
        <w:numPr>
          <w:ilvl w:val="1"/>
          <w:numId w:val="58"/>
        </w:numPr>
        <w:spacing w:before="120"/>
        <w:ind w:left="0" w:firstLine="709"/>
        <w:jc w:val="both"/>
      </w:pPr>
      <w:r w:rsidRPr="006A685A">
        <w:t>оборудование площадок с твёрдым покрытием для временного хранения отходов за пределами водоохранных зон рек и первого пояса зоны санитарной охраны водозаборов во всех населённых пунктах, включая дачные посёлки и садоводческие товарищества, предназначенные для сезонного проживания;</w:t>
      </w:r>
    </w:p>
    <w:p w:rsidR="00A32C72" w:rsidRPr="006A685A" w:rsidRDefault="00A32C72" w:rsidP="00A32C72">
      <w:pPr>
        <w:numPr>
          <w:ilvl w:val="1"/>
          <w:numId w:val="58"/>
        </w:numPr>
        <w:spacing w:before="120"/>
        <w:ind w:left="0" w:firstLine="709"/>
        <w:jc w:val="both"/>
      </w:pPr>
      <w:r w:rsidRPr="006A685A">
        <w:t>передача опасных отходов на переработку и захоронение организациям, имеющим лицензию на осуществление данного вида деятельности;</w:t>
      </w:r>
    </w:p>
    <w:p w:rsidR="00A32C72" w:rsidRPr="006A685A" w:rsidRDefault="00A32C72" w:rsidP="00A32C72">
      <w:pPr>
        <w:numPr>
          <w:ilvl w:val="1"/>
          <w:numId w:val="58"/>
        </w:numPr>
        <w:spacing w:before="120"/>
        <w:ind w:left="0" w:firstLine="709"/>
        <w:jc w:val="both"/>
      </w:pPr>
      <w:r w:rsidRPr="006A685A">
        <w:t>разработка Генеральной схемы санитарной очистки городского округа Люберцы в увязке с показателями утверждённого Генерального плана городского округа Люберцы.</w:t>
      </w:r>
    </w:p>
    <w:p w:rsidR="00A32C72" w:rsidRPr="003361B5" w:rsidRDefault="00A32C72" w:rsidP="00A32C72">
      <w:pPr>
        <w:spacing w:before="120"/>
        <w:ind w:firstLine="709"/>
        <w:jc w:val="both"/>
      </w:pPr>
      <w:r w:rsidRPr="006A685A">
        <w:lastRenderedPageBreak/>
        <w:t>Реализация генерального плана городского округа Люберцы Московской области</w:t>
      </w:r>
      <w:r w:rsidRPr="003361B5">
        <w:t xml:space="preserve"> при условии выполнения природоохранных мероприятий будет способствовать оздоровлению экологической обстановки на территории</w:t>
      </w:r>
      <w:r>
        <w:t xml:space="preserve"> городского округа</w:t>
      </w:r>
      <w:r w:rsidRPr="003361B5">
        <w:t>. Предусмотренные проектом повышение обеспеченности жильем, полное инженерное обеспечение существующей и перспективной застройки, обеспечение объектами культурно-бытового обслуживания, создание рекреационных зон, развитие производств и создание рабочих мест повысят комфортность проживания населения на территории</w:t>
      </w:r>
      <w:r w:rsidRPr="00B71E68">
        <w:t xml:space="preserve"> </w:t>
      </w:r>
      <w:r w:rsidRPr="009A409C">
        <w:t>городского округа</w:t>
      </w:r>
      <w:r w:rsidRPr="003361B5">
        <w:t xml:space="preserve">, что в совокупности с улучшением состояния окружающей среды будет способствовать повышению качества жизни и здоровья населения. </w:t>
      </w:r>
    </w:p>
    <w:p w:rsidR="00DC2310" w:rsidRPr="009E7707" w:rsidRDefault="00DC2310" w:rsidP="003C2B1F">
      <w:pPr>
        <w:pStyle w:val="Level2"/>
      </w:pPr>
    </w:p>
    <w:sectPr w:rsidR="00DC2310" w:rsidRPr="009E7707" w:rsidSect="00A32C72">
      <w:headerReference w:type="default" r:id="rId34"/>
      <w:pgSz w:w="12240" w:h="15840" w:code="1"/>
      <w:pgMar w:top="1259" w:right="720" w:bottom="1134" w:left="1418" w:header="720" w:footer="459"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11C1" w:rsidRDefault="008511C1" w:rsidP="00F16547">
      <w:r>
        <w:separator/>
      </w:r>
    </w:p>
  </w:endnote>
  <w:endnote w:type="continuationSeparator" w:id="0">
    <w:p w:rsidR="008511C1" w:rsidRDefault="008511C1" w:rsidP="00F165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wis721 LtEx BT">
    <w:panose1 w:val="020B0505020202020204"/>
    <w:charset w:val="00"/>
    <w:family w:val="swiss"/>
    <w:pitch w:val="variable"/>
    <w:sig w:usb0="00000087" w:usb1="00000000" w:usb2="00000000" w:usb3="00000000" w:csb0="0000001B"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Times">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98888"/>
      <w:docPartObj>
        <w:docPartGallery w:val="Page Numbers (Bottom of Page)"/>
        <w:docPartUnique/>
      </w:docPartObj>
    </w:sdtPr>
    <w:sdtContent>
      <w:p w:rsidR="00D062DA" w:rsidRDefault="00830B03">
        <w:pPr>
          <w:pStyle w:val="aff4"/>
          <w:jc w:val="right"/>
        </w:pPr>
        <w:fldSimple w:instr=" PAGE   \* MERGEFORMAT ">
          <w:r w:rsidR="002B3B29">
            <w:rPr>
              <w:noProof/>
            </w:rPr>
            <w:t>2</w:t>
          </w:r>
        </w:fldSimple>
      </w:p>
    </w:sdtContent>
  </w:sdt>
  <w:p w:rsidR="00D062DA" w:rsidRDefault="00D062DA" w:rsidP="00754FC9">
    <w:pPr>
      <w:pStyle w:val="aff4"/>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9626775"/>
      <w:docPartObj>
        <w:docPartGallery w:val="Page Numbers (Bottom of Page)"/>
        <w:docPartUnique/>
      </w:docPartObj>
    </w:sdtPr>
    <w:sdtContent>
      <w:p w:rsidR="00D062DA" w:rsidRDefault="00830B03">
        <w:pPr>
          <w:pStyle w:val="aff4"/>
          <w:jc w:val="right"/>
        </w:pPr>
        <w:fldSimple w:instr=" PAGE   \* MERGEFORMAT ">
          <w:r w:rsidR="002B3B29">
            <w:rPr>
              <w:noProof/>
            </w:rPr>
            <w:t>1</w:t>
          </w:r>
        </w:fldSimple>
      </w:p>
    </w:sdtContent>
  </w:sdt>
  <w:p w:rsidR="00D062DA" w:rsidRDefault="00D062DA">
    <w:pPr>
      <w:pStyle w:val="aff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62DA" w:rsidRDefault="00830B03" w:rsidP="003E0400">
    <w:pPr>
      <w:pStyle w:val="aff4"/>
      <w:framePr w:wrap="around" w:vAnchor="text" w:hAnchor="margin" w:xAlign="right" w:y="1"/>
      <w:rPr>
        <w:rStyle w:val="afffffffb"/>
      </w:rPr>
    </w:pPr>
    <w:r>
      <w:rPr>
        <w:rStyle w:val="afffffffb"/>
      </w:rPr>
      <w:fldChar w:fldCharType="begin"/>
    </w:r>
    <w:r w:rsidR="00D062DA">
      <w:rPr>
        <w:rStyle w:val="afffffffb"/>
      </w:rPr>
      <w:instrText xml:space="preserve">PAGE  </w:instrText>
    </w:r>
    <w:r>
      <w:rPr>
        <w:rStyle w:val="afffffffb"/>
      </w:rPr>
      <w:fldChar w:fldCharType="separate"/>
    </w:r>
    <w:r w:rsidR="00D062DA">
      <w:rPr>
        <w:rStyle w:val="afffffffb"/>
        <w:noProof/>
      </w:rPr>
      <w:t>6</w:t>
    </w:r>
    <w:r>
      <w:rPr>
        <w:rStyle w:val="afffffffb"/>
      </w:rPr>
      <w:fldChar w:fldCharType="end"/>
    </w:r>
  </w:p>
  <w:p w:rsidR="00D062DA" w:rsidRDefault="00D062DA" w:rsidP="003E0400">
    <w:pPr>
      <w:pStyle w:val="aff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62DA" w:rsidRDefault="00830B03">
    <w:pPr>
      <w:pStyle w:val="aff4"/>
      <w:jc w:val="right"/>
    </w:pPr>
    <w:fldSimple w:instr=" PAGE   \* MERGEFORMAT ">
      <w:r w:rsidR="002B3B29">
        <w:rPr>
          <w:noProof/>
        </w:rPr>
        <w:t>3</w:t>
      </w:r>
    </w:fldSimple>
  </w:p>
  <w:p w:rsidR="00D062DA" w:rsidRDefault="00D062DA" w:rsidP="003E0400">
    <w:pPr>
      <w:pStyle w:val="aff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11C1" w:rsidRDefault="008511C1" w:rsidP="00F16547">
      <w:r>
        <w:separator/>
      </w:r>
    </w:p>
  </w:footnote>
  <w:footnote w:type="continuationSeparator" w:id="0">
    <w:p w:rsidR="008511C1" w:rsidRDefault="008511C1" w:rsidP="00F16547">
      <w:r>
        <w:continuationSeparator/>
      </w:r>
    </w:p>
  </w:footnote>
  <w:footnote w:id="1">
    <w:p w:rsidR="00D062DA" w:rsidRDefault="00D062DA" w:rsidP="00A32C72">
      <w:pPr>
        <w:pStyle w:val="affe"/>
        <w:jc w:val="both"/>
      </w:pPr>
      <w:r>
        <w:rPr>
          <w:rStyle w:val="afffff"/>
          <w:rFonts w:eastAsia="Calibri"/>
        </w:rPr>
        <w:footnoteRef/>
      </w:r>
      <w:r>
        <w:t xml:space="preserve"> </w:t>
      </w:r>
      <w:r>
        <w:rPr>
          <w:iCs/>
        </w:rPr>
        <w:t>Д</w:t>
      </w:r>
      <w:r w:rsidRPr="00D8698E">
        <w:rPr>
          <w:iCs/>
        </w:rPr>
        <w:t xml:space="preserve">анные по </w:t>
      </w:r>
      <w:r>
        <w:rPr>
          <w:iCs/>
        </w:rPr>
        <w:t>юридическим</w:t>
      </w:r>
      <w:r w:rsidRPr="00D8698E">
        <w:rPr>
          <w:iCs/>
        </w:rPr>
        <w:t xml:space="preserve"> лиц</w:t>
      </w:r>
      <w:r>
        <w:rPr>
          <w:iCs/>
        </w:rPr>
        <w:t>ам и их обособленным подразделениям</w:t>
      </w:r>
      <w:r w:rsidRPr="00D8698E">
        <w:rPr>
          <w:iCs/>
        </w:rPr>
        <w:t xml:space="preserve"> независимо</w:t>
      </w:r>
      <w:r>
        <w:rPr>
          <w:iCs/>
        </w:rPr>
        <w:t xml:space="preserve"> от формы собственности, имеющим</w:t>
      </w:r>
      <w:r w:rsidRPr="00D8698E">
        <w:rPr>
          <w:iCs/>
        </w:rPr>
        <w:t xml:space="preserve"> стационарные источники</w:t>
      </w:r>
      <w:r>
        <w:rPr>
          <w:iCs/>
        </w:rPr>
        <w:t xml:space="preserve"> выбросов загрязняющих веществ</w:t>
      </w:r>
      <w:r w:rsidRPr="00D8698E">
        <w:rPr>
          <w:iCs/>
        </w:rPr>
        <w:t xml:space="preserve"> </w:t>
      </w:r>
      <w:r>
        <w:rPr>
          <w:iCs/>
        </w:rPr>
        <w:t>в атмосферный воздух (включая котельные), независимо от того, оборудованы они очистными установками или нет</w:t>
      </w:r>
    </w:p>
  </w:footnote>
  <w:footnote w:id="2">
    <w:p w:rsidR="00D062DA" w:rsidRDefault="00D062DA" w:rsidP="00A32C72">
      <w:pPr>
        <w:pStyle w:val="affe"/>
      </w:pPr>
      <w:r>
        <w:rPr>
          <w:rStyle w:val="afffff"/>
          <w:rFonts w:eastAsia="Calibri"/>
        </w:rPr>
        <w:footnoteRef/>
      </w:r>
      <w:r>
        <w:t xml:space="preserve"> Источник информации – муниципальная программа «Экология Люберецкого муниципального района на 2014–2016 годы». Утверждённая постановлением администрации Люберецкого муниципального района Московской области от 30 сентября 2013 г. № 2427-ПА</w:t>
      </w:r>
    </w:p>
  </w:footnote>
  <w:footnote w:id="3">
    <w:p w:rsidR="00D062DA" w:rsidRPr="000F4494" w:rsidRDefault="00D062DA" w:rsidP="00A32C72">
      <w:r>
        <w:rPr>
          <w:rStyle w:val="afffff"/>
          <w:rFonts w:eastAsia="Calibri"/>
        </w:rPr>
        <w:footnoteRef/>
      </w:r>
      <w:r>
        <w:t xml:space="preserve"> </w:t>
      </w:r>
      <w:r w:rsidRPr="000F4494">
        <w:t>Литература: Дончева А.В. Экологическое проектирование и экспертиза. Практика («Аспект Пресс», Москва, 2002</w:t>
      </w:r>
      <w:r>
        <w:t> </w:t>
      </w:r>
      <w:r w:rsidRPr="000F4494">
        <w:t>г.)</w:t>
      </w:r>
    </w:p>
    <w:p w:rsidR="00D062DA" w:rsidRDefault="00D062DA" w:rsidP="00A32C72">
      <w:pPr>
        <w:pStyle w:val="affe"/>
      </w:pPr>
    </w:p>
  </w:footnote>
  <w:footnote w:id="4">
    <w:p w:rsidR="00D062DA" w:rsidRDefault="00D062DA" w:rsidP="00A32C72">
      <w:pPr>
        <w:pStyle w:val="affe"/>
      </w:pPr>
      <w:r>
        <w:rPr>
          <w:rStyle w:val="afffff"/>
          <w:rFonts w:eastAsia="Calibri"/>
        </w:rPr>
        <w:footnoteRef/>
      </w:r>
      <w:r>
        <w:t xml:space="preserve"> ОАО «Камов» в настоящее время практически полностью перевело производственную деятельность из городского поселения Люберцы в городское поселение Томилино</w:t>
      </w:r>
    </w:p>
  </w:footnote>
  <w:footnote w:id="5">
    <w:p w:rsidR="00D062DA" w:rsidRDefault="00D062DA" w:rsidP="00A32C72">
      <w:pPr>
        <w:pStyle w:val="affe"/>
      </w:pPr>
      <w:r>
        <w:rPr>
          <w:rStyle w:val="afffff"/>
          <w:rFonts w:eastAsia="Calibri"/>
        </w:rPr>
        <w:footnoteRef/>
      </w:r>
      <w:r>
        <w:t xml:space="preserve"> Красным цветом отмечены случаи несоблюдения режима санитарно-защитных зон</w:t>
      </w:r>
    </w:p>
    <w:p w:rsidR="00D062DA" w:rsidRDefault="00D062DA" w:rsidP="00A32C72">
      <w:pPr>
        <w:pStyle w:val="affe"/>
      </w:pPr>
    </w:p>
  </w:footnote>
  <w:footnote w:id="6">
    <w:p w:rsidR="00D062DA" w:rsidRDefault="00D062DA" w:rsidP="00A32C72">
      <w:pPr>
        <w:pStyle w:val="affe"/>
      </w:pPr>
      <w:r>
        <w:rPr>
          <w:rStyle w:val="afffff"/>
        </w:rPr>
        <w:footnoteRef/>
      </w:r>
      <w:r>
        <w:t xml:space="preserve"> </w:t>
      </w:r>
      <w:r w:rsidRPr="00EB2E5C">
        <w:t>Площадь кладбищ указана в соответствии с данными Государственного кадастра недвижимости</w:t>
      </w:r>
    </w:p>
  </w:footnote>
  <w:footnote w:id="7">
    <w:p w:rsidR="00D062DA" w:rsidRPr="009E3975" w:rsidRDefault="00D062DA" w:rsidP="00A32C72">
      <w:pPr>
        <w:pStyle w:val="affe"/>
      </w:pPr>
      <w:r>
        <w:rPr>
          <w:rStyle w:val="afffff"/>
          <w:rFonts w:eastAsia="Calibri"/>
        </w:rPr>
        <w:footnoteRef/>
      </w:r>
      <w:r>
        <w:t xml:space="preserve"> </w:t>
      </w:r>
      <w:r w:rsidRPr="009E3975">
        <w:t>СанПиН 2.1.2882-11 «Гигиенические требования к размещению, устройству и содержанию кладбищ, зданий и сооружений похоронного назначения»</w:t>
      </w:r>
    </w:p>
    <w:p w:rsidR="00D062DA" w:rsidRDefault="00D062DA" w:rsidP="00A32C72">
      <w:pPr>
        <w:pStyle w:val="affe"/>
      </w:pPr>
    </w:p>
  </w:footnote>
  <w:footnote w:id="8">
    <w:p w:rsidR="00D062DA" w:rsidRPr="00C73B73" w:rsidRDefault="00D062DA" w:rsidP="00A32C72">
      <w:pPr>
        <w:pStyle w:val="aff7"/>
        <w:ind w:firstLine="720"/>
        <w:jc w:val="both"/>
        <w:rPr>
          <w:sz w:val="20"/>
          <w:szCs w:val="20"/>
        </w:rPr>
      </w:pPr>
      <w:r>
        <w:rPr>
          <w:rStyle w:val="afffff"/>
          <w:rFonts w:eastAsia="Calibri"/>
        </w:rPr>
        <w:footnoteRef/>
      </w:r>
      <w:r>
        <w:t xml:space="preserve"> </w:t>
      </w:r>
      <w:r w:rsidRPr="00C73B73">
        <w:rPr>
          <w:sz w:val="20"/>
          <w:szCs w:val="20"/>
        </w:rPr>
        <w:t>Описание планируемых ООПТ приводится в соотве</w:t>
      </w:r>
      <w:r>
        <w:rPr>
          <w:sz w:val="20"/>
          <w:szCs w:val="20"/>
        </w:rPr>
        <w:t>т</w:t>
      </w:r>
      <w:r w:rsidRPr="00C73B73">
        <w:rPr>
          <w:sz w:val="20"/>
          <w:szCs w:val="20"/>
        </w:rPr>
        <w:t xml:space="preserve">ствии со Схемой территориального планирования Московской области – основными положениями градостроительного развития, утверждённой </w:t>
      </w:r>
      <w:r>
        <w:rPr>
          <w:sz w:val="20"/>
          <w:szCs w:val="20"/>
        </w:rPr>
        <w:t>п</w:t>
      </w:r>
      <w:r w:rsidRPr="00C73B73">
        <w:rPr>
          <w:sz w:val="20"/>
          <w:szCs w:val="20"/>
        </w:rPr>
        <w:t>остановлением Правительства Московской области от 11.07.2007 г. № 517/23</w:t>
      </w:r>
    </w:p>
    <w:p w:rsidR="00D062DA" w:rsidRDefault="00D062DA" w:rsidP="00A32C72">
      <w:pPr>
        <w:pStyle w:val="affe"/>
      </w:pPr>
    </w:p>
  </w:footnote>
  <w:footnote w:id="9">
    <w:p w:rsidR="00D062DA" w:rsidRPr="00FC3581" w:rsidRDefault="00D062DA" w:rsidP="00A32C72">
      <w:pPr>
        <w:pStyle w:val="afff2"/>
      </w:pPr>
      <w:r>
        <w:rPr>
          <w:rStyle w:val="afffff"/>
          <w:rFonts w:eastAsia="Calibri"/>
        </w:rPr>
        <w:footnoteRef/>
      </w:r>
      <w:r>
        <w:t xml:space="preserve"> </w:t>
      </w:r>
      <w:r w:rsidRPr="00FC3581">
        <w:t>Объекты капитального строительства федерального и регионального значения приводятся в информационно-справочных целях и не являются предметом утверждения настоящей Схемы территориального планирования.</w:t>
      </w:r>
    </w:p>
    <w:p w:rsidR="00D062DA" w:rsidRDefault="00D062DA" w:rsidP="00A32C72">
      <w:pPr>
        <w:pStyle w:val="affe"/>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62DA" w:rsidRPr="00302975" w:rsidRDefault="00D062DA" w:rsidP="00CE6349">
    <w:pPr>
      <w:pStyle w:val="aff2"/>
      <w:overflowPunct w:val="0"/>
      <w:autoSpaceDE w:val="0"/>
      <w:autoSpaceDN w:val="0"/>
      <w:adjustRightInd w:val="0"/>
      <w:rPr>
        <w:rFonts w:ascii="Arial" w:hAnsi="Arial" w:cs="Arial"/>
        <w:sz w:val="18"/>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B58E989E"/>
    <w:styleLink w:val="31"/>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2FC3110"/>
    <w:multiLevelType w:val="hybridMultilevel"/>
    <w:tmpl w:val="D4AECDA6"/>
    <w:lvl w:ilvl="0" w:tplc="E4C0215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nsid w:val="056C2E2A"/>
    <w:multiLevelType w:val="hybridMultilevel"/>
    <w:tmpl w:val="A0963D0A"/>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61E4D83"/>
    <w:multiLevelType w:val="hybridMultilevel"/>
    <w:tmpl w:val="B532CC28"/>
    <w:lvl w:ilvl="0" w:tplc="4FC6BC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7E74907"/>
    <w:multiLevelType w:val="hybridMultilevel"/>
    <w:tmpl w:val="C2E419EA"/>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09AE0C57"/>
    <w:multiLevelType w:val="hybridMultilevel"/>
    <w:tmpl w:val="2334F814"/>
    <w:lvl w:ilvl="0" w:tplc="026C62A0">
      <w:start w:val="1"/>
      <w:numFmt w:val="bullet"/>
      <w:lvlText w:val="-"/>
      <w:lvlJc w:val="left"/>
      <w:pPr>
        <w:ind w:left="720" w:hanging="360"/>
      </w:pPr>
      <w:rPr>
        <w:rFonts w:ascii="Swis721 LtEx BT" w:hAnsi="Swis721 LtEx BT" w:hint="default"/>
      </w:rPr>
    </w:lvl>
    <w:lvl w:ilvl="1" w:tplc="026C62A0">
      <w:start w:val="1"/>
      <w:numFmt w:val="bullet"/>
      <w:lvlText w:val="-"/>
      <w:lvlJc w:val="left"/>
      <w:pPr>
        <w:ind w:left="1440" w:hanging="360"/>
      </w:pPr>
      <w:rPr>
        <w:rFonts w:ascii="Swis721 LtEx BT" w:hAnsi="Swis721 LtEx BT"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CEB4488"/>
    <w:multiLevelType w:val="hybridMultilevel"/>
    <w:tmpl w:val="89E6D576"/>
    <w:styleLink w:val="21"/>
    <w:lvl w:ilvl="0" w:tplc="C99CFF86">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0EE050B1"/>
    <w:multiLevelType w:val="hybridMultilevel"/>
    <w:tmpl w:val="B164B990"/>
    <w:lvl w:ilvl="0" w:tplc="4FC6BC8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1C02033"/>
    <w:multiLevelType w:val="hybridMultilevel"/>
    <w:tmpl w:val="F9107A2E"/>
    <w:lvl w:ilvl="0" w:tplc="07FE1DE4">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9">
    <w:nsid w:val="12BA154F"/>
    <w:multiLevelType w:val="hybridMultilevel"/>
    <w:tmpl w:val="999EF0AE"/>
    <w:styleLink w:val="410"/>
    <w:lvl w:ilvl="0" w:tplc="7ADA9C7E">
      <w:start w:val="1"/>
      <w:numFmt w:val="bullet"/>
      <w:pStyle w:val="a2"/>
      <w:lvlText w:val=""/>
      <w:lvlJc w:val="left"/>
      <w:pPr>
        <w:tabs>
          <w:tab w:val="num" w:pos="1429"/>
        </w:tabs>
        <w:ind w:left="360" w:firstLine="709"/>
      </w:pPr>
      <w:rPr>
        <w:rFonts w:ascii="Symbol" w:hAnsi="Symbol" w:hint="default"/>
      </w:rPr>
    </w:lvl>
    <w:lvl w:ilvl="1" w:tplc="0362FF2C">
      <w:start w:val="1"/>
      <w:numFmt w:val="decimal"/>
      <w:lvlText w:val="%2."/>
      <w:lvlJc w:val="left"/>
      <w:pPr>
        <w:tabs>
          <w:tab w:val="num" w:pos="1440"/>
        </w:tabs>
        <w:ind w:left="1440" w:hanging="360"/>
      </w:pPr>
    </w:lvl>
    <w:lvl w:ilvl="2" w:tplc="DFA6A642">
      <w:start w:val="1"/>
      <w:numFmt w:val="decimal"/>
      <w:lvlText w:val="%3."/>
      <w:lvlJc w:val="left"/>
      <w:pPr>
        <w:tabs>
          <w:tab w:val="num" w:pos="2160"/>
        </w:tabs>
        <w:ind w:left="2160" w:hanging="360"/>
      </w:pPr>
    </w:lvl>
    <w:lvl w:ilvl="3" w:tplc="DB0622CA">
      <w:start w:val="1"/>
      <w:numFmt w:val="decimal"/>
      <w:lvlText w:val="%4."/>
      <w:lvlJc w:val="left"/>
      <w:pPr>
        <w:tabs>
          <w:tab w:val="num" w:pos="2880"/>
        </w:tabs>
        <w:ind w:left="2880" w:hanging="360"/>
      </w:pPr>
    </w:lvl>
    <w:lvl w:ilvl="4" w:tplc="F0BE3196">
      <w:start w:val="1"/>
      <w:numFmt w:val="decimal"/>
      <w:lvlText w:val="%5."/>
      <w:lvlJc w:val="left"/>
      <w:pPr>
        <w:tabs>
          <w:tab w:val="num" w:pos="3600"/>
        </w:tabs>
        <w:ind w:left="3600" w:hanging="360"/>
      </w:pPr>
    </w:lvl>
    <w:lvl w:ilvl="5" w:tplc="918C4A0C">
      <w:start w:val="1"/>
      <w:numFmt w:val="decimal"/>
      <w:lvlText w:val="%6."/>
      <w:lvlJc w:val="left"/>
      <w:pPr>
        <w:tabs>
          <w:tab w:val="num" w:pos="4320"/>
        </w:tabs>
        <w:ind w:left="4320" w:hanging="360"/>
      </w:pPr>
    </w:lvl>
    <w:lvl w:ilvl="6" w:tplc="305C8D14">
      <w:start w:val="1"/>
      <w:numFmt w:val="decimal"/>
      <w:lvlText w:val="%7."/>
      <w:lvlJc w:val="left"/>
      <w:pPr>
        <w:tabs>
          <w:tab w:val="num" w:pos="5040"/>
        </w:tabs>
        <w:ind w:left="5040" w:hanging="360"/>
      </w:pPr>
    </w:lvl>
    <w:lvl w:ilvl="7" w:tplc="A07EA4CE">
      <w:start w:val="1"/>
      <w:numFmt w:val="decimal"/>
      <w:lvlText w:val="%8."/>
      <w:lvlJc w:val="left"/>
      <w:pPr>
        <w:tabs>
          <w:tab w:val="num" w:pos="5760"/>
        </w:tabs>
        <w:ind w:left="5760" w:hanging="360"/>
      </w:pPr>
    </w:lvl>
    <w:lvl w:ilvl="8" w:tplc="DCD43532">
      <w:start w:val="1"/>
      <w:numFmt w:val="decimal"/>
      <w:lvlText w:val="%9."/>
      <w:lvlJc w:val="left"/>
      <w:pPr>
        <w:tabs>
          <w:tab w:val="num" w:pos="6480"/>
        </w:tabs>
        <w:ind w:left="6480" w:hanging="360"/>
      </w:pPr>
    </w:lvl>
  </w:abstractNum>
  <w:abstractNum w:abstractNumId="20">
    <w:nsid w:val="1388022A"/>
    <w:multiLevelType w:val="hybridMultilevel"/>
    <w:tmpl w:val="5CA49D7C"/>
    <w:lvl w:ilvl="0" w:tplc="E98E8876">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091"/>
        </w:tabs>
        <w:ind w:left="1091" w:hanging="360"/>
      </w:pPr>
      <w:rPr>
        <w:rFonts w:ascii="Courier New" w:hAnsi="Courier New" w:cs="Courier New" w:hint="default"/>
      </w:rPr>
    </w:lvl>
    <w:lvl w:ilvl="2" w:tplc="04190005" w:tentative="1">
      <w:start w:val="1"/>
      <w:numFmt w:val="bullet"/>
      <w:lvlText w:val=""/>
      <w:lvlJc w:val="left"/>
      <w:pPr>
        <w:tabs>
          <w:tab w:val="num" w:pos="1811"/>
        </w:tabs>
        <w:ind w:left="1811" w:hanging="360"/>
      </w:pPr>
      <w:rPr>
        <w:rFonts w:ascii="Wingdings" w:hAnsi="Wingdings" w:hint="default"/>
      </w:rPr>
    </w:lvl>
    <w:lvl w:ilvl="3" w:tplc="04190001" w:tentative="1">
      <w:start w:val="1"/>
      <w:numFmt w:val="bullet"/>
      <w:lvlText w:val=""/>
      <w:lvlJc w:val="left"/>
      <w:pPr>
        <w:tabs>
          <w:tab w:val="num" w:pos="2531"/>
        </w:tabs>
        <w:ind w:left="2531" w:hanging="360"/>
      </w:pPr>
      <w:rPr>
        <w:rFonts w:ascii="Symbol" w:hAnsi="Symbol" w:hint="default"/>
      </w:rPr>
    </w:lvl>
    <w:lvl w:ilvl="4" w:tplc="04190003" w:tentative="1">
      <w:start w:val="1"/>
      <w:numFmt w:val="bullet"/>
      <w:lvlText w:val="o"/>
      <w:lvlJc w:val="left"/>
      <w:pPr>
        <w:tabs>
          <w:tab w:val="num" w:pos="3251"/>
        </w:tabs>
        <w:ind w:left="3251" w:hanging="360"/>
      </w:pPr>
      <w:rPr>
        <w:rFonts w:ascii="Courier New" w:hAnsi="Courier New" w:cs="Courier New" w:hint="default"/>
      </w:rPr>
    </w:lvl>
    <w:lvl w:ilvl="5" w:tplc="04190005" w:tentative="1">
      <w:start w:val="1"/>
      <w:numFmt w:val="bullet"/>
      <w:lvlText w:val=""/>
      <w:lvlJc w:val="left"/>
      <w:pPr>
        <w:tabs>
          <w:tab w:val="num" w:pos="3971"/>
        </w:tabs>
        <w:ind w:left="3971" w:hanging="360"/>
      </w:pPr>
      <w:rPr>
        <w:rFonts w:ascii="Wingdings" w:hAnsi="Wingdings" w:hint="default"/>
      </w:rPr>
    </w:lvl>
    <w:lvl w:ilvl="6" w:tplc="04190001" w:tentative="1">
      <w:start w:val="1"/>
      <w:numFmt w:val="bullet"/>
      <w:lvlText w:val=""/>
      <w:lvlJc w:val="left"/>
      <w:pPr>
        <w:tabs>
          <w:tab w:val="num" w:pos="4691"/>
        </w:tabs>
        <w:ind w:left="4691" w:hanging="360"/>
      </w:pPr>
      <w:rPr>
        <w:rFonts w:ascii="Symbol" w:hAnsi="Symbol" w:hint="default"/>
      </w:rPr>
    </w:lvl>
    <w:lvl w:ilvl="7" w:tplc="04190003" w:tentative="1">
      <w:start w:val="1"/>
      <w:numFmt w:val="bullet"/>
      <w:lvlText w:val="o"/>
      <w:lvlJc w:val="left"/>
      <w:pPr>
        <w:tabs>
          <w:tab w:val="num" w:pos="5411"/>
        </w:tabs>
        <w:ind w:left="5411" w:hanging="360"/>
      </w:pPr>
      <w:rPr>
        <w:rFonts w:ascii="Courier New" w:hAnsi="Courier New" w:cs="Courier New" w:hint="default"/>
      </w:rPr>
    </w:lvl>
    <w:lvl w:ilvl="8" w:tplc="04190005" w:tentative="1">
      <w:start w:val="1"/>
      <w:numFmt w:val="bullet"/>
      <w:lvlText w:val=""/>
      <w:lvlJc w:val="left"/>
      <w:pPr>
        <w:tabs>
          <w:tab w:val="num" w:pos="6131"/>
        </w:tabs>
        <w:ind w:left="6131" w:hanging="360"/>
      </w:pPr>
      <w:rPr>
        <w:rFonts w:ascii="Wingdings" w:hAnsi="Wingdings" w:hint="default"/>
      </w:rPr>
    </w:lvl>
  </w:abstractNum>
  <w:abstractNum w:abstractNumId="21">
    <w:nsid w:val="1424636E"/>
    <w:multiLevelType w:val="hybridMultilevel"/>
    <w:tmpl w:val="6ABAFCB0"/>
    <w:lvl w:ilvl="0" w:tplc="07FE1DE4">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15BC0227"/>
    <w:multiLevelType w:val="hybridMultilevel"/>
    <w:tmpl w:val="6DB8889C"/>
    <w:lvl w:ilvl="0" w:tplc="A478112E">
      <w:start w:val="1"/>
      <w:numFmt w:val="bullet"/>
      <w:pStyle w:val="10"/>
      <w:lvlText w:val=""/>
      <w:lvlJc w:val="left"/>
      <w:pPr>
        <w:tabs>
          <w:tab w:val="num" w:pos="2015"/>
        </w:tabs>
        <w:ind w:left="2013" w:hanging="434"/>
      </w:pPr>
      <w:rPr>
        <w:rFonts w:ascii="Symbol" w:hAnsi="Symbol" w:hint="default"/>
        <w:b/>
        <w:color w:val="auto"/>
      </w:rPr>
    </w:lvl>
    <w:lvl w:ilvl="1" w:tplc="93604A7C">
      <w:start w:val="1"/>
      <w:numFmt w:val="decimal"/>
      <w:lvlText w:val="%2."/>
      <w:lvlJc w:val="left"/>
      <w:pPr>
        <w:tabs>
          <w:tab w:val="num" w:pos="1440"/>
        </w:tabs>
        <w:ind w:left="1440" w:hanging="360"/>
      </w:pPr>
    </w:lvl>
    <w:lvl w:ilvl="2" w:tplc="EF1E0960">
      <w:start w:val="1"/>
      <w:numFmt w:val="decimal"/>
      <w:lvlText w:val="%3."/>
      <w:lvlJc w:val="left"/>
      <w:pPr>
        <w:tabs>
          <w:tab w:val="num" w:pos="2160"/>
        </w:tabs>
        <w:ind w:left="2160" w:hanging="360"/>
      </w:pPr>
    </w:lvl>
    <w:lvl w:ilvl="3" w:tplc="22DE0AEE">
      <w:start w:val="1"/>
      <w:numFmt w:val="decimal"/>
      <w:lvlText w:val="%4."/>
      <w:lvlJc w:val="left"/>
      <w:pPr>
        <w:tabs>
          <w:tab w:val="num" w:pos="2880"/>
        </w:tabs>
        <w:ind w:left="2880" w:hanging="360"/>
      </w:pPr>
    </w:lvl>
    <w:lvl w:ilvl="4" w:tplc="AE14DD02">
      <w:start w:val="1"/>
      <w:numFmt w:val="decimal"/>
      <w:lvlText w:val="%5."/>
      <w:lvlJc w:val="left"/>
      <w:pPr>
        <w:tabs>
          <w:tab w:val="num" w:pos="3600"/>
        </w:tabs>
        <w:ind w:left="3600" w:hanging="360"/>
      </w:pPr>
    </w:lvl>
    <w:lvl w:ilvl="5" w:tplc="1980BF9C">
      <w:start w:val="1"/>
      <w:numFmt w:val="decimal"/>
      <w:lvlText w:val="%6."/>
      <w:lvlJc w:val="left"/>
      <w:pPr>
        <w:tabs>
          <w:tab w:val="num" w:pos="4320"/>
        </w:tabs>
        <w:ind w:left="4320" w:hanging="360"/>
      </w:pPr>
    </w:lvl>
    <w:lvl w:ilvl="6" w:tplc="7BA27C50">
      <w:start w:val="1"/>
      <w:numFmt w:val="decimal"/>
      <w:lvlText w:val="%7."/>
      <w:lvlJc w:val="left"/>
      <w:pPr>
        <w:tabs>
          <w:tab w:val="num" w:pos="5040"/>
        </w:tabs>
        <w:ind w:left="5040" w:hanging="360"/>
      </w:pPr>
    </w:lvl>
    <w:lvl w:ilvl="7" w:tplc="86F61A72">
      <w:start w:val="1"/>
      <w:numFmt w:val="decimal"/>
      <w:lvlText w:val="%8."/>
      <w:lvlJc w:val="left"/>
      <w:pPr>
        <w:tabs>
          <w:tab w:val="num" w:pos="5760"/>
        </w:tabs>
        <w:ind w:left="5760" w:hanging="360"/>
      </w:pPr>
    </w:lvl>
    <w:lvl w:ilvl="8" w:tplc="1114A54A">
      <w:start w:val="1"/>
      <w:numFmt w:val="decimal"/>
      <w:lvlText w:val="%9."/>
      <w:lvlJc w:val="left"/>
      <w:pPr>
        <w:tabs>
          <w:tab w:val="num" w:pos="6480"/>
        </w:tabs>
        <w:ind w:left="6480" w:hanging="360"/>
      </w:pPr>
    </w:lvl>
  </w:abstractNum>
  <w:abstractNum w:abstractNumId="23">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24">
    <w:nsid w:val="186D3980"/>
    <w:multiLevelType w:val="hybridMultilevel"/>
    <w:tmpl w:val="312CAE16"/>
    <w:lvl w:ilvl="0" w:tplc="026C62A0">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8CC70EE"/>
    <w:multiLevelType w:val="hybridMultilevel"/>
    <w:tmpl w:val="4CBACDC0"/>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7">
    <w:nsid w:val="1E351F2F"/>
    <w:multiLevelType w:val="multilevel"/>
    <w:tmpl w:val="14D0E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FC50C67"/>
    <w:multiLevelType w:val="multilevel"/>
    <w:tmpl w:val="5F9EA79A"/>
    <w:styleLink w:val="1230"/>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9">
    <w:nsid w:val="20DB2FEE"/>
    <w:multiLevelType w:val="hybridMultilevel"/>
    <w:tmpl w:val="135E4C40"/>
    <w:lvl w:ilvl="0" w:tplc="907A1ED6">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0">
    <w:nsid w:val="214478AD"/>
    <w:multiLevelType w:val="hybridMultilevel"/>
    <w:tmpl w:val="8CAC2EBC"/>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32">
    <w:nsid w:val="2ACE5174"/>
    <w:multiLevelType w:val="hybridMultilevel"/>
    <w:tmpl w:val="8D8A7BD2"/>
    <w:lvl w:ilvl="0" w:tplc="CA4AF668">
      <w:start w:val="1"/>
      <w:numFmt w:val="bullet"/>
      <w:pStyle w:val="a5"/>
      <w:lvlText w:val=""/>
      <w:lvlJc w:val="left"/>
      <w:pPr>
        <w:tabs>
          <w:tab w:val="num" w:pos="360"/>
        </w:tabs>
        <w:ind w:left="360" w:hanging="360"/>
      </w:pPr>
      <w:rPr>
        <w:rFonts w:ascii="Wingdings" w:hAnsi="Wingdings" w:hint="default"/>
      </w:rPr>
    </w:lvl>
    <w:lvl w:ilvl="1" w:tplc="7E3060B8">
      <w:start w:val="1"/>
      <w:numFmt w:val="bullet"/>
      <w:lvlText w:val="o"/>
      <w:lvlJc w:val="left"/>
      <w:pPr>
        <w:tabs>
          <w:tab w:val="num" w:pos="1080"/>
        </w:tabs>
        <w:ind w:left="1080" w:hanging="360"/>
      </w:pPr>
      <w:rPr>
        <w:rFonts w:ascii="Courier New" w:hAnsi="Courier New" w:cs="Courier New" w:hint="default"/>
      </w:rPr>
    </w:lvl>
    <w:lvl w:ilvl="2" w:tplc="EBCEEFB4">
      <w:start w:val="1"/>
      <w:numFmt w:val="bullet"/>
      <w:lvlText w:val=""/>
      <w:lvlJc w:val="left"/>
      <w:pPr>
        <w:tabs>
          <w:tab w:val="num" w:pos="1800"/>
        </w:tabs>
        <w:ind w:left="1800" w:hanging="360"/>
      </w:pPr>
      <w:rPr>
        <w:rFonts w:ascii="Wingdings" w:hAnsi="Wingdings" w:hint="default"/>
      </w:rPr>
    </w:lvl>
    <w:lvl w:ilvl="3" w:tplc="9326B9A0">
      <w:start w:val="1"/>
      <w:numFmt w:val="decimal"/>
      <w:lvlText w:val="%4."/>
      <w:lvlJc w:val="left"/>
      <w:pPr>
        <w:tabs>
          <w:tab w:val="num" w:pos="2880"/>
        </w:tabs>
        <w:ind w:left="2880" w:hanging="360"/>
      </w:pPr>
    </w:lvl>
    <w:lvl w:ilvl="4" w:tplc="D32A8B9A">
      <w:start w:val="1"/>
      <w:numFmt w:val="decimal"/>
      <w:lvlText w:val="%5."/>
      <w:lvlJc w:val="left"/>
      <w:pPr>
        <w:tabs>
          <w:tab w:val="num" w:pos="3600"/>
        </w:tabs>
        <w:ind w:left="3600" w:hanging="360"/>
      </w:pPr>
    </w:lvl>
    <w:lvl w:ilvl="5" w:tplc="198A1E56">
      <w:start w:val="1"/>
      <w:numFmt w:val="decimal"/>
      <w:lvlText w:val="%6."/>
      <w:lvlJc w:val="left"/>
      <w:pPr>
        <w:tabs>
          <w:tab w:val="num" w:pos="4320"/>
        </w:tabs>
        <w:ind w:left="4320" w:hanging="360"/>
      </w:pPr>
    </w:lvl>
    <w:lvl w:ilvl="6" w:tplc="23AAA3C4">
      <w:start w:val="1"/>
      <w:numFmt w:val="decimal"/>
      <w:lvlText w:val="%7."/>
      <w:lvlJc w:val="left"/>
      <w:pPr>
        <w:tabs>
          <w:tab w:val="num" w:pos="5040"/>
        </w:tabs>
        <w:ind w:left="5040" w:hanging="360"/>
      </w:pPr>
    </w:lvl>
    <w:lvl w:ilvl="7" w:tplc="3CBA193E">
      <w:start w:val="1"/>
      <w:numFmt w:val="decimal"/>
      <w:lvlText w:val="%8."/>
      <w:lvlJc w:val="left"/>
      <w:pPr>
        <w:tabs>
          <w:tab w:val="num" w:pos="5760"/>
        </w:tabs>
        <w:ind w:left="5760" w:hanging="360"/>
      </w:pPr>
    </w:lvl>
    <w:lvl w:ilvl="8" w:tplc="B5784A4A">
      <w:start w:val="1"/>
      <w:numFmt w:val="decimal"/>
      <w:lvlText w:val="%9."/>
      <w:lvlJc w:val="left"/>
      <w:pPr>
        <w:tabs>
          <w:tab w:val="num" w:pos="6480"/>
        </w:tabs>
        <w:ind w:left="6480" w:hanging="360"/>
      </w:pPr>
    </w:lvl>
  </w:abstractNum>
  <w:abstractNum w:abstractNumId="33">
    <w:nsid w:val="2D240245"/>
    <w:multiLevelType w:val="hybridMultilevel"/>
    <w:tmpl w:val="87B81FA8"/>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ECF7632"/>
    <w:multiLevelType w:val="multilevel"/>
    <w:tmpl w:val="5F9EA79A"/>
    <w:styleLink w:val="a6"/>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5">
    <w:nsid w:val="302661AF"/>
    <w:multiLevelType w:val="hybridMultilevel"/>
    <w:tmpl w:val="A6B284EC"/>
    <w:lvl w:ilvl="0" w:tplc="E98E8876">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33306716"/>
    <w:multiLevelType w:val="hybridMultilevel"/>
    <w:tmpl w:val="8648D9CE"/>
    <w:lvl w:ilvl="0" w:tplc="9170DDBA">
      <w:start w:val="1"/>
      <w:numFmt w:val="decimal"/>
      <w:pStyle w:val="1231"/>
      <w:lvlText w:val="%1)"/>
      <w:lvlJc w:val="right"/>
      <w:pPr>
        <w:tabs>
          <w:tab w:val="num" w:pos="1003"/>
        </w:tabs>
        <w:ind w:left="1003" w:hanging="283"/>
      </w:pPr>
    </w:lvl>
    <w:lvl w:ilvl="1" w:tplc="EB6881F0">
      <w:start w:val="1"/>
      <w:numFmt w:val="decimal"/>
      <w:lvlText w:val="%2."/>
      <w:lvlJc w:val="left"/>
      <w:pPr>
        <w:tabs>
          <w:tab w:val="num" w:pos="1440"/>
        </w:tabs>
        <w:ind w:left="1440" w:hanging="360"/>
      </w:pPr>
    </w:lvl>
    <w:lvl w:ilvl="2" w:tplc="79820D8A">
      <w:start w:val="1"/>
      <w:numFmt w:val="decimal"/>
      <w:lvlText w:val="%3."/>
      <w:lvlJc w:val="left"/>
      <w:pPr>
        <w:tabs>
          <w:tab w:val="num" w:pos="2160"/>
        </w:tabs>
        <w:ind w:left="2160" w:hanging="360"/>
      </w:pPr>
    </w:lvl>
    <w:lvl w:ilvl="3" w:tplc="C540E1CC">
      <w:start w:val="1"/>
      <w:numFmt w:val="decimal"/>
      <w:lvlText w:val="%4."/>
      <w:lvlJc w:val="left"/>
      <w:pPr>
        <w:tabs>
          <w:tab w:val="num" w:pos="2880"/>
        </w:tabs>
        <w:ind w:left="2880" w:hanging="360"/>
      </w:pPr>
    </w:lvl>
    <w:lvl w:ilvl="4" w:tplc="ED6013AA">
      <w:start w:val="1"/>
      <w:numFmt w:val="decimal"/>
      <w:lvlText w:val="%5."/>
      <w:lvlJc w:val="left"/>
      <w:pPr>
        <w:tabs>
          <w:tab w:val="num" w:pos="3600"/>
        </w:tabs>
        <w:ind w:left="3600" w:hanging="360"/>
      </w:pPr>
    </w:lvl>
    <w:lvl w:ilvl="5" w:tplc="CE18F376">
      <w:start w:val="1"/>
      <w:numFmt w:val="decimal"/>
      <w:lvlText w:val="%6."/>
      <w:lvlJc w:val="left"/>
      <w:pPr>
        <w:tabs>
          <w:tab w:val="num" w:pos="4320"/>
        </w:tabs>
        <w:ind w:left="4320" w:hanging="360"/>
      </w:pPr>
    </w:lvl>
    <w:lvl w:ilvl="6" w:tplc="7D0C9546">
      <w:start w:val="1"/>
      <w:numFmt w:val="decimal"/>
      <w:lvlText w:val="%7."/>
      <w:lvlJc w:val="left"/>
      <w:pPr>
        <w:tabs>
          <w:tab w:val="num" w:pos="5040"/>
        </w:tabs>
        <w:ind w:left="5040" w:hanging="360"/>
      </w:pPr>
    </w:lvl>
    <w:lvl w:ilvl="7" w:tplc="248EBAC8">
      <w:start w:val="1"/>
      <w:numFmt w:val="decimal"/>
      <w:lvlText w:val="%8."/>
      <w:lvlJc w:val="left"/>
      <w:pPr>
        <w:tabs>
          <w:tab w:val="num" w:pos="5760"/>
        </w:tabs>
        <w:ind w:left="5760" w:hanging="360"/>
      </w:pPr>
    </w:lvl>
    <w:lvl w:ilvl="8" w:tplc="1C4E5132">
      <w:start w:val="1"/>
      <w:numFmt w:val="decimal"/>
      <w:lvlText w:val="%9."/>
      <w:lvlJc w:val="left"/>
      <w:pPr>
        <w:tabs>
          <w:tab w:val="num" w:pos="6480"/>
        </w:tabs>
        <w:ind w:left="6480" w:hanging="360"/>
      </w:pPr>
    </w:lvl>
  </w:abstractNum>
  <w:abstractNum w:abstractNumId="37">
    <w:nsid w:val="36563F4F"/>
    <w:multiLevelType w:val="hybridMultilevel"/>
    <w:tmpl w:val="E52AFB20"/>
    <w:lvl w:ilvl="0" w:tplc="026C62A0">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7CF3CA9"/>
    <w:multiLevelType w:val="hybridMultilevel"/>
    <w:tmpl w:val="13FC29EE"/>
    <w:lvl w:ilvl="0" w:tplc="026C62A0">
      <w:start w:val="1"/>
      <w:numFmt w:val="bullet"/>
      <w:lvlText w:val="-"/>
      <w:lvlJc w:val="left"/>
      <w:pPr>
        <w:ind w:left="1429" w:hanging="360"/>
      </w:pPr>
      <w:rPr>
        <w:rFonts w:ascii="Swis721 LtEx BT" w:hAnsi="Swis721 LtEx BT"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AA1009F"/>
    <w:multiLevelType w:val="hybridMultilevel"/>
    <w:tmpl w:val="E8AA4664"/>
    <w:lvl w:ilvl="0" w:tplc="4FC6BC8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40B3430F"/>
    <w:multiLevelType w:val="hybridMultilevel"/>
    <w:tmpl w:val="94D40F5E"/>
    <w:lvl w:ilvl="0" w:tplc="026C62A0">
      <w:start w:val="1"/>
      <w:numFmt w:val="bullet"/>
      <w:lvlText w:val="-"/>
      <w:lvlJc w:val="left"/>
      <w:pPr>
        <w:ind w:left="720" w:hanging="360"/>
      </w:pPr>
      <w:rPr>
        <w:rFonts w:ascii="Swis721 LtEx BT" w:hAnsi="Swis721 LtEx BT"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5952A63"/>
    <w:multiLevelType w:val="hybridMultilevel"/>
    <w:tmpl w:val="CC4CFE46"/>
    <w:lvl w:ilvl="0" w:tplc="4F26E2BA">
      <w:start w:val="1"/>
      <w:numFmt w:val="bullet"/>
      <w:pStyle w:val="11"/>
      <w:lvlText w:val="–"/>
      <w:lvlJc w:val="left"/>
      <w:pPr>
        <w:ind w:left="720" w:hanging="360"/>
      </w:pPr>
      <w:rPr>
        <w:rFonts w:ascii="Times New Roman" w:hAnsi="Times New Roman" w:cs="Times New Roman" w:hint="default"/>
      </w:rPr>
    </w:lvl>
    <w:lvl w:ilvl="1" w:tplc="04190019">
      <w:numFmt w:val="bullet"/>
      <w:pStyle w:val="20"/>
      <w:lvlText w:val="-"/>
      <w:lvlJc w:val="left"/>
      <w:pPr>
        <w:ind w:left="1440" w:hanging="360"/>
      </w:pPr>
      <w:rPr>
        <w:rFonts w:ascii="Times New Roman" w:eastAsia="Times New Roman"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2">
    <w:nsid w:val="49157A91"/>
    <w:multiLevelType w:val="hybridMultilevel"/>
    <w:tmpl w:val="EB62B2A2"/>
    <w:styleLink w:val="12"/>
    <w:lvl w:ilvl="0" w:tplc="23E0CE5C">
      <w:start w:val="1"/>
      <w:numFmt w:val="bullet"/>
      <w:lvlText w:val="―"/>
      <w:lvlJc w:val="left"/>
      <w:pPr>
        <w:tabs>
          <w:tab w:val="num" w:pos="1180"/>
        </w:tabs>
        <w:ind w:left="1180" w:hanging="358"/>
      </w:pPr>
      <w:rPr>
        <w:rFonts w:ascii="Times New Roman" w:hAnsi="Times New Roman" w:cs="Times New Roman" w:hint="default"/>
        <w:color w:val="auto"/>
      </w:rPr>
    </w:lvl>
    <w:lvl w:ilvl="1" w:tplc="04190019"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3">
    <w:nsid w:val="4D8D5A8E"/>
    <w:multiLevelType w:val="hybridMultilevel"/>
    <w:tmpl w:val="7F647DCC"/>
    <w:lvl w:ilvl="0" w:tplc="6710556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DEF202D"/>
    <w:multiLevelType w:val="hybridMultilevel"/>
    <w:tmpl w:val="0ECAD662"/>
    <w:lvl w:ilvl="0" w:tplc="F0548AB4">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4ED3292E"/>
    <w:multiLevelType w:val="hybridMultilevel"/>
    <w:tmpl w:val="26E0D47C"/>
    <w:lvl w:ilvl="0" w:tplc="E4C02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50441509"/>
    <w:multiLevelType w:val="hybridMultilevel"/>
    <w:tmpl w:val="1682BEEA"/>
    <w:styleLink w:val="22"/>
    <w:lvl w:ilvl="0" w:tplc="026C62A0">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7">
    <w:nsid w:val="538675B7"/>
    <w:multiLevelType w:val="hybridMultilevel"/>
    <w:tmpl w:val="1E38BE60"/>
    <w:lvl w:ilvl="0" w:tplc="29EA3AA2">
      <w:start w:val="1"/>
      <w:numFmt w:val="decimal"/>
      <w:pStyle w:val="13"/>
      <w:lvlText w:val="%1."/>
      <w:lvlJc w:val="left"/>
      <w:pPr>
        <w:ind w:left="1134" w:hanging="425"/>
      </w:pPr>
    </w:lvl>
    <w:lvl w:ilvl="1" w:tplc="BE40408E">
      <w:start w:val="1"/>
      <w:numFmt w:val="bullet"/>
      <w:lvlText w:val="o"/>
      <w:lvlJc w:val="left"/>
      <w:pPr>
        <w:ind w:left="1440" w:hanging="360"/>
      </w:pPr>
      <w:rPr>
        <w:rFonts w:ascii="Courier New" w:hAnsi="Courier New" w:cs="Courier New" w:hint="default"/>
      </w:rPr>
    </w:lvl>
    <w:lvl w:ilvl="2" w:tplc="12803ABC">
      <w:start w:val="1"/>
      <w:numFmt w:val="decimal"/>
      <w:lvlText w:val="%3."/>
      <w:lvlJc w:val="left"/>
      <w:pPr>
        <w:tabs>
          <w:tab w:val="num" w:pos="2160"/>
        </w:tabs>
        <w:ind w:left="2160" w:hanging="360"/>
      </w:pPr>
    </w:lvl>
    <w:lvl w:ilvl="3" w:tplc="90C8D6F8">
      <w:start w:val="1"/>
      <w:numFmt w:val="decimal"/>
      <w:lvlText w:val="%4."/>
      <w:lvlJc w:val="left"/>
      <w:pPr>
        <w:tabs>
          <w:tab w:val="num" w:pos="2880"/>
        </w:tabs>
        <w:ind w:left="2880" w:hanging="360"/>
      </w:pPr>
    </w:lvl>
    <w:lvl w:ilvl="4" w:tplc="A190A30C">
      <w:start w:val="1"/>
      <w:numFmt w:val="decimal"/>
      <w:lvlText w:val="%5."/>
      <w:lvlJc w:val="left"/>
      <w:pPr>
        <w:tabs>
          <w:tab w:val="num" w:pos="3600"/>
        </w:tabs>
        <w:ind w:left="3600" w:hanging="360"/>
      </w:pPr>
    </w:lvl>
    <w:lvl w:ilvl="5" w:tplc="9E5C96EC">
      <w:start w:val="1"/>
      <w:numFmt w:val="decimal"/>
      <w:lvlText w:val="%6."/>
      <w:lvlJc w:val="left"/>
      <w:pPr>
        <w:tabs>
          <w:tab w:val="num" w:pos="4320"/>
        </w:tabs>
        <w:ind w:left="4320" w:hanging="360"/>
      </w:pPr>
    </w:lvl>
    <w:lvl w:ilvl="6" w:tplc="7D023748">
      <w:start w:val="1"/>
      <w:numFmt w:val="decimal"/>
      <w:lvlText w:val="%7."/>
      <w:lvlJc w:val="left"/>
      <w:pPr>
        <w:tabs>
          <w:tab w:val="num" w:pos="5040"/>
        </w:tabs>
        <w:ind w:left="5040" w:hanging="360"/>
      </w:pPr>
    </w:lvl>
    <w:lvl w:ilvl="7" w:tplc="284436BA">
      <w:start w:val="1"/>
      <w:numFmt w:val="decimal"/>
      <w:lvlText w:val="%8."/>
      <w:lvlJc w:val="left"/>
      <w:pPr>
        <w:tabs>
          <w:tab w:val="num" w:pos="5760"/>
        </w:tabs>
        <w:ind w:left="5760" w:hanging="360"/>
      </w:pPr>
    </w:lvl>
    <w:lvl w:ilvl="8" w:tplc="0CBAB29E">
      <w:start w:val="1"/>
      <w:numFmt w:val="decimal"/>
      <w:lvlText w:val="%9."/>
      <w:lvlJc w:val="left"/>
      <w:pPr>
        <w:tabs>
          <w:tab w:val="num" w:pos="6480"/>
        </w:tabs>
        <w:ind w:left="6480" w:hanging="360"/>
      </w:pPr>
    </w:lvl>
  </w:abstractNum>
  <w:abstractNum w:abstractNumId="48">
    <w:nsid w:val="55532B43"/>
    <w:multiLevelType w:val="hybridMultilevel"/>
    <w:tmpl w:val="E4C29D2C"/>
    <w:lvl w:ilvl="0" w:tplc="07FE1DE4">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2"/>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50">
    <w:nsid w:val="5D27776D"/>
    <w:multiLevelType w:val="hybridMultilevel"/>
    <w:tmpl w:val="5A2A639E"/>
    <w:lvl w:ilvl="0" w:tplc="EF7E47C6">
      <w:start w:val="1"/>
      <w:numFmt w:val="bullet"/>
      <w:pStyle w:val="23"/>
      <w:lvlText w:val=""/>
      <w:lvlJc w:val="left"/>
      <w:pPr>
        <w:ind w:left="1800" w:hanging="666"/>
      </w:pPr>
      <w:rPr>
        <w:rFonts w:ascii="Symbol" w:hAnsi="Symbol" w:hint="default"/>
      </w:rPr>
    </w:lvl>
    <w:lvl w:ilvl="1" w:tplc="FAB81240">
      <w:start w:val="1"/>
      <w:numFmt w:val="decimal"/>
      <w:lvlText w:val="%2."/>
      <w:lvlJc w:val="left"/>
      <w:pPr>
        <w:tabs>
          <w:tab w:val="num" w:pos="1440"/>
        </w:tabs>
        <w:ind w:left="1440" w:hanging="360"/>
      </w:pPr>
    </w:lvl>
    <w:lvl w:ilvl="2" w:tplc="87CC444C">
      <w:start w:val="1"/>
      <w:numFmt w:val="decimal"/>
      <w:lvlText w:val="%3."/>
      <w:lvlJc w:val="left"/>
      <w:pPr>
        <w:tabs>
          <w:tab w:val="num" w:pos="2160"/>
        </w:tabs>
        <w:ind w:left="2160" w:hanging="360"/>
      </w:pPr>
    </w:lvl>
    <w:lvl w:ilvl="3" w:tplc="81423426">
      <w:start w:val="1"/>
      <w:numFmt w:val="decimal"/>
      <w:lvlText w:val="%4."/>
      <w:lvlJc w:val="left"/>
      <w:pPr>
        <w:tabs>
          <w:tab w:val="num" w:pos="2880"/>
        </w:tabs>
        <w:ind w:left="2880" w:hanging="360"/>
      </w:pPr>
    </w:lvl>
    <w:lvl w:ilvl="4" w:tplc="E86E7F9A">
      <w:start w:val="1"/>
      <w:numFmt w:val="decimal"/>
      <w:lvlText w:val="%5."/>
      <w:lvlJc w:val="left"/>
      <w:pPr>
        <w:tabs>
          <w:tab w:val="num" w:pos="3600"/>
        </w:tabs>
        <w:ind w:left="3600" w:hanging="360"/>
      </w:pPr>
    </w:lvl>
    <w:lvl w:ilvl="5" w:tplc="B9C08350">
      <w:start w:val="1"/>
      <w:numFmt w:val="decimal"/>
      <w:lvlText w:val="%6."/>
      <w:lvlJc w:val="left"/>
      <w:pPr>
        <w:tabs>
          <w:tab w:val="num" w:pos="4320"/>
        </w:tabs>
        <w:ind w:left="4320" w:hanging="360"/>
      </w:pPr>
    </w:lvl>
    <w:lvl w:ilvl="6" w:tplc="3850A844">
      <w:start w:val="1"/>
      <w:numFmt w:val="decimal"/>
      <w:lvlText w:val="%7."/>
      <w:lvlJc w:val="left"/>
      <w:pPr>
        <w:tabs>
          <w:tab w:val="num" w:pos="5040"/>
        </w:tabs>
        <w:ind w:left="5040" w:hanging="360"/>
      </w:pPr>
    </w:lvl>
    <w:lvl w:ilvl="7" w:tplc="DA360522">
      <w:start w:val="1"/>
      <w:numFmt w:val="decimal"/>
      <w:lvlText w:val="%8."/>
      <w:lvlJc w:val="left"/>
      <w:pPr>
        <w:tabs>
          <w:tab w:val="num" w:pos="5760"/>
        </w:tabs>
        <w:ind w:left="5760" w:hanging="360"/>
      </w:pPr>
    </w:lvl>
    <w:lvl w:ilvl="8" w:tplc="4FA24978">
      <w:start w:val="1"/>
      <w:numFmt w:val="decimal"/>
      <w:lvlText w:val="%9."/>
      <w:lvlJc w:val="left"/>
      <w:pPr>
        <w:tabs>
          <w:tab w:val="num" w:pos="6480"/>
        </w:tabs>
        <w:ind w:left="6480" w:hanging="360"/>
      </w:pPr>
    </w:lvl>
  </w:abstractNum>
  <w:abstractNum w:abstractNumId="51">
    <w:nsid w:val="5D474462"/>
    <w:multiLevelType w:val="hybridMultilevel"/>
    <w:tmpl w:val="64FEE1B4"/>
    <w:lvl w:ilvl="0" w:tplc="07FE1DE4">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5EA94484"/>
    <w:multiLevelType w:val="singleLevel"/>
    <w:tmpl w:val="3D207538"/>
    <w:lvl w:ilvl="0">
      <w:start w:val="1"/>
      <w:numFmt w:val="bullet"/>
      <w:pStyle w:val="a8"/>
      <w:lvlText w:val="-"/>
      <w:lvlJc w:val="left"/>
      <w:pPr>
        <w:tabs>
          <w:tab w:val="num" w:pos="1077"/>
        </w:tabs>
        <w:ind w:left="1077" w:hanging="368"/>
      </w:pPr>
      <w:rPr>
        <w:rFonts w:ascii="Times New Roman" w:hAnsi="Times New Roman" w:cs="Times New Roman" w:hint="default"/>
        <w:b/>
        <w:i w:val="0"/>
        <w:sz w:val="24"/>
      </w:rPr>
    </w:lvl>
  </w:abstractNum>
  <w:abstractNum w:abstractNumId="53">
    <w:nsid w:val="60450316"/>
    <w:multiLevelType w:val="hybridMultilevel"/>
    <w:tmpl w:val="1D607180"/>
    <w:lvl w:ilvl="0" w:tplc="026C62A0">
      <w:start w:val="1"/>
      <w:numFmt w:val="bullet"/>
      <w:lvlText w:val="-"/>
      <w:lvlJc w:val="left"/>
      <w:pPr>
        <w:ind w:left="720" w:hanging="360"/>
      </w:pPr>
      <w:rPr>
        <w:rFonts w:ascii="Swis721 LtEx BT" w:hAnsi="Swis721 LtEx B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46C405B"/>
    <w:multiLevelType w:val="hybridMultilevel"/>
    <w:tmpl w:val="6D281F6A"/>
    <w:lvl w:ilvl="0" w:tplc="23A6F2CC">
      <w:start w:val="1"/>
      <w:numFmt w:val="bullet"/>
      <w:lvlText w:val="-"/>
      <w:lvlJc w:val="left"/>
      <w:pPr>
        <w:tabs>
          <w:tab w:val="num" w:pos="1080"/>
        </w:tabs>
        <w:ind w:left="1080" w:hanging="360"/>
      </w:pPr>
      <w:rPr>
        <w:rFonts w:ascii="Times New Roman" w:eastAsia="Times New Roman" w:hAnsi="Times New Roman" w:cs="Times New Roman" w:hint="default"/>
      </w:rPr>
    </w:lvl>
    <w:lvl w:ilvl="1" w:tplc="FFB66C60" w:tentative="1">
      <w:start w:val="1"/>
      <w:numFmt w:val="bullet"/>
      <w:lvlText w:val="o"/>
      <w:lvlJc w:val="left"/>
      <w:pPr>
        <w:tabs>
          <w:tab w:val="num" w:pos="1440"/>
        </w:tabs>
        <w:ind w:left="1440" w:hanging="360"/>
      </w:pPr>
      <w:rPr>
        <w:rFonts w:ascii="Courier New" w:hAnsi="Courier New" w:cs="Courier New" w:hint="default"/>
      </w:rPr>
    </w:lvl>
    <w:lvl w:ilvl="2" w:tplc="3EBC261A" w:tentative="1">
      <w:start w:val="1"/>
      <w:numFmt w:val="bullet"/>
      <w:lvlText w:val=""/>
      <w:lvlJc w:val="left"/>
      <w:pPr>
        <w:tabs>
          <w:tab w:val="num" w:pos="2160"/>
        </w:tabs>
        <w:ind w:left="2160" w:hanging="360"/>
      </w:pPr>
      <w:rPr>
        <w:rFonts w:ascii="Wingdings" w:hAnsi="Wingdings" w:hint="default"/>
      </w:rPr>
    </w:lvl>
    <w:lvl w:ilvl="3" w:tplc="0A3E4FFC" w:tentative="1">
      <w:start w:val="1"/>
      <w:numFmt w:val="bullet"/>
      <w:lvlText w:val=""/>
      <w:lvlJc w:val="left"/>
      <w:pPr>
        <w:tabs>
          <w:tab w:val="num" w:pos="2880"/>
        </w:tabs>
        <w:ind w:left="2880" w:hanging="360"/>
      </w:pPr>
      <w:rPr>
        <w:rFonts w:ascii="Symbol" w:hAnsi="Symbol" w:hint="default"/>
      </w:rPr>
    </w:lvl>
    <w:lvl w:ilvl="4" w:tplc="FD5AEBD8" w:tentative="1">
      <w:start w:val="1"/>
      <w:numFmt w:val="bullet"/>
      <w:lvlText w:val="o"/>
      <w:lvlJc w:val="left"/>
      <w:pPr>
        <w:tabs>
          <w:tab w:val="num" w:pos="3600"/>
        </w:tabs>
        <w:ind w:left="3600" w:hanging="360"/>
      </w:pPr>
      <w:rPr>
        <w:rFonts w:ascii="Courier New" w:hAnsi="Courier New" w:cs="Courier New" w:hint="default"/>
      </w:rPr>
    </w:lvl>
    <w:lvl w:ilvl="5" w:tplc="7C289662" w:tentative="1">
      <w:start w:val="1"/>
      <w:numFmt w:val="bullet"/>
      <w:lvlText w:val=""/>
      <w:lvlJc w:val="left"/>
      <w:pPr>
        <w:tabs>
          <w:tab w:val="num" w:pos="4320"/>
        </w:tabs>
        <w:ind w:left="4320" w:hanging="360"/>
      </w:pPr>
      <w:rPr>
        <w:rFonts w:ascii="Wingdings" w:hAnsi="Wingdings" w:hint="default"/>
      </w:rPr>
    </w:lvl>
    <w:lvl w:ilvl="6" w:tplc="B8B23B5C" w:tentative="1">
      <w:start w:val="1"/>
      <w:numFmt w:val="bullet"/>
      <w:lvlText w:val=""/>
      <w:lvlJc w:val="left"/>
      <w:pPr>
        <w:tabs>
          <w:tab w:val="num" w:pos="5040"/>
        </w:tabs>
        <w:ind w:left="5040" w:hanging="360"/>
      </w:pPr>
      <w:rPr>
        <w:rFonts w:ascii="Symbol" w:hAnsi="Symbol" w:hint="default"/>
      </w:rPr>
    </w:lvl>
    <w:lvl w:ilvl="7" w:tplc="A7722C2C" w:tentative="1">
      <w:start w:val="1"/>
      <w:numFmt w:val="bullet"/>
      <w:lvlText w:val="o"/>
      <w:lvlJc w:val="left"/>
      <w:pPr>
        <w:tabs>
          <w:tab w:val="num" w:pos="5760"/>
        </w:tabs>
        <w:ind w:left="5760" w:hanging="360"/>
      </w:pPr>
      <w:rPr>
        <w:rFonts w:ascii="Courier New" w:hAnsi="Courier New" w:cs="Courier New" w:hint="default"/>
      </w:rPr>
    </w:lvl>
    <w:lvl w:ilvl="8" w:tplc="FE2A2B82" w:tentative="1">
      <w:start w:val="1"/>
      <w:numFmt w:val="bullet"/>
      <w:lvlText w:val=""/>
      <w:lvlJc w:val="left"/>
      <w:pPr>
        <w:tabs>
          <w:tab w:val="num" w:pos="6480"/>
        </w:tabs>
        <w:ind w:left="6480" w:hanging="360"/>
      </w:pPr>
      <w:rPr>
        <w:rFonts w:ascii="Wingdings" w:hAnsi="Wingdings" w:hint="default"/>
      </w:rPr>
    </w:lvl>
  </w:abstractNum>
  <w:abstractNum w:abstractNumId="55">
    <w:nsid w:val="66D26412"/>
    <w:multiLevelType w:val="hybridMultilevel"/>
    <w:tmpl w:val="D4B6D334"/>
    <w:styleLink w:val="a9"/>
    <w:lvl w:ilvl="0" w:tplc="FE721056">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6">
    <w:nsid w:val="69C90727"/>
    <w:multiLevelType w:val="multilevel"/>
    <w:tmpl w:val="F2309E50"/>
    <w:lvl w:ilvl="0">
      <w:start w:val="1"/>
      <w:numFmt w:val="bullet"/>
      <w:pStyle w:val="24"/>
      <w:suff w:val="space"/>
      <w:lvlText w:val=""/>
      <w:lvlJc w:val="left"/>
      <w:pPr>
        <w:ind w:left="567" w:firstLine="0"/>
      </w:pPr>
      <w:rPr>
        <w:rFonts w:ascii="Wingdings" w:hAnsi="Wingdings" w:hint="default"/>
      </w:rPr>
    </w:lvl>
    <w:lvl w:ilvl="1">
      <w:start w:val="1"/>
      <w:numFmt w:val="bullet"/>
      <w:pStyle w:val="24"/>
      <w:suff w:val="space"/>
      <w:lvlText w:val=""/>
      <w:lvlJc w:val="left"/>
      <w:pPr>
        <w:ind w:left="993"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7">
    <w:nsid w:val="6D680D9D"/>
    <w:multiLevelType w:val="hybridMultilevel"/>
    <w:tmpl w:val="D416DA12"/>
    <w:lvl w:ilvl="0" w:tplc="026C62A0">
      <w:start w:val="1"/>
      <w:numFmt w:val="bullet"/>
      <w:lvlText w:val="-"/>
      <w:lvlJc w:val="left"/>
      <w:pPr>
        <w:tabs>
          <w:tab w:val="num" w:pos="1637"/>
        </w:tabs>
        <w:ind w:left="1637" w:hanging="360"/>
      </w:pPr>
      <w:rPr>
        <w:rFonts w:ascii="Swis721 LtEx BT" w:hAnsi="Swis721 LtEx BT"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8">
    <w:nsid w:val="6DAC40B4"/>
    <w:multiLevelType w:val="hybridMultilevel"/>
    <w:tmpl w:val="0E727694"/>
    <w:lvl w:ilvl="0" w:tplc="026C62A0">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6EC7262A"/>
    <w:multiLevelType w:val="hybridMultilevel"/>
    <w:tmpl w:val="85C2094E"/>
    <w:lvl w:ilvl="0" w:tplc="DCF66306">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717C6D6A"/>
    <w:multiLevelType w:val="hybridMultilevel"/>
    <w:tmpl w:val="9EBE560C"/>
    <w:lvl w:ilvl="0" w:tplc="026C62A0">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727713AA"/>
    <w:multiLevelType w:val="hybridMultilevel"/>
    <w:tmpl w:val="1AE890C4"/>
    <w:lvl w:ilvl="0" w:tplc="57BACB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78B62449"/>
    <w:multiLevelType w:val="hybridMultilevel"/>
    <w:tmpl w:val="88746426"/>
    <w:lvl w:ilvl="0" w:tplc="026C62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79377871"/>
    <w:multiLevelType w:val="hybridMultilevel"/>
    <w:tmpl w:val="9D7ADBBA"/>
    <w:lvl w:ilvl="0" w:tplc="026C62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7A7B031F"/>
    <w:multiLevelType w:val="hybridMultilevel"/>
    <w:tmpl w:val="EDC07362"/>
    <w:lvl w:ilvl="0" w:tplc="E4C02156">
      <w:start w:val="1"/>
      <w:numFmt w:val="bullet"/>
      <w:lvlText w:val="-"/>
      <w:lvlJc w:val="left"/>
      <w:pPr>
        <w:tabs>
          <w:tab w:val="num" w:pos="1429"/>
        </w:tabs>
        <w:ind w:left="1429" w:hanging="360"/>
      </w:pPr>
      <w:rPr>
        <w:rFonts w:ascii="Swis721 LtEx BT" w:hAnsi="Swis721 LtEx BT"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nsid w:val="7BD623AD"/>
    <w:multiLevelType w:val="hybridMultilevel"/>
    <w:tmpl w:val="C4C68926"/>
    <w:lvl w:ilvl="0" w:tplc="026C62A0">
      <w:start w:val="1"/>
      <w:numFmt w:val="bullet"/>
      <w:lvlText w:val="-"/>
      <w:lvlJc w:val="left"/>
      <w:pPr>
        <w:ind w:left="1494" w:hanging="360"/>
      </w:pPr>
      <w:rPr>
        <w:rFonts w:ascii="Swis721 LtEx BT" w:hAnsi="Swis721 LtEx BT"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66">
    <w:nsid w:val="7BEF4A4C"/>
    <w:multiLevelType w:val="hybridMultilevel"/>
    <w:tmpl w:val="F2646D16"/>
    <w:lvl w:ilvl="0" w:tplc="4FC6BC8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7">
    <w:nsid w:val="7D434641"/>
    <w:multiLevelType w:val="hybridMultilevel"/>
    <w:tmpl w:val="F8208A3A"/>
    <w:lvl w:ilvl="0" w:tplc="026C62A0">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9"/>
  </w:num>
  <w:num w:numId="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31"/>
  </w:num>
  <w:num w:numId="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8"/>
  </w:num>
  <w:num w:numId="13">
    <w:abstractNumId w:val="15"/>
  </w:num>
  <w:num w:numId="14">
    <w:abstractNumId w:val="18"/>
  </w:num>
  <w:num w:numId="15">
    <w:abstractNumId w:val="55"/>
  </w:num>
  <w:num w:numId="16">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3"/>
  </w:num>
  <w:num w:numId="21">
    <w:abstractNumId w:val="52"/>
  </w:num>
  <w:num w:numId="22">
    <w:abstractNumId w:val="4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6"/>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1"/>
  </w:num>
  <w:num w:numId="28">
    <w:abstractNumId w:val="28"/>
  </w:num>
  <w:num w:numId="29">
    <w:abstractNumId w:val="34"/>
  </w:num>
  <w:num w:numId="30">
    <w:abstractNumId w:val="29"/>
  </w:num>
  <w:num w:numId="31">
    <w:abstractNumId w:val="56"/>
  </w:num>
  <w:num w:numId="32">
    <w:abstractNumId w:val="54"/>
  </w:num>
  <w:num w:numId="33">
    <w:abstractNumId w:val="42"/>
  </w:num>
  <w:num w:numId="34">
    <w:abstractNumId w:val="7"/>
  </w:num>
  <w:num w:numId="35">
    <w:abstractNumId w:val="20"/>
  </w:num>
  <w:num w:numId="36">
    <w:abstractNumId w:val="44"/>
  </w:num>
  <w:num w:numId="37">
    <w:abstractNumId w:val="59"/>
  </w:num>
  <w:num w:numId="38">
    <w:abstractNumId w:val="48"/>
  </w:num>
  <w:num w:numId="39">
    <w:abstractNumId w:val="17"/>
  </w:num>
  <w:num w:numId="40">
    <w:abstractNumId w:val="51"/>
  </w:num>
  <w:num w:numId="41">
    <w:abstractNumId w:val="21"/>
  </w:num>
  <w:num w:numId="42">
    <w:abstractNumId w:val="37"/>
  </w:num>
  <w:num w:numId="43">
    <w:abstractNumId w:val="11"/>
  </w:num>
  <w:num w:numId="44">
    <w:abstractNumId w:val="45"/>
  </w:num>
  <w:num w:numId="45">
    <w:abstractNumId w:val="62"/>
  </w:num>
  <w:num w:numId="46">
    <w:abstractNumId w:val="33"/>
  </w:num>
  <w:num w:numId="47">
    <w:abstractNumId w:val="25"/>
  </w:num>
  <w:num w:numId="48">
    <w:abstractNumId w:val="63"/>
  </w:num>
  <w:num w:numId="49">
    <w:abstractNumId w:val="30"/>
  </w:num>
  <w:num w:numId="50">
    <w:abstractNumId w:val="9"/>
  </w:num>
  <w:num w:numId="51">
    <w:abstractNumId w:val="35"/>
  </w:num>
  <w:num w:numId="52">
    <w:abstractNumId w:val="24"/>
  </w:num>
  <w:num w:numId="53">
    <w:abstractNumId w:val="60"/>
  </w:num>
  <w:num w:numId="54">
    <w:abstractNumId w:val="40"/>
  </w:num>
  <w:num w:numId="55">
    <w:abstractNumId w:val="57"/>
  </w:num>
  <w:num w:numId="56">
    <w:abstractNumId w:val="64"/>
  </w:num>
  <w:num w:numId="57">
    <w:abstractNumId w:val="61"/>
  </w:num>
  <w:num w:numId="58">
    <w:abstractNumId w:val="14"/>
  </w:num>
  <w:num w:numId="59">
    <w:abstractNumId w:val="43"/>
  </w:num>
  <w:num w:numId="60">
    <w:abstractNumId w:val="67"/>
  </w:num>
  <w:num w:numId="61">
    <w:abstractNumId w:val="38"/>
  </w:num>
  <w:num w:numId="62">
    <w:abstractNumId w:val="53"/>
  </w:num>
  <w:num w:numId="63">
    <w:abstractNumId w:val="58"/>
  </w:num>
  <w:num w:numId="64">
    <w:abstractNumId w:val="19"/>
  </w:num>
  <w:num w:numId="65">
    <w:abstractNumId w:val="46"/>
  </w:num>
  <w:num w:numId="66">
    <w:abstractNumId w:val="12"/>
  </w:num>
  <w:num w:numId="67">
    <w:abstractNumId w:val="16"/>
  </w:num>
  <w:num w:numId="68">
    <w:abstractNumId w:val="39"/>
  </w:num>
  <w:num w:numId="69">
    <w:abstractNumId w:val="66"/>
  </w:num>
  <w:num w:numId="70">
    <w:abstractNumId w:val="10"/>
  </w:num>
  <w:num w:numId="71">
    <w:abstractNumId w:val="65"/>
  </w:num>
  <w:num w:numId="72">
    <w:abstractNumId w:val="27"/>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170"/>
  <w:drawingGridHorizontalSpacing w:val="120"/>
  <w:displayHorizontalDrawingGridEvery w:val="2"/>
  <w:characterSpacingControl w:val="doNotCompress"/>
  <w:hdrShapeDefaults>
    <o:shapedefaults v:ext="edit" spidmax="203778"/>
  </w:hdrShapeDefaults>
  <w:footnotePr>
    <w:footnote w:id="-1"/>
    <w:footnote w:id="0"/>
  </w:footnotePr>
  <w:endnotePr>
    <w:endnote w:id="-1"/>
    <w:endnote w:id="0"/>
  </w:endnotePr>
  <w:compat/>
  <w:rsids>
    <w:rsidRoot w:val="00F16547"/>
    <w:rsid w:val="0000104B"/>
    <w:rsid w:val="00001249"/>
    <w:rsid w:val="00001D3B"/>
    <w:rsid w:val="00002C76"/>
    <w:rsid w:val="000035F7"/>
    <w:rsid w:val="00004480"/>
    <w:rsid w:val="00005E5E"/>
    <w:rsid w:val="00007465"/>
    <w:rsid w:val="0001088D"/>
    <w:rsid w:val="000113D0"/>
    <w:rsid w:val="0001190A"/>
    <w:rsid w:val="000136AD"/>
    <w:rsid w:val="00013A64"/>
    <w:rsid w:val="00014FAE"/>
    <w:rsid w:val="00015663"/>
    <w:rsid w:val="00017AFA"/>
    <w:rsid w:val="00020286"/>
    <w:rsid w:val="000203DB"/>
    <w:rsid w:val="00020D20"/>
    <w:rsid w:val="00021B25"/>
    <w:rsid w:val="00021EDF"/>
    <w:rsid w:val="00022990"/>
    <w:rsid w:val="000238B9"/>
    <w:rsid w:val="00023D09"/>
    <w:rsid w:val="00024062"/>
    <w:rsid w:val="00024C13"/>
    <w:rsid w:val="00026385"/>
    <w:rsid w:val="000269C5"/>
    <w:rsid w:val="00027652"/>
    <w:rsid w:val="000279D5"/>
    <w:rsid w:val="0003105D"/>
    <w:rsid w:val="0003122F"/>
    <w:rsid w:val="00032977"/>
    <w:rsid w:val="000339EE"/>
    <w:rsid w:val="00034065"/>
    <w:rsid w:val="0003411F"/>
    <w:rsid w:val="0003432F"/>
    <w:rsid w:val="00034546"/>
    <w:rsid w:val="00034579"/>
    <w:rsid w:val="0003519E"/>
    <w:rsid w:val="0003687B"/>
    <w:rsid w:val="00036EF6"/>
    <w:rsid w:val="00036F3E"/>
    <w:rsid w:val="00037238"/>
    <w:rsid w:val="00040EFA"/>
    <w:rsid w:val="000410DB"/>
    <w:rsid w:val="000419D2"/>
    <w:rsid w:val="00041B1A"/>
    <w:rsid w:val="0004234A"/>
    <w:rsid w:val="00042557"/>
    <w:rsid w:val="0004327C"/>
    <w:rsid w:val="00043F56"/>
    <w:rsid w:val="00044E57"/>
    <w:rsid w:val="00045092"/>
    <w:rsid w:val="00045198"/>
    <w:rsid w:val="0004545D"/>
    <w:rsid w:val="00045BC6"/>
    <w:rsid w:val="00045F55"/>
    <w:rsid w:val="00046037"/>
    <w:rsid w:val="00046832"/>
    <w:rsid w:val="00046CC2"/>
    <w:rsid w:val="00047F4B"/>
    <w:rsid w:val="00050ADC"/>
    <w:rsid w:val="0005165F"/>
    <w:rsid w:val="000521F2"/>
    <w:rsid w:val="000562AB"/>
    <w:rsid w:val="00057DCB"/>
    <w:rsid w:val="00057E86"/>
    <w:rsid w:val="000613E5"/>
    <w:rsid w:val="00061449"/>
    <w:rsid w:val="000618A4"/>
    <w:rsid w:val="00062FA0"/>
    <w:rsid w:val="000631AF"/>
    <w:rsid w:val="0006439A"/>
    <w:rsid w:val="00064DA6"/>
    <w:rsid w:val="00065A0C"/>
    <w:rsid w:val="00066131"/>
    <w:rsid w:val="00066E59"/>
    <w:rsid w:val="000676AB"/>
    <w:rsid w:val="00067AAE"/>
    <w:rsid w:val="00067D3D"/>
    <w:rsid w:val="00067E4F"/>
    <w:rsid w:val="00071C60"/>
    <w:rsid w:val="00072573"/>
    <w:rsid w:val="00072A73"/>
    <w:rsid w:val="000735DA"/>
    <w:rsid w:val="00074212"/>
    <w:rsid w:val="00074A68"/>
    <w:rsid w:val="0007696E"/>
    <w:rsid w:val="00076D80"/>
    <w:rsid w:val="00077C6C"/>
    <w:rsid w:val="0008146C"/>
    <w:rsid w:val="000820ED"/>
    <w:rsid w:val="00082B9B"/>
    <w:rsid w:val="000844B2"/>
    <w:rsid w:val="000867C7"/>
    <w:rsid w:val="00086DC6"/>
    <w:rsid w:val="0008780C"/>
    <w:rsid w:val="00092C1A"/>
    <w:rsid w:val="00092D44"/>
    <w:rsid w:val="00093072"/>
    <w:rsid w:val="00093ACC"/>
    <w:rsid w:val="00094251"/>
    <w:rsid w:val="00094456"/>
    <w:rsid w:val="000953A5"/>
    <w:rsid w:val="00096598"/>
    <w:rsid w:val="000A0DF1"/>
    <w:rsid w:val="000A130C"/>
    <w:rsid w:val="000A1422"/>
    <w:rsid w:val="000A16A8"/>
    <w:rsid w:val="000A1E61"/>
    <w:rsid w:val="000A1E92"/>
    <w:rsid w:val="000A318C"/>
    <w:rsid w:val="000A3539"/>
    <w:rsid w:val="000A354F"/>
    <w:rsid w:val="000A5C4B"/>
    <w:rsid w:val="000A678C"/>
    <w:rsid w:val="000A727A"/>
    <w:rsid w:val="000A7FAD"/>
    <w:rsid w:val="000B0CB8"/>
    <w:rsid w:val="000B0E7A"/>
    <w:rsid w:val="000B14BE"/>
    <w:rsid w:val="000B21CA"/>
    <w:rsid w:val="000B2DC2"/>
    <w:rsid w:val="000B3338"/>
    <w:rsid w:val="000B3809"/>
    <w:rsid w:val="000B42EC"/>
    <w:rsid w:val="000B539A"/>
    <w:rsid w:val="000B75CF"/>
    <w:rsid w:val="000B7BA8"/>
    <w:rsid w:val="000C0251"/>
    <w:rsid w:val="000C033E"/>
    <w:rsid w:val="000C083E"/>
    <w:rsid w:val="000C16E1"/>
    <w:rsid w:val="000C180A"/>
    <w:rsid w:val="000C31E5"/>
    <w:rsid w:val="000C34D5"/>
    <w:rsid w:val="000C4839"/>
    <w:rsid w:val="000C4E36"/>
    <w:rsid w:val="000C5091"/>
    <w:rsid w:val="000C681E"/>
    <w:rsid w:val="000C748F"/>
    <w:rsid w:val="000D0CC1"/>
    <w:rsid w:val="000D12BB"/>
    <w:rsid w:val="000D2ABE"/>
    <w:rsid w:val="000D3E7D"/>
    <w:rsid w:val="000D50AD"/>
    <w:rsid w:val="000D543C"/>
    <w:rsid w:val="000D702D"/>
    <w:rsid w:val="000E085D"/>
    <w:rsid w:val="000E119C"/>
    <w:rsid w:val="000E43CA"/>
    <w:rsid w:val="000E4B8C"/>
    <w:rsid w:val="000E51EA"/>
    <w:rsid w:val="000E5E46"/>
    <w:rsid w:val="000E6DD3"/>
    <w:rsid w:val="000E718B"/>
    <w:rsid w:val="000F0241"/>
    <w:rsid w:val="000F120A"/>
    <w:rsid w:val="000F140C"/>
    <w:rsid w:val="000F15B3"/>
    <w:rsid w:val="000F1C0C"/>
    <w:rsid w:val="000F1EEC"/>
    <w:rsid w:val="000F20D5"/>
    <w:rsid w:val="000F3933"/>
    <w:rsid w:val="000F514D"/>
    <w:rsid w:val="000F523E"/>
    <w:rsid w:val="000F7EAA"/>
    <w:rsid w:val="001008CF"/>
    <w:rsid w:val="00100DD1"/>
    <w:rsid w:val="00100FC4"/>
    <w:rsid w:val="001013D0"/>
    <w:rsid w:val="00102B05"/>
    <w:rsid w:val="00103287"/>
    <w:rsid w:val="0010536C"/>
    <w:rsid w:val="0010587B"/>
    <w:rsid w:val="001060D3"/>
    <w:rsid w:val="00106EC6"/>
    <w:rsid w:val="00106FB1"/>
    <w:rsid w:val="0011025D"/>
    <w:rsid w:val="00110A4A"/>
    <w:rsid w:val="00110CAB"/>
    <w:rsid w:val="00110D26"/>
    <w:rsid w:val="00112D9E"/>
    <w:rsid w:val="001133B3"/>
    <w:rsid w:val="001149C0"/>
    <w:rsid w:val="0011530B"/>
    <w:rsid w:val="001154D5"/>
    <w:rsid w:val="00117080"/>
    <w:rsid w:val="00117906"/>
    <w:rsid w:val="00117C5E"/>
    <w:rsid w:val="00117CC4"/>
    <w:rsid w:val="00120B27"/>
    <w:rsid w:val="00120DF8"/>
    <w:rsid w:val="0012178D"/>
    <w:rsid w:val="00121DB7"/>
    <w:rsid w:val="0012300E"/>
    <w:rsid w:val="00123210"/>
    <w:rsid w:val="001238AF"/>
    <w:rsid w:val="00123F4F"/>
    <w:rsid w:val="00124E74"/>
    <w:rsid w:val="00125103"/>
    <w:rsid w:val="0012669F"/>
    <w:rsid w:val="0013024A"/>
    <w:rsid w:val="00130CB6"/>
    <w:rsid w:val="00130DE4"/>
    <w:rsid w:val="00134424"/>
    <w:rsid w:val="00134681"/>
    <w:rsid w:val="001415D6"/>
    <w:rsid w:val="00143800"/>
    <w:rsid w:val="001456F2"/>
    <w:rsid w:val="00146C9F"/>
    <w:rsid w:val="00146E7A"/>
    <w:rsid w:val="00150165"/>
    <w:rsid w:val="001503D3"/>
    <w:rsid w:val="001526F1"/>
    <w:rsid w:val="00161652"/>
    <w:rsid w:val="0016240A"/>
    <w:rsid w:val="001627BF"/>
    <w:rsid w:val="001651FF"/>
    <w:rsid w:val="00165950"/>
    <w:rsid w:val="00165A97"/>
    <w:rsid w:val="001664ED"/>
    <w:rsid w:val="0016759F"/>
    <w:rsid w:val="00170F0C"/>
    <w:rsid w:val="001730FB"/>
    <w:rsid w:val="001739DA"/>
    <w:rsid w:val="00173CBB"/>
    <w:rsid w:val="001747BD"/>
    <w:rsid w:val="001758F4"/>
    <w:rsid w:val="00175E1F"/>
    <w:rsid w:val="00176B1B"/>
    <w:rsid w:val="00176D88"/>
    <w:rsid w:val="0017704E"/>
    <w:rsid w:val="0018027F"/>
    <w:rsid w:val="00180F43"/>
    <w:rsid w:val="001818BD"/>
    <w:rsid w:val="00181BD9"/>
    <w:rsid w:val="00181C2B"/>
    <w:rsid w:val="001845F3"/>
    <w:rsid w:val="001857C9"/>
    <w:rsid w:val="00185DF4"/>
    <w:rsid w:val="001861DC"/>
    <w:rsid w:val="00190FAD"/>
    <w:rsid w:val="00191495"/>
    <w:rsid w:val="00191C44"/>
    <w:rsid w:val="00191D72"/>
    <w:rsid w:val="00191F9C"/>
    <w:rsid w:val="00192628"/>
    <w:rsid w:val="00193624"/>
    <w:rsid w:val="0019480D"/>
    <w:rsid w:val="00194BDF"/>
    <w:rsid w:val="00196EC5"/>
    <w:rsid w:val="00197B16"/>
    <w:rsid w:val="001A056D"/>
    <w:rsid w:val="001A1910"/>
    <w:rsid w:val="001A2426"/>
    <w:rsid w:val="001A2F7F"/>
    <w:rsid w:val="001A319F"/>
    <w:rsid w:val="001A36D0"/>
    <w:rsid w:val="001A3B67"/>
    <w:rsid w:val="001A5D2C"/>
    <w:rsid w:val="001A5F77"/>
    <w:rsid w:val="001A6F24"/>
    <w:rsid w:val="001A753D"/>
    <w:rsid w:val="001B0D5B"/>
    <w:rsid w:val="001B3398"/>
    <w:rsid w:val="001B3A0F"/>
    <w:rsid w:val="001B49AB"/>
    <w:rsid w:val="001B5B3D"/>
    <w:rsid w:val="001B6E27"/>
    <w:rsid w:val="001B7366"/>
    <w:rsid w:val="001B7644"/>
    <w:rsid w:val="001C0B86"/>
    <w:rsid w:val="001C1160"/>
    <w:rsid w:val="001C11DA"/>
    <w:rsid w:val="001C3551"/>
    <w:rsid w:val="001C381B"/>
    <w:rsid w:val="001C4614"/>
    <w:rsid w:val="001C4956"/>
    <w:rsid w:val="001C53AE"/>
    <w:rsid w:val="001C646F"/>
    <w:rsid w:val="001C688F"/>
    <w:rsid w:val="001C7498"/>
    <w:rsid w:val="001C7F72"/>
    <w:rsid w:val="001D0420"/>
    <w:rsid w:val="001D1295"/>
    <w:rsid w:val="001D36B9"/>
    <w:rsid w:val="001D62D7"/>
    <w:rsid w:val="001D6F50"/>
    <w:rsid w:val="001D7494"/>
    <w:rsid w:val="001E0EF7"/>
    <w:rsid w:val="001E16B2"/>
    <w:rsid w:val="001E2260"/>
    <w:rsid w:val="001E5AEC"/>
    <w:rsid w:val="001E6909"/>
    <w:rsid w:val="001E6B0C"/>
    <w:rsid w:val="001F29D0"/>
    <w:rsid w:val="001F3A7B"/>
    <w:rsid w:val="001F3E0A"/>
    <w:rsid w:val="001F3FBC"/>
    <w:rsid w:val="001F48D8"/>
    <w:rsid w:val="001F52F1"/>
    <w:rsid w:val="001F54D7"/>
    <w:rsid w:val="001F5DE5"/>
    <w:rsid w:val="00207A89"/>
    <w:rsid w:val="00207D7D"/>
    <w:rsid w:val="002109F6"/>
    <w:rsid w:val="00212FBC"/>
    <w:rsid w:val="00213179"/>
    <w:rsid w:val="0021318A"/>
    <w:rsid w:val="00217CF6"/>
    <w:rsid w:val="00217D5B"/>
    <w:rsid w:val="00217D6A"/>
    <w:rsid w:val="0022013C"/>
    <w:rsid w:val="002255D7"/>
    <w:rsid w:val="00225655"/>
    <w:rsid w:val="00227D5A"/>
    <w:rsid w:val="00231A61"/>
    <w:rsid w:val="0023273C"/>
    <w:rsid w:val="00232EC5"/>
    <w:rsid w:val="00233BCC"/>
    <w:rsid w:val="00234A40"/>
    <w:rsid w:val="00235CC3"/>
    <w:rsid w:val="00236914"/>
    <w:rsid w:val="00237E2A"/>
    <w:rsid w:val="00240206"/>
    <w:rsid w:val="00241EE7"/>
    <w:rsid w:val="00241FA0"/>
    <w:rsid w:val="00242C07"/>
    <w:rsid w:val="00244B5A"/>
    <w:rsid w:val="00246101"/>
    <w:rsid w:val="0024766A"/>
    <w:rsid w:val="0025080C"/>
    <w:rsid w:val="00250972"/>
    <w:rsid w:val="00250ECA"/>
    <w:rsid w:val="002512CB"/>
    <w:rsid w:val="002533E2"/>
    <w:rsid w:val="0025415D"/>
    <w:rsid w:val="00255F8B"/>
    <w:rsid w:val="00256DA4"/>
    <w:rsid w:val="00260089"/>
    <w:rsid w:val="00261978"/>
    <w:rsid w:val="00261C64"/>
    <w:rsid w:val="002628BC"/>
    <w:rsid w:val="00264BA0"/>
    <w:rsid w:val="0026528E"/>
    <w:rsid w:val="00266A0B"/>
    <w:rsid w:val="002671EC"/>
    <w:rsid w:val="00270220"/>
    <w:rsid w:val="00270B9D"/>
    <w:rsid w:val="0027132E"/>
    <w:rsid w:val="00271F1E"/>
    <w:rsid w:val="002739C0"/>
    <w:rsid w:val="00275C77"/>
    <w:rsid w:val="00276F06"/>
    <w:rsid w:val="00280868"/>
    <w:rsid w:val="002808A8"/>
    <w:rsid w:val="00281037"/>
    <w:rsid w:val="0028145E"/>
    <w:rsid w:val="00283387"/>
    <w:rsid w:val="00283641"/>
    <w:rsid w:val="00283ED7"/>
    <w:rsid w:val="00285041"/>
    <w:rsid w:val="00286419"/>
    <w:rsid w:val="00286594"/>
    <w:rsid w:val="00286949"/>
    <w:rsid w:val="002869BC"/>
    <w:rsid w:val="00286A89"/>
    <w:rsid w:val="00291A42"/>
    <w:rsid w:val="00291BBF"/>
    <w:rsid w:val="00292B0E"/>
    <w:rsid w:val="00293C60"/>
    <w:rsid w:val="00295690"/>
    <w:rsid w:val="00296E08"/>
    <w:rsid w:val="00296FFE"/>
    <w:rsid w:val="002978B2"/>
    <w:rsid w:val="002978C4"/>
    <w:rsid w:val="002A1126"/>
    <w:rsid w:val="002A1C65"/>
    <w:rsid w:val="002A1D5B"/>
    <w:rsid w:val="002A2858"/>
    <w:rsid w:val="002A3566"/>
    <w:rsid w:val="002A5B42"/>
    <w:rsid w:val="002A5E7F"/>
    <w:rsid w:val="002A6AA6"/>
    <w:rsid w:val="002A6EE1"/>
    <w:rsid w:val="002A7757"/>
    <w:rsid w:val="002A7F2B"/>
    <w:rsid w:val="002B159E"/>
    <w:rsid w:val="002B3B29"/>
    <w:rsid w:val="002B57E2"/>
    <w:rsid w:val="002B5CDE"/>
    <w:rsid w:val="002B5D3B"/>
    <w:rsid w:val="002B6BA6"/>
    <w:rsid w:val="002B6BD3"/>
    <w:rsid w:val="002B6E48"/>
    <w:rsid w:val="002B7F5B"/>
    <w:rsid w:val="002C0072"/>
    <w:rsid w:val="002C09B7"/>
    <w:rsid w:val="002C1AF0"/>
    <w:rsid w:val="002C1FA0"/>
    <w:rsid w:val="002C3011"/>
    <w:rsid w:val="002C30DA"/>
    <w:rsid w:val="002C35F9"/>
    <w:rsid w:val="002C6154"/>
    <w:rsid w:val="002C6773"/>
    <w:rsid w:val="002D0723"/>
    <w:rsid w:val="002D2ADE"/>
    <w:rsid w:val="002D42C3"/>
    <w:rsid w:val="002D7D1A"/>
    <w:rsid w:val="002E0165"/>
    <w:rsid w:val="002E1265"/>
    <w:rsid w:val="002E2AC7"/>
    <w:rsid w:val="002E32FC"/>
    <w:rsid w:val="002E3E7C"/>
    <w:rsid w:val="002E53F7"/>
    <w:rsid w:val="002E5B5A"/>
    <w:rsid w:val="002E628C"/>
    <w:rsid w:val="002E6801"/>
    <w:rsid w:val="002F0A9D"/>
    <w:rsid w:val="002F0EC8"/>
    <w:rsid w:val="002F0F99"/>
    <w:rsid w:val="002F0FD9"/>
    <w:rsid w:val="002F317D"/>
    <w:rsid w:val="002F3233"/>
    <w:rsid w:val="002F5279"/>
    <w:rsid w:val="00300403"/>
    <w:rsid w:val="00301596"/>
    <w:rsid w:val="00302045"/>
    <w:rsid w:val="003031FC"/>
    <w:rsid w:val="003046E3"/>
    <w:rsid w:val="00304EE5"/>
    <w:rsid w:val="00305551"/>
    <w:rsid w:val="00311A1A"/>
    <w:rsid w:val="00312DB5"/>
    <w:rsid w:val="00313F9F"/>
    <w:rsid w:val="0031646D"/>
    <w:rsid w:val="003177E0"/>
    <w:rsid w:val="00321AC2"/>
    <w:rsid w:val="00322F22"/>
    <w:rsid w:val="00322F5B"/>
    <w:rsid w:val="00324192"/>
    <w:rsid w:val="00324430"/>
    <w:rsid w:val="00324917"/>
    <w:rsid w:val="00326950"/>
    <w:rsid w:val="00327D27"/>
    <w:rsid w:val="0033032E"/>
    <w:rsid w:val="003314E0"/>
    <w:rsid w:val="003323E7"/>
    <w:rsid w:val="00332DCB"/>
    <w:rsid w:val="00335A07"/>
    <w:rsid w:val="00335BFD"/>
    <w:rsid w:val="00336683"/>
    <w:rsid w:val="0033702A"/>
    <w:rsid w:val="00337290"/>
    <w:rsid w:val="003400E8"/>
    <w:rsid w:val="00340729"/>
    <w:rsid w:val="003407AD"/>
    <w:rsid w:val="003416CB"/>
    <w:rsid w:val="00343856"/>
    <w:rsid w:val="003458E4"/>
    <w:rsid w:val="00346A00"/>
    <w:rsid w:val="00347401"/>
    <w:rsid w:val="003476D2"/>
    <w:rsid w:val="003521B5"/>
    <w:rsid w:val="00352334"/>
    <w:rsid w:val="00353D45"/>
    <w:rsid w:val="0035479A"/>
    <w:rsid w:val="00354B80"/>
    <w:rsid w:val="00354E0E"/>
    <w:rsid w:val="00354FB4"/>
    <w:rsid w:val="00355259"/>
    <w:rsid w:val="0035536D"/>
    <w:rsid w:val="00356267"/>
    <w:rsid w:val="00357C72"/>
    <w:rsid w:val="0036050B"/>
    <w:rsid w:val="00360D06"/>
    <w:rsid w:val="00362A1C"/>
    <w:rsid w:val="00362E9B"/>
    <w:rsid w:val="00364103"/>
    <w:rsid w:val="00365A59"/>
    <w:rsid w:val="00365EC1"/>
    <w:rsid w:val="00366EA1"/>
    <w:rsid w:val="0036723D"/>
    <w:rsid w:val="0037206A"/>
    <w:rsid w:val="003721FA"/>
    <w:rsid w:val="003738F8"/>
    <w:rsid w:val="003739F8"/>
    <w:rsid w:val="0037497D"/>
    <w:rsid w:val="00374F1F"/>
    <w:rsid w:val="00380ACC"/>
    <w:rsid w:val="0038119A"/>
    <w:rsid w:val="00381364"/>
    <w:rsid w:val="003817D9"/>
    <w:rsid w:val="00382D7C"/>
    <w:rsid w:val="00383A5A"/>
    <w:rsid w:val="003842D5"/>
    <w:rsid w:val="003857E6"/>
    <w:rsid w:val="00385858"/>
    <w:rsid w:val="003868AB"/>
    <w:rsid w:val="00390329"/>
    <w:rsid w:val="003909D1"/>
    <w:rsid w:val="00390B01"/>
    <w:rsid w:val="003915C1"/>
    <w:rsid w:val="00392461"/>
    <w:rsid w:val="00394FA6"/>
    <w:rsid w:val="00395378"/>
    <w:rsid w:val="0039553C"/>
    <w:rsid w:val="00395C53"/>
    <w:rsid w:val="00396CFB"/>
    <w:rsid w:val="00397612"/>
    <w:rsid w:val="00397B91"/>
    <w:rsid w:val="003A0A8F"/>
    <w:rsid w:val="003A37CB"/>
    <w:rsid w:val="003A3A05"/>
    <w:rsid w:val="003A5444"/>
    <w:rsid w:val="003A6EE2"/>
    <w:rsid w:val="003A73EF"/>
    <w:rsid w:val="003A7756"/>
    <w:rsid w:val="003B2498"/>
    <w:rsid w:val="003B30A4"/>
    <w:rsid w:val="003B3295"/>
    <w:rsid w:val="003B3879"/>
    <w:rsid w:val="003B4315"/>
    <w:rsid w:val="003B4AA4"/>
    <w:rsid w:val="003B6B4D"/>
    <w:rsid w:val="003C2B1F"/>
    <w:rsid w:val="003C34CC"/>
    <w:rsid w:val="003C3698"/>
    <w:rsid w:val="003C3707"/>
    <w:rsid w:val="003C52F2"/>
    <w:rsid w:val="003C5BF9"/>
    <w:rsid w:val="003C6113"/>
    <w:rsid w:val="003C69EB"/>
    <w:rsid w:val="003C6D9F"/>
    <w:rsid w:val="003C6F23"/>
    <w:rsid w:val="003C6F9C"/>
    <w:rsid w:val="003C71D4"/>
    <w:rsid w:val="003C7CC3"/>
    <w:rsid w:val="003D10A8"/>
    <w:rsid w:val="003D43D2"/>
    <w:rsid w:val="003D6B6D"/>
    <w:rsid w:val="003E002F"/>
    <w:rsid w:val="003E0400"/>
    <w:rsid w:val="003E3329"/>
    <w:rsid w:val="003E5460"/>
    <w:rsid w:val="003E5BCF"/>
    <w:rsid w:val="003E7DA1"/>
    <w:rsid w:val="003F090D"/>
    <w:rsid w:val="003F17F3"/>
    <w:rsid w:val="003F2F2E"/>
    <w:rsid w:val="003F3356"/>
    <w:rsid w:val="003F4255"/>
    <w:rsid w:val="003F4BC2"/>
    <w:rsid w:val="003F4EAA"/>
    <w:rsid w:val="003F533F"/>
    <w:rsid w:val="003F5E07"/>
    <w:rsid w:val="003F6602"/>
    <w:rsid w:val="003F6D75"/>
    <w:rsid w:val="004000A0"/>
    <w:rsid w:val="00402661"/>
    <w:rsid w:val="00403EFD"/>
    <w:rsid w:val="00404650"/>
    <w:rsid w:val="004049DF"/>
    <w:rsid w:val="00410A97"/>
    <w:rsid w:val="00410CA9"/>
    <w:rsid w:val="0041498C"/>
    <w:rsid w:val="0041590F"/>
    <w:rsid w:val="00416837"/>
    <w:rsid w:val="00416D74"/>
    <w:rsid w:val="00417E7A"/>
    <w:rsid w:val="004202B9"/>
    <w:rsid w:val="00421B18"/>
    <w:rsid w:val="00422932"/>
    <w:rsid w:val="00422C83"/>
    <w:rsid w:val="00422D94"/>
    <w:rsid w:val="00424ACE"/>
    <w:rsid w:val="00425182"/>
    <w:rsid w:val="00425A72"/>
    <w:rsid w:val="004263F3"/>
    <w:rsid w:val="004267F2"/>
    <w:rsid w:val="00426D9C"/>
    <w:rsid w:val="0043048F"/>
    <w:rsid w:val="00431306"/>
    <w:rsid w:val="0043139B"/>
    <w:rsid w:val="00433461"/>
    <w:rsid w:val="004346D9"/>
    <w:rsid w:val="0043524E"/>
    <w:rsid w:val="00437B7E"/>
    <w:rsid w:val="0044055D"/>
    <w:rsid w:val="004409EB"/>
    <w:rsid w:val="00441508"/>
    <w:rsid w:val="00441CF5"/>
    <w:rsid w:val="00442506"/>
    <w:rsid w:val="00445C27"/>
    <w:rsid w:val="00445CD8"/>
    <w:rsid w:val="00446410"/>
    <w:rsid w:val="00446AA0"/>
    <w:rsid w:val="00446BE0"/>
    <w:rsid w:val="0044772D"/>
    <w:rsid w:val="0044779C"/>
    <w:rsid w:val="00447960"/>
    <w:rsid w:val="00450FDF"/>
    <w:rsid w:val="00454C8E"/>
    <w:rsid w:val="00456A76"/>
    <w:rsid w:val="004573F1"/>
    <w:rsid w:val="00457805"/>
    <w:rsid w:val="00457FB5"/>
    <w:rsid w:val="00457FE1"/>
    <w:rsid w:val="00461A0B"/>
    <w:rsid w:val="00462055"/>
    <w:rsid w:val="004623B9"/>
    <w:rsid w:val="00462673"/>
    <w:rsid w:val="00464359"/>
    <w:rsid w:val="0046619A"/>
    <w:rsid w:val="0046785D"/>
    <w:rsid w:val="00470D34"/>
    <w:rsid w:val="00470E49"/>
    <w:rsid w:val="00471670"/>
    <w:rsid w:val="00471C1F"/>
    <w:rsid w:val="0047282B"/>
    <w:rsid w:val="00474339"/>
    <w:rsid w:val="00474686"/>
    <w:rsid w:val="004748B2"/>
    <w:rsid w:val="00477016"/>
    <w:rsid w:val="00480C74"/>
    <w:rsid w:val="00483379"/>
    <w:rsid w:val="00483665"/>
    <w:rsid w:val="004838B4"/>
    <w:rsid w:val="00483EFA"/>
    <w:rsid w:val="00484B0E"/>
    <w:rsid w:val="004850B7"/>
    <w:rsid w:val="0048603B"/>
    <w:rsid w:val="00486A4E"/>
    <w:rsid w:val="00487F97"/>
    <w:rsid w:val="00491DC8"/>
    <w:rsid w:val="0049223C"/>
    <w:rsid w:val="00492599"/>
    <w:rsid w:val="004934EA"/>
    <w:rsid w:val="004947AC"/>
    <w:rsid w:val="00494D4F"/>
    <w:rsid w:val="004951BE"/>
    <w:rsid w:val="00496F1F"/>
    <w:rsid w:val="0049748C"/>
    <w:rsid w:val="004A0873"/>
    <w:rsid w:val="004A0D48"/>
    <w:rsid w:val="004A0E2C"/>
    <w:rsid w:val="004A152B"/>
    <w:rsid w:val="004A181C"/>
    <w:rsid w:val="004A53CE"/>
    <w:rsid w:val="004A5F22"/>
    <w:rsid w:val="004B02D5"/>
    <w:rsid w:val="004B15A5"/>
    <w:rsid w:val="004B188C"/>
    <w:rsid w:val="004B3A8D"/>
    <w:rsid w:val="004B3E12"/>
    <w:rsid w:val="004B4EF6"/>
    <w:rsid w:val="004B50DA"/>
    <w:rsid w:val="004C0C9E"/>
    <w:rsid w:val="004C29B7"/>
    <w:rsid w:val="004C4C68"/>
    <w:rsid w:val="004C5EFF"/>
    <w:rsid w:val="004C6256"/>
    <w:rsid w:val="004C66DA"/>
    <w:rsid w:val="004C69AB"/>
    <w:rsid w:val="004C758C"/>
    <w:rsid w:val="004C7723"/>
    <w:rsid w:val="004C77FD"/>
    <w:rsid w:val="004D0917"/>
    <w:rsid w:val="004D4459"/>
    <w:rsid w:val="004D4955"/>
    <w:rsid w:val="004D5C51"/>
    <w:rsid w:val="004D61B6"/>
    <w:rsid w:val="004D74C6"/>
    <w:rsid w:val="004D7D17"/>
    <w:rsid w:val="004E2A53"/>
    <w:rsid w:val="004E2C5A"/>
    <w:rsid w:val="004E31BA"/>
    <w:rsid w:val="004E3F88"/>
    <w:rsid w:val="004E4784"/>
    <w:rsid w:val="004E543F"/>
    <w:rsid w:val="004E760E"/>
    <w:rsid w:val="004F036A"/>
    <w:rsid w:val="004F488C"/>
    <w:rsid w:val="004F56BC"/>
    <w:rsid w:val="004F6A2C"/>
    <w:rsid w:val="004F731C"/>
    <w:rsid w:val="0050109D"/>
    <w:rsid w:val="00502275"/>
    <w:rsid w:val="00502413"/>
    <w:rsid w:val="005026AC"/>
    <w:rsid w:val="00502E27"/>
    <w:rsid w:val="00503E1F"/>
    <w:rsid w:val="00503F3C"/>
    <w:rsid w:val="00507251"/>
    <w:rsid w:val="00511A59"/>
    <w:rsid w:val="005123B9"/>
    <w:rsid w:val="0051379C"/>
    <w:rsid w:val="005137BA"/>
    <w:rsid w:val="00513F71"/>
    <w:rsid w:val="00514A54"/>
    <w:rsid w:val="00514F74"/>
    <w:rsid w:val="00514FC5"/>
    <w:rsid w:val="00517848"/>
    <w:rsid w:val="00522967"/>
    <w:rsid w:val="00522C51"/>
    <w:rsid w:val="005232D9"/>
    <w:rsid w:val="00523C64"/>
    <w:rsid w:val="00524FB3"/>
    <w:rsid w:val="005262C4"/>
    <w:rsid w:val="00527054"/>
    <w:rsid w:val="005278C7"/>
    <w:rsid w:val="0053052D"/>
    <w:rsid w:val="00530C5B"/>
    <w:rsid w:val="00530CC1"/>
    <w:rsid w:val="00531100"/>
    <w:rsid w:val="00532B49"/>
    <w:rsid w:val="00533813"/>
    <w:rsid w:val="00534D99"/>
    <w:rsid w:val="005356C6"/>
    <w:rsid w:val="00536A5B"/>
    <w:rsid w:val="00537545"/>
    <w:rsid w:val="005375BC"/>
    <w:rsid w:val="00540CFF"/>
    <w:rsid w:val="0054138C"/>
    <w:rsid w:val="00541A0E"/>
    <w:rsid w:val="00542BAA"/>
    <w:rsid w:val="00543243"/>
    <w:rsid w:val="00543A82"/>
    <w:rsid w:val="00543DA2"/>
    <w:rsid w:val="00545EDA"/>
    <w:rsid w:val="00546203"/>
    <w:rsid w:val="005464B8"/>
    <w:rsid w:val="0054672D"/>
    <w:rsid w:val="00546FC3"/>
    <w:rsid w:val="00547093"/>
    <w:rsid w:val="00547106"/>
    <w:rsid w:val="005471AC"/>
    <w:rsid w:val="005478AC"/>
    <w:rsid w:val="00550C66"/>
    <w:rsid w:val="005527F5"/>
    <w:rsid w:val="005528E2"/>
    <w:rsid w:val="00552CC0"/>
    <w:rsid w:val="00552F8A"/>
    <w:rsid w:val="00553102"/>
    <w:rsid w:val="00553A5E"/>
    <w:rsid w:val="005556F3"/>
    <w:rsid w:val="00555F89"/>
    <w:rsid w:val="00556CC4"/>
    <w:rsid w:val="0055770F"/>
    <w:rsid w:val="00557CBC"/>
    <w:rsid w:val="00560C78"/>
    <w:rsid w:val="005611FC"/>
    <w:rsid w:val="00561848"/>
    <w:rsid w:val="005625EA"/>
    <w:rsid w:val="005634B9"/>
    <w:rsid w:val="00563ABA"/>
    <w:rsid w:val="00563D26"/>
    <w:rsid w:val="0056468E"/>
    <w:rsid w:val="00564C6F"/>
    <w:rsid w:val="0056636E"/>
    <w:rsid w:val="00566AAD"/>
    <w:rsid w:val="00566D45"/>
    <w:rsid w:val="005674C6"/>
    <w:rsid w:val="00567F81"/>
    <w:rsid w:val="00567F84"/>
    <w:rsid w:val="0057025B"/>
    <w:rsid w:val="005706B9"/>
    <w:rsid w:val="00571A47"/>
    <w:rsid w:val="00571D1C"/>
    <w:rsid w:val="00572835"/>
    <w:rsid w:val="00572C53"/>
    <w:rsid w:val="00572EA0"/>
    <w:rsid w:val="00573D3D"/>
    <w:rsid w:val="005742AD"/>
    <w:rsid w:val="00576098"/>
    <w:rsid w:val="00580522"/>
    <w:rsid w:val="005853FA"/>
    <w:rsid w:val="005865D1"/>
    <w:rsid w:val="00586B3E"/>
    <w:rsid w:val="00586C4A"/>
    <w:rsid w:val="0058791A"/>
    <w:rsid w:val="00590E1B"/>
    <w:rsid w:val="00592615"/>
    <w:rsid w:val="005959E9"/>
    <w:rsid w:val="005960B1"/>
    <w:rsid w:val="005961A5"/>
    <w:rsid w:val="00596624"/>
    <w:rsid w:val="00597193"/>
    <w:rsid w:val="0059760D"/>
    <w:rsid w:val="005A06EF"/>
    <w:rsid w:val="005A0B25"/>
    <w:rsid w:val="005A0C67"/>
    <w:rsid w:val="005A0F90"/>
    <w:rsid w:val="005A15DF"/>
    <w:rsid w:val="005A1A38"/>
    <w:rsid w:val="005A1E11"/>
    <w:rsid w:val="005A20F4"/>
    <w:rsid w:val="005A2A02"/>
    <w:rsid w:val="005A307B"/>
    <w:rsid w:val="005A39B4"/>
    <w:rsid w:val="005A47F6"/>
    <w:rsid w:val="005A4998"/>
    <w:rsid w:val="005A681E"/>
    <w:rsid w:val="005A6BB4"/>
    <w:rsid w:val="005A7F58"/>
    <w:rsid w:val="005B0751"/>
    <w:rsid w:val="005B0D5B"/>
    <w:rsid w:val="005B1189"/>
    <w:rsid w:val="005B1715"/>
    <w:rsid w:val="005B2AAB"/>
    <w:rsid w:val="005B2C71"/>
    <w:rsid w:val="005B306A"/>
    <w:rsid w:val="005B40F2"/>
    <w:rsid w:val="005B4244"/>
    <w:rsid w:val="005B4F42"/>
    <w:rsid w:val="005B681E"/>
    <w:rsid w:val="005B68B4"/>
    <w:rsid w:val="005B7109"/>
    <w:rsid w:val="005B759A"/>
    <w:rsid w:val="005C1F7C"/>
    <w:rsid w:val="005C59BC"/>
    <w:rsid w:val="005C5C44"/>
    <w:rsid w:val="005C6C50"/>
    <w:rsid w:val="005C6DF4"/>
    <w:rsid w:val="005C7265"/>
    <w:rsid w:val="005C732A"/>
    <w:rsid w:val="005D1F97"/>
    <w:rsid w:val="005D22A7"/>
    <w:rsid w:val="005D26EE"/>
    <w:rsid w:val="005D2DBF"/>
    <w:rsid w:val="005D6501"/>
    <w:rsid w:val="005D7483"/>
    <w:rsid w:val="005E066B"/>
    <w:rsid w:val="005E1F87"/>
    <w:rsid w:val="005E4DF3"/>
    <w:rsid w:val="005F0579"/>
    <w:rsid w:val="005F11BF"/>
    <w:rsid w:val="005F1E6B"/>
    <w:rsid w:val="005F2F24"/>
    <w:rsid w:val="005F33A1"/>
    <w:rsid w:val="005F35FB"/>
    <w:rsid w:val="005F3BA9"/>
    <w:rsid w:val="005F4610"/>
    <w:rsid w:val="005F6498"/>
    <w:rsid w:val="005F66F7"/>
    <w:rsid w:val="005F7340"/>
    <w:rsid w:val="005F75E6"/>
    <w:rsid w:val="00600F8C"/>
    <w:rsid w:val="0060197A"/>
    <w:rsid w:val="006035A8"/>
    <w:rsid w:val="006036DC"/>
    <w:rsid w:val="006037F9"/>
    <w:rsid w:val="006053DB"/>
    <w:rsid w:val="00607DA9"/>
    <w:rsid w:val="00611469"/>
    <w:rsid w:val="006118BA"/>
    <w:rsid w:val="00615A47"/>
    <w:rsid w:val="00616194"/>
    <w:rsid w:val="006175A8"/>
    <w:rsid w:val="00620346"/>
    <w:rsid w:val="00620979"/>
    <w:rsid w:val="00620C5A"/>
    <w:rsid w:val="00621931"/>
    <w:rsid w:val="00622301"/>
    <w:rsid w:val="00622867"/>
    <w:rsid w:val="0062562E"/>
    <w:rsid w:val="00625AAA"/>
    <w:rsid w:val="0062708D"/>
    <w:rsid w:val="006310B9"/>
    <w:rsid w:val="00631412"/>
    <w:rsid w:val="00631C4D"/>
    <w:rsid w:val="00631C7B"/>
    <w:rsid w:val="00631CDD"/>
    <w:rsid w:val="00632138"/>
    <w:rsid w:val="0063381B"/>
    <w:rsid w:val="00633C43"/>
    <w:rsid w:val="006346D1"/>
    <w:rsid w:val="00634F56"/>
    <w:rsid w:val="006368D4"/>
    <w:rsid w:val="00636C98"/>
    <w:rsid w:val="00636D85"/>
    <w:rsid w:val="00640A94"/>
    <w:rsid w:val="00640F01"/>
    <w:rsid w:val="00641726"/>
    <w:rsid w:val="00641B05"/>
    <w:rsid w:val="00642524"/>
    <w:rsid w:val="006428F7"/>
    <w:rsid w:val="00642BCF"/>
    <w:rsid w:val="00642C52"/>
    <w:rsid w:val="00642F15"/>
    <w:rsid w:val="00643588"/>
    <w:rsid w:val="00645C0C"/>
    <w:rsid w:val="00646623"/>
    <w:rsid w:val="00646DB5"/>
    <w:rsid w:val="0065110D"/>
    <w:rsid w:val="0065191B"/>
    <w:rsid w:val="00652AFA"/>
    <w:rsid w:val="006536D6"/>
    <w:rsid w:val="0065510A"/>
    <w:rsid w:val="00655920"/>
    <w:rsid w:val="006562C0"/>
    <w:rsid w:val="006579E1"/>
    <w:rsid w:val="006601F1"/>
    <w:rsid w:val="00660398"/>
    <w:rsid w:val="006627C0"/>
    <w:rsid w:val="006637C0"/>
    <w:rsid w:val="006654BC"/>
    <w:rsid w:val="00665A20"/>
    <w:rsid w:val="006665FE"/>
    <w:rsid w:val="00667037"/>
    <w:rsid w:val="00667067"/>
    <w:rsid w:val="006717A1"/>
    <w:rsid w:val="00672F55"/>
    <w:rsid w:val="00673C9E"/>
    <w:rsid w:val="00674786"/>
    <w:rsid w:val="00674993"/>
    <w:rsid w:val="006752B2"/>
    <w:rsid w:val="00677590"/>
    <w:rsid w:val="00681D8C"/>
    <w:rsid w:val="00681DCB"/>
    <w:rsid w:val="00682114"/>
    <w:rsid w:val="006828F4"/>
    <w:rsid w:val="00684CF3"/>
    <w:rsid w:val="006850A8"/>
    <w:rsid w:val="00685CA4"/>
    <w:rsid w:val="00687130"/>
    <w:rsid w:val="00687B00"/>
    <w:rsid w:val="00690370"/>
    <w:rsid w:val="0069207C"/>
    <w:rsid w:val="006933DC"/>
    <w:rsid w:val="006956A2"/>
    <w:rsid w:val="0069585C"/>
    <w:rsid w:val="00696EE9"/>
    <w:rsid w:val="00697BD9"/>
    <w:rsid w:val="006A0215"/>
    <w:rsid w:val="006A07F1"/>
    <w:rsid w:val="006A210C"/>
    <w:rsid w:val="006A2C3F"/>
    <w:rsid w:val="006A38C7"/>
    <w:rsid w:val="006A4DD6"/>
    <w:rsid w:val="006A559B"/>
    <w:rsid w:val="006A7629"/>
    <w:rsid w:val="006A7718"/>
    <w:rsid w:val="006B19A3"/>
    <w:rsid w:val="006B46EF"/>
    <w:rsid w:val="006B4F19"/>
    <w:rsid w:val="006B59D5"/>
    <w:rsid w:val="006B65BC"/>
    <w:rsid w:val="006B799B"/>
    <w:rsid w:val="006C1A99"/>
    <w:rsid w:val="006C25AB"/>
    <w:rsid w:val="006C313C"/>
    <w:rsid w:val="006C335D"/>
    <w:rsid w:val="006C349D"/>
    <w:rsid w:val="006C44A1"/>
    <w:rsid w:val="006C4E39"/>
    <w:rsid w:val="006C5AB2"/>
    <w:rsid w:val="006D0A23"/>
    <w:rsid w:val="006D0EB4"/>
    <w:rsid w:val="006D1EEE"/>
    <w:rsid w:val="006D306E"/>
    <w:rsid w:val="006D3A3F"/>
    <w:rsid w:val="006D47CB"/>
    <w:rsid w:val="006D4C76"/>
    <w:rsid w:val="006D51A8"/>
    <w:rsid w:val="006D52E2"/>
    <w:rsid w:val="006D53B2"/>
    <w:rsid w:val="006D576D"/>
    <w:rsid w:val="006D5895"/>
    <w:rsid w:val="006D5D79"/>
    <w:rsid w:val="006D62A8"/>
    <w:rsid w:val="006D6301"/>
    <w:rsid w:val="006D6F35"/>
    <w:rsid w:val="006D7169"/>
    <w:rsid w:val="006D7341"/>
    <w:rsid w:val="006D75BC"/>
    <w:rsid w:val="006D78C2"/>
    <w:rsid w:val="006E1D24"/>
    <w:rsid w:val="006E282B"/>
    <w:rsid w:val="006E4769"/>
    <w:rsid w:val="006E5A3E"/>
    <w:rsid w:val="006E5ABA"/>
    <w:rsid w:val="006E6ADA"/>
    <w:rsid w:val="006F0A65"/>
    <w:rsid w:val="006F1E44"/>
    <w:rsid w:val="006F6694"/>
    <w:rsid w:val="006F708E"/>
    <w:rsid w:val="006F70EB"/>
    <w:rsid w:val="006F7CB6"/>
    <w:rsid w:val="006F7DAC"/>
    <w:rsid w:val="007014B6"/>
    <w:rsid w:val="007015CC"/>
    <w:rsid w:val="007018C8"/>
    <w:rsid w:val="0070224E"/>
    <w:rsid w:val="007031CE"/>
    <w:rsid w:val="00703E11"/>
    <w:rsid w:val="00705218"/>
    <w:rsid w:val="00705F78"/>
    <w:rsid w:val="007061FA"/>
    <w:rsid w:val="007069C7"/>
    <w:rsid w:val="00706B61"/>
    <w:rsid w:val="00707FDF"/>
    <w:rsid w:val="00711D85"/>
    <w:rsid w:val="00713636"/>
    <w:rsid w:val="00714C5A"/>
    <w:rsid w:val="0071714D"/>
    <w:rsid w:val="00717726"/>
    <w:rsid w:val="00720580"/>
    <w:rsid w:val="00721374"/>
    <w:rsid w:val="007222C6"/>
    <w:rsid w:val="007236A3"/>
    <w:rsid w:val="007250DD"/>
    <w:rsid w:val="00725927"/>
    <w:rsid w:val="00725A03"/>
    <w:rsid w:val="00725CC0"/>
    <w:rsid w:val="0073008A"/>
    <w:rsid w:val="0073085B"/>
    <w:rsid w:val="007309FB"/>
    <w:rsid w:val="007325D3"/>
    <w:rsid w:val="00732D91"/>
    <w:rsid w:val="00734B51"/>
    <w:rsid w:val="00735C2E"/>
    <w:rsid w:val="007362E1"/>
    <w:rsid w:val="00737797"/>
    <w:rsid w:val="00740535"/>
    <w:rsid w:val="007406E3"/>
    <w:rsid w:val="00740C42"/>
    <w:rsid w:val="0074359F"/>
    <w:rsid w:val="007435F1"/>
    <w:rsid w:val="00745E2C"/>
    <w:rsid w:val="007462C2"/>
    <w:rsid w:val="00750F02"/>
    <w:rsid w:val="00751A72"/>
    <w:rsid w:val="00752EC5"/>
    <w:rsid w:val="0075366C"/>
    <w:rsid w:val="007537F0"/>
    <w:rsid w:val="00754FC9"/>
    <w:rsid w:val="007550D8"/>
    <w:rsid w:val="00756A59"/>
    <w:rsid w:val="00756CDD"/>
    <w:rsid w:val="007613CA"/>
    <w:rsid w:val="00761FFD"/>
    <w:rsid w:val="00762E81"/>
    <w:rsid w:val="00763203"/>
    <w:rsid w:val="007633C4"/>
    <w:rsid w:val="00763617"/>
    <w:rsid w:val="00764855"/>
    <w:rsid w:val="007668B7"/>
    <w:rsid w:val="00772517"/>
    <w:rsid w:val="00773429"/>
    <w:rsid w:val="00774F6A"/>
    <w:rsid w:val="00776955"/>
    <w:rsid w:val="007777DA"/>
    <w:rsid w:val="00777917"/>
    <w:rsid w:val="0078129C"/>
    <w:rsid w:val="00781834"/>
    <w:rsid w:val="0078413D"/>
    <w:rsid w:val="007845C0"/>
    <w:rsid w:val="007854CC"/>
    <w:rsid w:val="00786C99"/>
    <w:rsid w:val="00786EF1"/>
    <w:rsid w:val="0079009B"/>
    <w:rsid w:val="00790280"/>
    <w:rsid w:val="00790677"/>
    <w:rsid w:val="007910B2"/>
    <w:rsid w:val="007922FB"/>
    <w:rsid w:val="00794077"/>
    <w:rsid w:val="007957AE"/>
    <w:rsid w:val="00795E99"/>
    <w:rsid w:val="00796629"/>
    <w:rsid w:val="007A00DE"/>
    <w:rsid w:val="007A23C7"/>
    <w:rsid w:val="007A2601"/>
    <w:rsid w:val="007A2B36"/>
    <w:rsid w:val="007A3B32"/>
    <w:rsid w:val="007A3EF8"/>
    <w:rsid w:val="007A54EC"/>
    <w:rsid w:val="007A5B1E"/>
    <w:rsid w:val="007A62D0"/>
    <w:rsid w:val="007A6DDD"/>
    <w:rsid w:val="007A7BC0"/>
    <w:rsid w:val="007B004F"/>
    <w:rsid w:val="007B1C72"/>
    <w:rsid w:val="007B2A77"/>
    <w:rsid w:val="007B2BA9"/>
    <w:rsid w:val="007B38CF"/>
    <w:rsid w:val="007B47C1"/>
    <w:rsid w:val="007B4BA9"/>
    <w:rsid w:val="007B4F5C"/>
    <w:rsid w:val="007B4F83"/>
    <w:rsid w:val="007B57D4"/>
    <w:rsid w:val="007B6AA2"/>
    <w:rsid w:val="007B755D"/>
    <w:rsid w:val="007B7E58"/>
    <w:rsid w:val="007C035D"/>
    <w:rsid w:val="007C0A77"/>
    <w:rsid w:val="007C0CA9"/>
    <w:rsid w:val="007C17CF"/>
    <w:rsid w:val="007C3002"/>
    <w:rsid w:val="007C3DD3"/>
    <w:rsid w:val="007C58FC"/>
    <w:rsid w:val="007C5B33"/>
    <w:rsid w:val="007C5DC3"/>
    <w:rsid w:val="007C6D04"/>
    <w:rsid w:val="007C6D88"/>
    <w:rsid w:val="007C77EC"/>
    <w:rsid w:val="007C77FF"/>
    <w:rsid w:val="007D0F9A"/>
    <w:rsid w:val="007D1992"/>
    <w:rsid w:val="007D1D60"/>
    <w:rsid w:val="007D2AC4"/>
    <w:rsid w:val="007D71AB"/>
    <w:rsid w:val="007D75E1"/>
    <w:rsid w:val="007E063A"/>
    <w:rsid w:val="007E0662"/>
    <w:rsid w:val="007E1202"/>
    <w:rsid w:val="007E1394"/>
    <w:rsid w:val="007E14E4"/>
    <w:rsid w:val="007E210D"/>
    <w:rsid w:val="007E2706"/>
    <w:rsid w:val="007E2D27"/>
    <w:rsid w:val="007E3DC8"/>
    <w:rsid w:val="007E45F7"/>
    <w:rsid w:val="007E5955"/>
    <w:rsid w:val="007E7353"/>
    <w:rsid w:val="007E7538"/>
    <w:rsid w:val="007E7D56"/>
    <w:rsid w:val="007F076F"/>
    <w:rsid w:val="007F1A20"/>
    <w:rsid w:val="007F3210"/>
    <w:rsid w:val="007F4A6B"/>
    <w:rsid w:val="007F5469"/>
    <w:rsid w:val="007F70BA"/>
    <w:rsid w:val="00800B4B"/>
    <w:rsid w:val="008015FE"/>
    <w:rsid w:val="00801A79"/>
    <w:rsid w:val="00801D9D"/>
    <w:rsid w:val="00802C97"/>
    <w:rsid w:val="00802DC2"/>
    <w:rsid w:val="00804232"/>
    <w:rsid w:val="00805C53"/>
    <w:rsid w:val="008064C9"/>
    <w:rsid w:val="00806A93"/>
    <w:rsid w:val="00807C82"/>
    <w:rsid w:val="00810CC3"/>
    <w:rsid w:val="008117D1"/>
    <w:rsid w:val="00812443"/>
    <w:rsid w:val="008129EE"/>
    <w:rsid w:val="00812D5A"/>
    <w:rsid w:val="00813589"/>
    <w:rsid w:val="00816CB0"/>
    <w:rsid w:val="00820091"/>
    <w:rsid w:val="008206BD"/>
    <w:rsid w:val="008206D7"/>
    <w:rsid w:val="00820A93"/>
    <w:rsid w:val="00821210"/>
    <w:rsid w:val="008219D9"/>
    <w:rsid w:val="00821FB2"/>
    <w:rsid w:val="008237EF"/>
    <w:rsid w:val="00830B03"/>
    <w:rsid w:val="00830BE0"/>
    <w:rsid w:val="0083187C"/>
    <w:rsid w:val="008332E2"/>
    <w:rsid w:val="00834EBD"/>
    <w:rsid w:val="0083569F"/>
    <w:rsid w:val="00835E83"/>
    <w:rsid w:val="00836467"/>
    <w:rsid w:val="0084245D"/>
    <w:rsid w:val="00843856"/>
    <w:rsid w:val="00843B4B"/>
    <w:rsid w:val="00844384"/>
    <w:rsid w:val="008458ED"/>
    <w:rsid w:val="0084719D"/>
    <w:rsid w:val="00847432"/>
    <w:rsid w:val="008511C1"/>
    <w:rsid w:val="00852264"/>
    <w:rsid w:val="00854175"/>
    <w:rsid w:val="00854343"/>
    <w:rsid w:val="008550AE"/>
    <w:rsid w:val="00855341"/>
    <w:rsid w:val="00861208"/>
    <w:rsid w:val="00861FCA"/>
    <w:rsid w:val="00863014"/>
    <w:rsid w:val="00863EA6"/>
    <w:rsid w:val="00864570"/>
    <w:rsid w:val="0086539D"/>
    <w:rsid w:val="008657BC"/>
    <w:rsid w:val="00865A0D"/>
    <w:rsid w:val="00866624"/>
    <w:rsid w:val="008666A3"/>
    <w:rsid w:val="00867591"/>
    <w:rsid w:val="0087027C"/>
    <w:rsid w:val="0087174D"/>
    <w:rsid w:val="00873D3D"/>
    <w:rsid w:val="008741D2"/>
    <w:rsid w:val="0087434F"/>
    <w:rsid w:val="0087664C"/>
    <w:rsid w:val="008774A2"/>
    <w:rsid w:val="00881832"/>
    <w:rsid w:val="0088194C"/>
    <w:rsid w:val="0088239D"/>
    <w:rsid w:val="00882507"/>
    <w:rsid w:val="00882D4A"/>
    <w:rsid w:val="008839BE"/>
    <w:rsid w:val="0088413B"/>
    <w:rsid w:val="00884EAE"/>
    <w:rsid w:val="00886506"/>
    <w:rsid w:val="00890DA3"/>
    <w:rsid w:val="00891097"/>
    <w:rsid w:val="008913BB"/>
    <w:rsid w:val="00892CFC"/>
    <w:rsid w:val="0089349D"/>
    <w:rsid w:val="00893830"/>
    <w:rsid w:val="008942D9"/>
    <w:rsid w:val="0089448A"/>
    <w:rsid w:val="00894C49"/>
    <w:rsid w:val="008957B6"/>
    <w:rsid w:val="00897044"/>
    <w:rsid w:val="0089782E"/>
    <w:rsid w:val="00897AC8"/>
    <w:rsid w:val="00897DBD"/>
    <w:rsid w:val="00897FC6"/>
    <w:rsid w:val="008A2FCE"/>
    <w:rsid w:val="008A3221"/>
    <w:rsid w:val="008A3987"/>
    <w:rsid w:val="008A470B"/>
    <w:rsid w:val="008A59E1"/>
    <w:rsid w:val="008A5E64"/>
    <w:rsid w:val="008A6722"/>
    <w:rsid w:val="008A6CFA"/>
    <w:rsid w:val="008A7129"/>
    <w:rsid w:val="008A7E5E"/>
    <w:rsid w:val="008B15F3"/>
    <w:rsid w:val="008B2A78"/>
    <w:rsid w:val="008B32F6"/>
    <w:rsid w:val="008B3F5C"/>
    <w:rsid w:val="008B6D27"/>
    <w:rsid w:val="008B7467"/>
    <w:rsid w:val="008C2A87"/>
    <w:rsid w:val="008C4162"/>
    <w:rsid w:val="008C6081"/>
    <w:rsid w:val="008C6843"/>
    <w:rsid w:val="008C6981"/>
    <w:rsid w:val="008D08ED"/>
    <w:rsid w:val="008D10DA"/>
    <w:rsid w:val="008D164A"/>
    <w:rsid w:val="008D1BFF"/>
    <w:rsid w:val="008D3305"/>
    <w:rsid w:val="008D3779"/>
    <w:rsid w:val="008D393F"/>
    <w:rsid w:val="008D3D24"/>
    <w:rsid w:val="008D3EC2"/>
    <w:rsid w:val="008D5BB1"/>
    <w:rsid w:val="008D6A53"/>
    <w:rsid w:val="008D6F78"/>
    <w:rsid w:val="008D7081"/>
    <w:rsid w:val="008D7BD1"/>
    <w:rsid w:val="008E0015"/>
    <w:rsid w:val="008E0D77"/>
    <w:rsid w:val="008E41DD"/>
    <w:rsid w:val="008E423F"/>
    <w:rsid w:val="008F1019"/>
    <w:rsid w:val="008F30EE"/>
    <w:rsid w:val="008F4781"/>
    <w:rsid w:val="008F4953"/>
    <w:rsid w:val="008F54FD"/>
    <w:rsid w:val="009008BB"/>
    <w:rsid w:val="00902F77"/>
    <w:rsid w:val="0090498F"/>
    <w:rsid w:val="009059B7"/>
    <w:rsid w:val="0090692D"/>
    <w:rsid w:val="009103D3"/>
    <w:rsid w:val="00910883"/>
    <w:rsid w:val="00910C10"/>
    <w:rsid w:val="00911BA2"/>
    <w:rsid w:val="00911F75"/>
    <w:rsid w:val="009137BC"/>
    <w:rsid w:val="00915295"/>
    <w:rsid w:val="009165BD"/>
    <w:rsid w:val="00917D7B"/>
    <w:rsid w:val="0092087D"/>
    <w:rsid w:val="009209EE"/>
    <w:rsid w:val="00920DCF"/>
    <w:rsid w:val="009215C0"/>
    <w:rsid w:val="00921AB1"/>
    <w:rsid w:val="00922B5C"/>
    <w:rsid w:val="00925DAB"/>
    <w:rsid w:val="00925DB3"/>
    <w:rsid w:val="00931872"/>
    <w:rsid w:val="00931A82"/>
    <w:rsid w:val="009323AA"/>
    <w:rsid w:val="00935890"/>
    <w:rsid w:val="00935E46"/>
    <w:rsid w:val="00936F79"/>
    <w:rsid w:val="00937982"/>
    <w:rsid w:val="0094045E"/>
    <w:rsid w:val="00941D90"/>
    <w:rsid w:val="00943666"/>
    <w:rsid w:val="009442D4"/>
    <w:rsid w:val="0094641F"/>
    <w:rsid w:val="00946BD2"/>
    <w:rsid w:val="0094716D"/>
    <w:rsid w:val="00947573"/>
    <w:rsid w:val="009476BC"/>
    <w:rsid w:val="00947A5E"/>
    <w:rsid w:val="00950D87"/>
    <w:rsid w:val="00951D7A"/>
    <w:rsid w:val="00953B43"/>
    <w:rsid w:val="009543F4"/>
    <w:rsid w:val="0095490B"/>
    <w:rsid w:val="00955010"/>
    <w:rsid w:val="00955366"/>
    <w:rsid w:val="00955B25"/>
    <w:rsid w:val="0095661E"/>
    <w:rsid w:val="00956680"/>
    <w:rsid w:val="00956BE6"/>
    <w:rsid w:val="0096044F"/>
    <w:rsid w:val="0096089F"/>
    <w:rsid w:val="00963570"/>
    <w:rsid w:val="00963C0D"/>
    <w:rsid w:val="00963FAD"/>
    <w:rsid w:val="009661CC"/>
    <w:rsid w:val="00967698"/>
    <w:rsid w:val="00967EE0"/>
    <w:rsid w:val="00971B27"/>
    <w:rsid w:val="009725BE"/>
    <w:rsid w:val="0097472C"/>
    <w:rsid w:val="00975702"/>
    <w:rsid w:val="00977B4E"/>
    <w:rsid w:val="0098104C"/>
    <w:rsid w:val="00981C8D"/>
    <w:rsid w:val="00982790"/>
    <w:rsid w:val="00982B7B"/>
    <w:rsid w:val="0098328F"/>
    <w:rsid w:val="00984E65"/>
    <w:rsid w:val="00985AE0"/>
    <w:rsid w:val="009870F0"/>
    <w:rsid w:val="009877A1"/>
    <w:rsid w:val="009905F0"/>
    <w:rsid w:val="0099215A"/>
    <w:rsid w:val="00992E01"/>
    <w:rsid w:val="00992E64"/>
    <w:rsid w:val="009965CC"/>
    <w:rsid w:val="009A1550"/>
    <w:rsid w:val="009A1A25"/>
    <w:rsid w:val="009A221F"/>
    <w:rsid w:val="009A302E"/>
    <w:rsid w:val="009A30CF"/>
    <w:rsid w:val="009A4198"/>
    <w:rsid w:val="009A4E79"/>
    <w:rsid w:val="009A7598"/>
    <w:rsid w:val="009B0B77"/>
    <w:rsid w:val="009B1ED3"/>
    <w:rsid w:val="009B20DD"/>
    <w:rsid w:val="009B28BE"/>
    <w:rsid w:val="009B3CAB"/>
    <w:rsid w:val="009B4226"/>
    <w:rsid w:val="009B5108"/>
    <w:rsid w:val="009C05F4"/>
    <w:rsid w:val="009C07DC"/>
    <w:rsid w:val="009C1CB3"/>
    <w:rsid w:val="009C23E5"/>
    <w:rsid w:val="009C2C9B"/>
    <w:rsid w:val="009C2DDD"/>
    <w:rsid w:val="009C31C0"/>
    <w:rsid w:val="009C3547"/>
    <w:rsid w:val="009C6668"/>
    <w:rsid w:val="009C67C3"/>
    <w:rsid w:val="009C75DF"/>
    <w:rsid w:val="009D0DAE"/>
    <w:rsid w:val="009D13AF"/>
    <w:rsid w:val="009D19E6"/>
    <w:rsid w:val="009D1AA0"/>
    <w:rsid w:val="009D2BA8"/>
    <w:rsid w:val="009D5373"/>
    <w:rsid w:val="009D6005"/>
    <w:rsid w:val="009D61F5"/>
    <w:rsid w:val="009D7848"/>
    <w:rsid w:val="009E06A4"/>
    <w:rsid w:val="009E4548"/>
    <w:rsid w:val="009E5D4D"/>
    <w:rsid w:val="009E6030"/>
    <w:rsid w:val="009E65A5"/>
    <w:rsid w:val="009E7268"/>
    <w:rsid w:val="009E7707"/>
    <w:rsid w:val="009E7CC4"/>
    <w:rsid w:val="009F0606"/>
    <w:rsid w:val="009F16C3"/>
    <w:rsid w:val="009F309B"/>
    <w:rsid w:val="009F5A52"/>
    <w:rsid w:val="009F5C9C"/>
    <w:rsid w:val="00A00734"/>
    <w:rsid w:val="00A00868"/>
    <w:rsid w:val="00A01758"/>
    <w:rsid w:val="00A03A57"/>
    <w:rsid w:val="00A04D32"/>
    <w:rsid w:val="00A050B3"/>
    <w:rsid w:val="00A06C00"/>
    <w:rsid w:val="00A075D7"/>
    <w:rsid w:val="00A113B7"/>
    <w:rsid w:val="00A118C1"/>
    <w:rsid w:val="00A12121"/>
    <w:rsid w:val="00A130A0"/>
    <w:rsid w:val="00A13A3F"/>
    <w:rsid w:val="00A13BC8"/>
    <w:rsid w:val="00A143B6"/>
    <w:rsid w:val="00A149FF"/>
    <w:rsid w:val="00A158E1"/>
    <w:rsid w:val="00A166E7"/>
    <w:rsid w:val="00A1791D"/>
    <w:rsid w:val="00A201F0"/>
    <w:rsid w:val="00A21087"/>
    <w:rsid w:val="00A21267"/>
    <w:rsid w:val="00A213B5"/>
    <w:rsid w:val="00A21FC2"/>
    <w:rsid w:val="00A220EB"/>
    <w:rsid w:val="00A229AD"/>
    <w:rsid w:val="00A23032"/>
    <w:rsid w:val="00A231FB"/>
    <w:rsid w:val="00A24916"/>
    <w:rsid w:val="00A24B14"/>
    <w:rsid w:val="00A2597C"/>
    <w:rsid w:val="00A26A97"/>
    <w:rsid w:val="00A271B3"/>
    <w:rsid w:val="00A279A5"/>
    <w:rsid w:val="00A27F5C"/>
    <w:rsid w:val="00A30072"/>
    <w:rsid w:val="00A302CF"/>
    <w:rsid w:val="00A320E6"/>
    <w:rsid w:val="00A32C72"/>
    <w:rsid w:val="00A34750"/>
    <w:rsid w:val="00A3683F"/>
    <w:rsid w:val="00A37D04"/>
    <w:rsid w:val="00A41217"/>
    <w:rsid w:val="00A4129B"/>
    <w:rsid w:val="00A42AC4"/>
    <w:rsid w:val="00A436F9"/>
    <w:rsid w:val="00A4499B"/>
    <w:rsid w:val="00A4582D"/>
    <w:rsid w:val="00A46177"/>
    <w:rsid w:val="00A46E38"/>
    <w:rsid w:val="00A47626"/>
    <w:rsid w:val="00A51B22"/>
    <w:rsid w:val="00A51D79"/>
    <w:rsid w:val="00A521F6"/>
    <w:rsid w:val="00A523E8"/>
    <w:rsid w:val="00A5374F"/>
    <w:rsid w:val="00A54417"/>
    <w:rsid w:val="00A555A8"/>
    <w:rsid w:val="00A55762"/>
    <w:rsid w:val="00A5583A"/>
    <w:rsid w:val="00A562B3"/>
    <w:rsid w:val="00A563A9"/>
    <w:rsid w:val="00A56E16"/>
    <w:rsid w:val="00A57ED8"/>
    <w:rsid w:val="00A61733"/>
    <w:rsid w:val="00A61DF1"/>
    <w:rsid w:val="00A622EC"/>
    <w:rsid w:val="00A63739"/>
    <w:rsid w:val="00A63CA9"/>
    <w:rsid w:val="00A66C69"/>
    <w:rsid w:val="00A66EB7"/>
    <w:rsid w:val="00A675D4"/>
    <w:rsid w:val="00A67FAC"/>
    <w:rsid w:val="00A704E1"/>
    <w:rsid w:val="00A7332A"/>
    <w:rsid w:val="00A7435B"/>
    <w:rsid w:val="00A7436D"/>
    <w:rsid w:val="00A82C94"/>
    <w:rsid w:val="00A83AC8"/>
    <w:rsid w:val="00A83BDE"/>
    <w:rsid w:val="00A8424B"/>
    <w:rsid w:val="00A8482F"/>
    <w:rsid w:val="00A85BF5"/>
    <w:rsid w:val="00A86320"/>
    <w:rsid w:val="00A87065"/>
    <w:rsid w:val="00A9044B"/>
    <w:rsid w:val="00A90836"/>
    <w:rsid w:val="00A91C3B"/>
    <w:rsid w:val="00A93BBE"/>
    <w:rsid w:val="00A94F7B"/>
    <w:rsid w:val="00A9523A"/>
    <w:rsid w:val="00A95E18"/>
    <w:rsid w:val="00A9606A"/>
    <w:rsid w:val="00A964E0"/>
    <w:rsid w:val="00A96A92"/>
    <w:rsid w:val="00A97470"/>
    <w:rsid w:val="00A9764A"/>
    <w:rsid w:val="00AA10BD"/>
    <w:rsid w:val="00AA2106"/>
    <w:rsid w:val="00AA4B63"/>
    <w:rsid w:val="00AA4BE7"/>
    <w:rsid w:val="00AA638F"/>
    <w:rsid w:val="00AA6D67"/>
    <w:rsid w:val="00AA74EE"/>
    <w:rsid w:val="00AA7909"/>
    <w:rsid w:val="00AA7B7F"/>
    <w:rsid w:val="00AA7D1D"/>
    <w:rsid w:val="00AB052C"/>
    <w:rsid w:val="00AB2938"/>
    <w:rsid w:val="00AB2D12"/>
    <w:rsid w:val="00AB2FEF"/>
    <w:rsid w:val="00AB4A61"/>
    <w:rsid w:val="00AB4C5A"/>
    <w:rsid w:val="00AB6735"/>
    <w:rsid w:val="00AB69DD"/>
    <w:rsid w:val="00AB6CE4"/>
    <w:rsid w:val="00AB77E2"/>
    <w:rsid w:val="00AB787C"/>
    <w:rsid w:val="00AC01DC"/>
    <w:rsid w:val="00AC14CA"/>
    <w:rsid w:val="00AC1DE8"/>
    <w:rsid w:val="00AC25D0"/>
    <w:rsid w:val="00AC3559"/>
    <w:rsid w:val="00AC3874"/>
    <w:rsid w:val="00AC4890"/>
    <w:rsid w:val="00AC4D07"/>
    <w:rsid w:val="00AC4F1F"/>
    <w:rsid w:val="00AC5E98"/>
    <w:rsid w:val="00AD0170"/>
    <w:rsid w:val="00AD1D2B"/>
    <w:rsid w:val="00AD476F"/>
    <w:rsid w:val="00AD49D8"/>
    <w:rsid w:val="00AD5190"/>
    <w:rsid w:val="00AD51A5"/>
    <w:rsid w:val="00AD54E4"/>
    <w:rsid w:val="00AD5A4F"/>
    <w:rsid w:val="00AD5FC7"/>
    <w:rsid w:val="00AD62C1"/>
    <w:rsid w:val="00AD67B4"/>
    <w:rsid w:val="00AD6B3B"/>
    <w:rsid w:val="00AD755D"/>
    <w:rsid w:val="00AE05A5"/>
    <w:rsid w:val="00AE2E89"/>
    <w:rsid w:val="00AE3CE9"/>
    <w:rsid w:val="00AE4944"/>
    <w:rsid w:val="00AE52D9"/>
    <w:rsid w:val="00AE55F2"/>
    <w:rsid w:val="00AE5602"/>
    <w:rsid w:val="00AE711C"/>
    <w:rsid w:val="00AE727C"/>
    <w:rsid w:val="00AE7C88"/>
    <w:rsid w:val="00AF15C9"/>
    <w:rsid w:val="00AF16DC"/>
    <w:rsid w:val="00AF1700"/>
    <w:rsid w:val="00AF2E10"/>
    <w:rsid w:val="00AF3085"/>
    <w:rsid w:val="00AF3760"/>
    <w:rsid w:val="00AF3999"/>
    <w:rsid w:val="00AF4E16"/>
    <w:rsid w:val="00AF5CFD"/>
    <w:rsid w:val="00AF60E0"/>
    <w:rsid w:val="00AF6F6C"/>
    <w:rsid w:val="00AF6FAD"/>
    <w:rsid w:val="00B00CD4"/>
    <w:rsid w:val="00B02BE9"/>
    <w:rsid w:val="00B03688"/>
    <w:rsid w:val="00B0538E"/>
    <w:rsid w:val="00B0581B"/>
    <w:rsid w:val="00B058EE"/>
    <w:rsid w:val="00B068B8"/>
    <w:rsid w:val="00B06DF0"/>
    <w:rsid w:val="00B10152"/>
    <w:rsid w:val="00B1257F"/>
    <w:rsid w:val="00B144E7"/>
    <w:rsid w:val="00B14794"/>
    <w:rsid w:val="00B174CA"/>
    <w:rsid w:val="00B2095D"/>
    <w:rsid w:val="00B2164A"/>
    <w:rsid w:val="00B21903"/>
    <w:rsid w:val="00B22A37"/>
    <w:rsid w:val="00B2465D"/>
    <w:rsid w:val="00B24BC5"/>
    <w:rsid w:val="00B24E32"/>
    <w:rsid w:val="00B25D15"/>
    <w:rsid w:val="00B26E94"/>
    <w:rsid w:val="00B27A17"/>
    <w:rsid w:val="00B27BF5"/>
    <w:rsid w:val="00B31C9E"/>
    <w:rsid w:val="00B32B2A"/>
    <w:rsid w:val="00B3306A"/>
    <w:rsid w:val="00B3369A"/>
    <w:rsid w:val="00B345CA"/>
    <w:rsid w:val="00B35054"/>
    <w:rsid w:val="00B36025"/>
    <w:rsid w:val="00B4066F"/>
    <w:rsid w:val="00B415DF"/>
    <w:rsid w:val="00B43DB5"/>
    <w:rsid w:val="00B44688"/>
    <w:rsid w:val="00B45281"/>
    <w:rsid w:val="00B46AA0"/>
    <w:rsid w:val="00B472F2"/>
    <w:rsid w:val="00B47307"/>
    <w:rsid w:val="00B507EE"/>
    <w:rsid w:val="00B53D79"/>
    <w:rsid w:val="00B55262"/>
    <w:rsid w:val="00B5526C"/>
    <w:rsid w:val="00B557F2"/>
    <w:rsid w:val="00B56BB1"/>
    <w:rsid w:val="00B577E6"/>
    <w:rsid w:val="00B57F4F"/>
    <w:rsid w:val="00B57FE6"/>
    <w:rsid w:val="00B61619"/>
    <w:rsid w:val="00B623B6"/>
    <w:rsid w:val="00B63C6C"/>
    <w:rsid w:val="00B652B6"/>
    <w:rsid w:val="00B655E6"/>
    <w:rsid w:val="00B65642"/>
    <w:rsid w:val="00B702BD"/>
    <w:rsid w:val="00B71477"/>
    <w:rsid w:val="00B71D05"/>
    <w:rsid w:val="00B734FE"/>
    <w:rsid w:val="00B7357C"/>
    <w:rsid w:val="00B74132"/>
    <w:rsid w:val="00B743A2"/>
    <w:rsid w:val="00B74CCF"/>
    <w:rsid w:val="00B757D7"/>
    <w:rsid w:val="00B760C1"/>
    <w:rsid w:val="00B80289"/>
    <w:rsid w:val="00B80DDC"/>
    <w:rsid w:val="00B81AE7"/>
    <w:rsid w:val="00B81EC4"/>
    <w:rsid w:val="00B83171"/>
    <w:rsid w:val="00B84611"/>
    <w:rsid w:val="00B869F1"/>
    <w:rsid w:val="00B869FE"/>
    <w:rsid w:val="00B86EE0"/>
    <w:rsid w:val="00B91C14"/>
    <w:rsid w:val="00B9230C"/>
    <w:rsid w:val="00B92759"/>
    <w:rsid w:val="00B93293"/>
    <w:rsid w:val="00B935B9"/>
    <w:rsid w:val="00B93B4F"/>
    <w:rsid w:val="00B940D1"/>
    <w:rsid w:val="00B94467"/>
    <w:rsid w:val="00B945AB"/>
    <w:rsid w:val="00B94ECB"/>
    <w:rsid w:val="00B96324"/>
    <w:rsid w:val="00B967EC"/>
    <w:rsid w:val="00BA2B55"/>
    <w:rsid w:val="00BA3DD8"/>
    <w:rsid w:val="00BA6C29"/>
    <w:rsid w:val="00BB31ED"/>
    <w:rsid w:val="00BB44A5"/>
    <w:rsid w:val="00BB543E"/>
    <w:rsid w:val="00BB55AA"/>
    <w:rsid w:val="00BB56CD"/>
    <w:rsid w:val="00BB6DDF"/>
    <w:rsid w:val="00BB70FC"/>
    <w:rsid w:val="00BB750D"/>
    <w:rsid w:val="00BB7CA3"/>
    <w:rsid w:val="00BC0140"/>
    <w:rsid w:val="00BC0D64"/>
    <w:rsid w:val="00BC1D09"/>
    <w:rsid w:val="00BC1E64"/>
    <w:rsid w:val="00BC2F96"/>
    <w:rsid w:val="00BC3F9F"/>
    <w:rsid w:val="00BC4137"/>
    <w:rsid w:val="00BC4207"/>
    <w:rsid w:val="00BC6D7B"/>
    <w:rsid w:val="00BD0C78"/>
    <w:rsid w:val="00BD0F63"/>
    <w:rsid w:val="00BD3398"/>
    <w:rsid w:val="00BD3AB2"/>
    <w:rsid w:val="00BD4165"/>
    <w:rsid w:val="00BD4543"/>
    <w:rsid w:val="00BD5671"/>
    <w:rsid w:val="00BD57AE"/>
    <w:rsid w:val="00BD589C"/>
    <w:rsid w:val="00BD6A4C"/>
    <w:rsid w:val="00BD755E"/>
    <w:rsid w:val="00BD7CE2"/>
    <w:rsid w:val="00BE2B7F"/>
    <w:rsid w:val="00BE5C1A"/>
    <w:rsid w:val="00BF0070"/>
    <w:rsid w:val="00BF0EFD"/>
    <w:rsid w:val="00BF2DFB"/>
    <w:rsid w:val="00BF2E5A"/>
    <w:rsid w:val="00BF361B"/>
    <w:rsid w:val="00BF403B"/>
    <w:rsid w:val="00BF4849"/>
    <w:rsid w:val="00BF491E"/>
    <w:rsid w:val="00BF4CC6"/>
    <w:rsid w:val="00BF504E"/>
    <w:rsid w:val="00BF5F11"/>
    <w:rsid w:val="00BF6BD8"/>
    <w:rsid w:val="00BF7808"/>
    <w:rsid w:val="00C0056D"/>
    <w:rsid w:val="00C00D4C"/>
    <w:rsid w:val="00C00E1A"/>
    <w:rsid w:val="00C02328"/>
    <w:rsid w:val="00C050E4"/>
    <w:rsid w:val="00C058C9"/>
    <w:rsid w:val="00C07227"/>
    <w:rsid w:val="00C077C2"/>
    <w:rsid w:val="00C11522"/>
    <w:rsid w:val="00C12D19"/>
    <w:rsid w:val="00C1329D"/>
    <w:rsid w:val="00C13598"/>
    <w:rsid w:val="00C1482A"/>
    <w:rsid w:val="00C157B3"/>
    <w:rsid w:val="00C17344"/>
    <w:rsid w:val="00C20A37"/>
    <w:rsid w:val="00C22319"/>
    <w:rsid w:val="00C224DD"/>
    <w:rsid w:val="00C23678"/>
    <w:rsid w:val="00C23C67"/>
    <w:rsid w:val="00C24C26"/>
    <w:rsid w:val="00C251CA"/>
    <w:rsid w:val="00C25365"/>
    <w:rsid w:val="00C30DF2"/>
    <w:rsid w:val="00C30F6B"/>
    <w:rsid w:val="00C31724"/>
    <w:rsid w:val="00C32433"/>
    <w:rsid w:val="00C32FE1"/>
    <w:rsid w:val="00C33773"/>
    <w:rsid w:val="00C34453"/>
    <w:rsid w:val="00C3464E"/>
    <w:rsid w:val="00C34AC2"/>
    <w:rsid w:val="00C3543A"/>
    <w:rsid w:val="00C363A3"/>
    <w:rsid w:val="00C37A00"/>
    <w:rsid w:val="00C40993"/>
    <w:rsid w:val="00C41365"/>
    <w:rsid w:val="00C4154A"/>
    <w:rsid w:val="00C4205E"/>
    <w:rsid w:val="00C42D21"/>
    <w:rsid w:val="00C4387B"/>
    <w:rsid w:val="00C43B63"/>
    <w:rsid w:val="00C4585D"/>
    <w:rsid w:val="00C468C7"/>
    <w:rsid w:val="00C479F5"/>
    <w:rsid w:val="00C47D7E"/>
    <w:rsid w:val="00C51C0B"/>
    <w:rsid w:val="00C52C86"/>
    <w:rsid w:val="00C537E9"/>
    <w:rsid w:val="00C53B1E"/>
    <w:rsid w:val="00C544A3"/>
    <w:rsid w:val="00C54754"/>
    <w:rsid w:val="00C56042"/>
    <w:rsid w:val="00C56E58"/>
    <w:rsid w:val="00C57AE6"/>
    <w:rsid w:val="00C617CD"/>
    <w:rsid w:val="00C62694"/>
    <w:rsid w:val="00C63D42"/>
    <w:rsid w:val="00C64531"/>
    <w:rsid w:val="00C6508C"/>
    <w:rsid w:val="00C654F8"/>
    <w:rsid w:val="00C65E16"/>
    <w:rsid w:val="00C65FC3"/>
    <w:rsid w:val="00C6678D"/>
    <w:rsid w:val="00C66CC1"/>
    <w:rsid w:val="00C66E9B"/>
    <w:rsid w:val="00C67A22"/>
    <w:rsid w:val="00C70611"/>
    <w:rsid w:val="00C70BFF"/>
    <w:rsid w:val="00C7245B"/>
    <w:rsid w:val="00C72D1B"/>
    <w:rsid w:val="00C73E8A"/>
    <w:rsid w:val="00C73F5C"/>
    <w:rsid w:val="00C769B7"/>
    <w:rsid w:val="00C771B2"/>
    <w:rsid w:val="00C77389"/>
    <w:rsid w:val="00C7795A"/>
    <w:rsid w:val="00C77D27"/>
    <w:rsid w:val="00C80085"/>
    <w:rsid w:val="00C809BF"/>
    <w:rsid w:val="00C815B5"/>
    <w:rsid w:val="00C83469"/>
    <w:rsid w:val="00C83D88"/>
    <w:rsid w:val="00C84714"/>
    <w:rsid w:val="00C85470"/>
    <w:rsid w:val="00C86A72"/>
    <w:rsid w:val="00C8717F"/>
    <w:rsid w:val="00C871B5"/>
    <w:rsid w:val="00C8734B"/>
    <w:rsid w:val="00C909D3"/>
    <w:rsid w:val="00C91692"/>
    <w:rsid w:val="00C9211D"/>
    <w:rsid w:val="00C959F8"/>
    <w:rsid w:val="00CA0D29"/>
    <w:rsid w:val="00CA380A"/>
    <w:rsid w:val="00CA4D61"/>
    <w:rsid w:val="00CA4E00"/>
    <w:rsid w:val="00CA5676"/>
    <w:rsid w:val="00CA5DDB"/>
    <w:rsid w:val="00CA6085"/>
    <w:rsid w:val="00CA72D6"/>
    <w:rsid w:val="00CB109B"/>
    <w:rsid w:val="00CB20E4"/>
    <w:rsid w:val="00CB390A"/>
    <w:rsid w:val="00CB75DE"/>
    <w:rsid w:val="00CB7761"/>
    <w:rsid w:val="00CB7FDB"/>
    <w:rsid w:val="00CC0BB5"/>
    <w:rsid w:val="00CC1277"/>
    <w:rsid w:val="00CC1E4B"/>
    <w:rsid w:val="00CC284C"/>
    <w:rsid w:val="00CC2E68"/>
    <w:rsid w:val="00CC713A"/>
    <w:rsid w:val="00CD0EE6"/>
    <w:rsid w:val="00CD124A"/>
    <w:rsid w:val="00CD2DF6"/>
    <w:rsid w:val="00CD33F4"/>
    <w:rsid w:val="00CD36A3"/>
    <w:rsid w:val="00CD4815"/>
    <w:rsid w:val="00CD4FAB"/>
    <w:rsid w:val="00CD58CA"/>
    <w:rsid w:val="00CD66D3"/>
    <w:rsid w:val="00CD67EE"/>
    <w:rsid w:val="00CD6C62"/>
    <w:rsid w:val="00CD7365"/>
    <w:rsid w:val="00CD7466"/>
    <w:rsid w:val="00CD7736"/>
    <w:rsid w:val="00CD7917"/>
    <w:rsid w:val="00CE3C23"/>
    <w:rsid w:val="00CE45BD"/>
    <w:rsid w:val="00CE47D8"/>
    <w:rsid w:val="00CE4FBA"/>
    <w:rsid w:val="00CE5514"/>
    <w:rsid w:val="00CE609C"/>
    <w:rsid w:val="00CE6349"/>
    <w:rsid w:val="00CE6E08"/>
    <w:rsid w:val="00CF0A3A"/>
    <w:rsid w:val="00CF0D52"/>
    <w:rsid w:val="00CF1102"/>
    <w:rsid w:val="00CF1B97"/>
    <w:rsid w:val="00CF3530"/>
    <w:rsid w:val="00CF3A05"/>
    <w:rsid w:val="00CF43EF"/>
    <w:rsid w:val="00CF4796"/>
    <w:rsid w:val="00CF57E1"/>
    <w:rsid w:val="00CF6A4D"/>
    <w:rsid w:val="00CF747A"/>
    <w:rsid w:val="00CF7920"/>
    <w:rsid w:val="00CF7B02"/>
    <w:rsid w:val="00D02D62"/>
    <w:rsid w:val="00D04593"/>
    <w:rsid w:val="00D045C8"/>
    <w:rsid w:val="00D062DA"/>
    <w:rsid w:val="00D10F2A"/>
    <w:rsid w:val="00D112E8"/>
    <w:rsid w:val="00D117EC"/>
    <w:rsid w:val="00D12A6F"/>
    <w:rsid w:val="00D12B20"/>
    <w:rsid w:val="00D15EE8"/>
    <w:rsid w:val="00D16B03"/>
    <w:rsid w:val="00D16CD0"/>
    <w:rsid w:val="00D201FE"/>
    <w:rsid w:val="00D204D8"/>
    <w:rsid w:val="00D22222"/>
    <w:rsid w:val="00D234EF"/>
    <w:rsid w:val="00D2650D"/>
    <w:rsid w:val="00D270C3"/>
    <w:rsid w:val="00D271F2"/>
    <w:rsid w:val="00D30111"/>
    <w:rsid w:val="00D31EA0"/>
    <w:rsid w:val="00D32101"/>
    <w:rsid w:val="00D35376"/>
    <w:rsid w:val="00D36E80"/>
    <w:rsid w:val="00D37271"/>
    <w:rsid w:val="00D37E7A"/>
    <w:rsid w:val="00D42ABB"/>
    <w:rsid w:val="00D42DC3"/>
    <w:rsid w:val="00D43671"/>
    <w:rsid w:val="00D447B9"/>
    <w:rsid w:val="00D456A2"/>
    <w:rsid w:val="00D4710E"/>
    <w:rsid w:val="00D473F3"/>
    <w:rsid w:val="00D501C0"/>
    <w:rsid w:val="00D52A61"/>
    <w:rsid w:val="00D53239"/>
    <w:rsid w:val="00D537DA"/>
    <w:rsid w:val="00D5440A"/>
    <w:rsid w:val="00D55C0C"/>
    <w:rsid w:val="00D573F7"/>
    <w:rsid w:val="00D630AE"/>
    <w:rsid w:val="00D63501"/>
    <w:rsid w:val="00D64F23"/>
    <w:rsid w:val="00D65251"/>
    <w:rsid w:val="00D6622E"/>
    <w:rsid w:val="00D71373"/>
    <w:rsid w:val="00D71983"/>
    <w:rsid w:val="00D71BF5"/>
    <w:rsid w:val="00D72164"/>
    <w:rsid w:val="00D74EA6"/>
    <w:rsid w:val="00D75626"/>
    <w:rsid w:val="00D7588F"/>
    <w:rsid w:val="00D76426"/>
    <w:rsid w:val="00D764E4"/>
    <w:rsid w:val="00D800CF"/>
    <w:rsid w:val="00D80CEE"/>
    <w:rsid w:val="00D82BC8"/>
    <w:rsid w:val="00D82DD4"/>
    <w:rsid w:val="00D83A00"/>
    <w:rsid w:val="00D84535"/>
    <w:rsid w:val="00D84539"/>
    <w:rsid w:val="00D85C1D"/>
    <w:rsid w:val="00D86ED7"/>
    <w:rsid w:val="00D91067"/>
    <w:rsid w:val="00D9121F"/>
    <w:rsid w:val="00D91961"/>
    <w:rsid w:val="00D91ADC"/>
    <w:rsid w:val="00D91D2E"/>
    <w:rsid w:val="00D91E0F"/>
    <w:rsid w:val="00D9337B"/>
    <w:rsid w:val="00D94907"/>
    <w:rsid w:val="00D94F7E"/>
    <w:rsid w:val="00D951C6"/>
    <w:rsid w:val="00D96049"/>
    <w:rsid w:val="00D9637E"/>
    <w:rsid w:val="00D97C54"/>
    <w:rsid w:val="00DA3D77"/>
    <w:rsid w:val="00DA5FA2"/>
    <w:rsid w:val="00DA7DB1"/>
    <w:rsid w:val="00DB0D00"/>
    <w:rsid w:val="00DB1BE1"/>
    <w:rsid w:val="00DB1C55"/>
    <w:rsid w:val="00DB1C99"/>
    <w:rsid w:val="00DB3802"/>
    <w:rsid w:val="00DB3F7E"/>
    <w:rsid w:val="00DB5A83"/>
    <w:rsid w:val="00DB5AE1"/>
    <w:rsid w:val="00DB64D3"/>
    <w:rsid w:val="00DB6E9A"/>
    <w:rsid w:val="00DC07E1"/>
    <w:rsid w:val="00DC1011"/>
    <w:rsid w:val="00DC2310"/>
    <w:rsid w:val="00DC274A"/>
    <w:rsid w:val="00DC38F4"/>
    <w:rsid w:val="00DC3EFA"/>
    <w:rsid w:val="00DC5D81"/>
    <w:rsid w:val="00DC6532"/>
    <w:rsid w:val="00DC676C"/>
    <w:rsid w:val="00DC69D9"/>
    <w:rsid w:val="00DC7968"/>
    <w:rsid w:val="00DC7E3F"/>
    <w:rsid w:val="00DD02A0"/>
    <w:rsid w:val="00DD11B1"/>
    <w:rsid w:val="00DD1559"/>
    <w:rsid w:val="00DD1AF8"/>
    <w:rsid w:val="00DD1BE5"/>
    <w:rsid w:val="00DD27C1"/>
    <w:rsid w:val="00DD2A87"/>
    <w:rsid w:val="00DD3F86"/>
    <w:rsid w:val="00DD43E9"/>
    <w:rsid w:val="00DD4D24"/>
    <w:rsid w:val="00DD50A8"/>
    <w:rsid w:val="00DD5997"/>
    <w:rsid w:val="00DD6E41"/>
    <w:rsid w:val="00DD6E4D"/>
    <w:rsid w:val="00DD7255"/>
    <w:rsid w:val="00DD779B"/>
    <w:rsid w:val="00DE1750"/>
    <w:rsid w:val="00DE2D21"/>
    <w:rsid w:val="00DE2EC6"/>
    <w:rsid w:val="00DE2FC9"/>
    <w:rsid w:val="00DE34F3"/>
    <w:rsid w:val="00DE4117"/>
    <w:rsid w:val="00DE4AB3"/>
    <w:rsid w:val="00DE4EED"/>
    <w:rsid w:val="00DE56CF"/>
    <w:rsid w:val="00DE5B23"/>
    <w:rsid w:val="00DE6F8B"/>
    <w:rsid w:val="00DE70DA"/>
    <w:rsid w:val="00DF0CE0"/>
    <w:rsid w:val="00DF27D1"/>
    <w:rsid w:val="00DF2A7F"/>
    <w:rsid w:val="00DF5181"/>
    <w:rsid w:val="00DF7A41"/>
    <w:rsid w:val="00E009F1"/>
    <w:rsid w:val="00E01660"/>
    <w:rsid w:val="00E0167E"/>
    <w:rsid w:val="00E0192B"/>
    <w:rsid w:val="00E0229B"/>
    <w:rsid w:val="00E02770"/>
    <w:rsid w:val="00E0453D"/>
    <w:rsid w:val="00E0673E"/>
    <w:rsid w:val="00E07B4C"/>
    <w:rsid w:val="00E112CD"/>
    <w:rsid w:val="00E11B83"/>
    <w:rsid w:val="00E11E4A"/>
    <w:rsid w:val="00E131BF"/>
    <w:rsid w:val="00E159BA"/>
    <w:rsid w:val="00E16504"/>
    <w:rsid w:val="00E16823"/>
    <w:rsid w:val="00E168E2"/>
    <w:rsid w:val="00E16C4A"/>
    <w:rsid w:val="00E170F8"/>
    <w:rsid w:val="00E17315"/>
    <w:rsid w:val="00E207A5"/>
    <w:rsid w:val="00E216A3"/>
    <w:rsid w:val="00E22154"/>
    <w:rsid w:val="00E300FF"/>
    <w:rsid w:val="00E3061D"/>
    <w:rsid w:val="00E31BA3"/>
    <w:rsid w:val="00E3229C"/>
    <w:rsid w:val="00E32334"/>
    <w:rsid w:val="00E33DA3"/>
    <w:rsid w:val="00E34E90"/>
    <w:rsid w:val="00E35543"/>
    <w:rsid w:val="00E35B49"/>
    <w:rsid w:val="00E35B8A"/>
    <w:rsid w:val="00E35F81"/>
    <w:rsid w:val="00E363D8"/>
    <w:rsid w:val="00E37C70"/>
    <w:rsid w:val="00E41310"/>
    <w:rsid w:val="00E4351F"/>
    <w:rsid w:val="00E437D3"/>
    <w:rsid w:val="00E454D7"/>
    <w:rsid w:val="00E454FC"/>
    <w:rsid w:val="00E4563C"/>
    <w:rsid w:val="00E45747"/>
    <w:rsid w:val="00E47631"/>
    <w:rsid w:val="00E50FA1"/>
    <w:rsid w:val="00E51B9A"/>
    <w:rsid w:val="00E51BA6"/>
    <w:rsid w:val="00E52620"/>
    <w:rsid w:val="00E527EA"/>
    <w:rsid w:val="00E52CFC"/>
    <w:rsid w:val="00E531BC"/>
    <w:rsid w:val="00E53BD1"/>
    <w:rsid w:val="00E53F9A"/>
    <w:rsid w:val="00E56993"/>
    <w:rsid w:val="00E57406"/>
    <w:rsid w:val="00E608D8"/>
    <w:rsid w:val="00E609CE"/>
    <w:rsid w:val="00E62C19"/>
    <w:rsid w:val="00E645C6"/>
    <w:rsid w:val="00E64BDA"/>
    <w:rsid w:val="00E65036"/>
    <w:rsid w:val="00E66CE6"/>
    <w:rsid w:val="00E67337"/>
    <w:rsid w:val="00E675E0"/>
    <w:rsid w:val="00E70D79"/>
    <w:rsid w:val="00E71934"/>
    <w:rsid w:val="00E71FE4"/>
    <w:rsid w:val="00E7206C"/>
    <w:rsid w:val="00E744BC"/>
    <w:rsid w:val="00E75E20"/>
    <w:rsid w:val="00E77BD8"/>
    <w:rsid w:val="00E8146E"/>
    <w:rsid w:val="00E843FC"/>
    <w:rsid w:val="00E846DA"/>
    <w:rsid w:val="00E85380"/>
    <w:rsid w:val="00E85CF0"/>
    <w:rsid w:val="00E85D9C"/>
    <w:rsid w:val="00E86DA2"/>
    <w:rsid w:val="00E87A24"/>
    <w:rsid w:val="00E92A37"/>
    <w:rsid w:val="00E9766F"/>
    <w:rsid w:val="00E97792"/>
    <w:rsid w:val="00EA0C21"/>
    <w:rsid w:val="00EA163F"/>
    <w:rsid w:val="00EA287D"/>
    <w:rsid w:val="00EA2CA5"/>
    <w:rsid w:val="00EA3B83"/>
    <w:rsid w:val="00EA413E"/>
    <w:rsid w:val="00EA4953"/>
    <w:rsid w:val="00EA65B0"/>
    <w:rsid w:val="00EA65EC"/>
    <w:rsid w:val="00EA6BCE"/>
    <w:rsid w:val="00EA6BD7"/>
    <w:rsid w:val="00EA7021"/>
    <w:rsid w:val="00EA7ADF"/>
    <w:rsid w:val="00EA7B78"/>
    <w:rsid w:val="00EB0FF5"/>
    <w:rsid w:val="00EB1BA4"/>
    <w:rsid w:val="00EB1CD9"/>
    <w:rsid w:val="00EB2E5C"/>
    <w:rsid w:val="00EB3333"/>
    <w:rsid w:val="00EB4914"/>
    <w:rsid w:val="00EB4CD0"/>
    <w:rsid w:val="00EB65CF"/>
    <w:rsid w:val="00EB6E59"/>
    <w:rsid w:val="00EC0366"/>
    <w:rsid w:val="00EC0D13"/>
    <w:rsid w:val="00EC14D0"/>
    <w:rsid w:val="00EC2137"/>
    <w:rsid w:val="00EC37C6"/>
    <w:rsid w:val="00EC3FC2"/>
    <w:rsid w:val="00EC4CCE"/>
    <w:rsid w:val="00EC689B"/>
    <w:rsid w:val="00EC77D3"/>
    <w:rsid w:val="00EC7EC5"/>
    <w:rsid w:val="00ED0620"/>
    <w:rsid w:val="00ED0FA9"/>
    <w:rsid w:val="00ED257C"/>
    <w:rsid w:val="00ED3910"/>
    <w:rsid w:val="00ED435B"/>
    <w:rsid w:val="00ED6209"/>
    <w:rsid w:val="00ED6AEA"/>
    <w:rsid w:val="00ED7D75"/>
    <w:rsid w:val="00EE0D8F"/>
    <w:rsid w:val="00EE15F7"/>
    <w:rsid w:val="00EE24EB"/>
    <w:rsid w:val="00EE3D85"/>
    <w:rsid w:val="00EE4D3E"/>
    <w:rsid w:val="00EE4E38"/>
    <w:rsid w:val="00EE4ECD"/>
    <w:rsid w:val="00EE51FA"/>
    <w:rsid w:val="00EE5F98"/>
    <w:rsid w:val="00EE6880"/>
    <w:rsid w:val="00EE712B"/>
    <w:rsid w:val="00EF18E6"/>
    <w:rsid w:val="00EF1B97"/>
    <w:rsid w:val="00EF215C"/>
    <w:rsid w:val="00EF262B"/>
    <w:rsid w:val="00EF2781"/>
    <w:rsid w:val="00EF3888"/>
    <w:rsid w:val="00EF3FF4"/>
    <w:rsid w:val="00EF4103"/>
    <w:rsid w:val="00EF4670"/>
    <w:rsid w:val="00EF5B4F"/>
    <w:rsid w:val="00EF5E61"/>
    <w:rsid w:val="00EF648D"/>
    <w:rsid w:val="00EF6A84"/>
    <w:rsid w:val="00F0006F"/>
    <w:rsid w:val="00F00219"/>
    <w:rsid w:val="00F036C5"/>
    <w:rsid w:val="00F05341"/>
    <w:rsid w:val="00F054A3"/>
    <w:rsid w:val="00F063EA"/>
    <w:rsid w:val="00F12327"/>
    <w:rsid w:val="00F13454"/>
    <w:rsid w:val="00F16547"/>
    <w:rsid w:val="00F16B1A"/>
    <w:rsid w:val="00F17B55"/>
    <w:rsid w:val="00F215A9"/>
    <w:rsid w:val="00F21B87"/>
    <w:rsid w:val="00F21CC3"/>
    <w:rsid w:val="00F22562"/>
    <w:rsid w:val="00F227C2"/>
    <w:rsid w:val="00F242C0"/>
    <w:rsid w:val="00F24E71"/>
    <w:rsid w:val="00F25EE6"/>
    <w:rsid w:val="00F27E4F"/>
    <w:rsid w:val="00F30784"/>
    <w:rsid w:val="00F31101"/>
    <w:rsid w:val="00F3170E"/>
    <w:rsid w:val="00F318AC"/>
    <w:rsid w:val="00F32A37"/>
    <w:rsid w:val="00F33DF1"/>
    <w:rsid w:val="00F344E3"/>
    <w:rsid w:val="00F35A81"/>
    <w:rsid w:val="00F36819"/>
    <w:rsid w:val="00F36E72"/>
    <w:rsid w:val="00F374A4"/>
    <w:rsid w:val="00F374D6"/>
    <w:rsid w:val="00F416D4"/>
    <w:rsid w:val="00F42203"/>
    <w:rsid w:val="00F42B10"/>
    <w:rsid w:val="00F43BCA"/>
    <w:rsid w:val="00F4499D"/>
    <w:rsid w:val="00F46938"/>
    <w:rsid w:val="00F46E5E"/>
    <w:rsid w:val="00F47D72"/>
    <w:rsid w:val="00F509AB"/>
    <w:rsid w:val="00F51699"/>
    <w:rsid w:val="00F51DDA"/>
    <w:rsid w:val="00F524F5"/>
    <w:rsid w:val="00F52F7D"/>
    <w:rsid w:val="00F539C1"/>
    <w:rsid w:val="00F548D3"/>
    <w:rsid w:val="00F556D9"/>
    <w:rsid w:val="00F55880"/>
    <w:rsid w:val="00F558C4"/>
    <w:rsid w:val="00F55AEE"/>
    <w:rsid w:val="00F567A3"/>
    <w:rsid w:val="00F60098"/>
    <w:rsid w:val="00F60E45"/>
    <w:rsid w:val="00F61C59"/>
    <w:rsid w:val="00F63306"/>
    <w:rsid w:val="00F66062"/>
    <w:rsid w:val="00F66FEE"/>
    <w:rsid w:val="00F672D0"/>
    <w:rsid w:val="00F7067E"/>
    <w:rsid w:val="00F707A6"/>
    <w:rsid w:val="00F71B13"/>
    <w:rsid w:val="00F71FCA"/>
    <w:rsid w:val="00F7373F"/>
    <w:rsid w:val="00F73F01"/>
    <w:rsid w:val="00F80E5B"/>
    <w:rsid w:val="00F81AD3"/>
    <w:rsid w:val="00F836F3"/>
    <w:rsid w:val="00F84004"/>
    <w:rsid w:val="00F858DA"/>
    <w:rsid w:val="00F90C59"/>
    <w:rsid w:val="00F916FF"/>
    <w:rsid w:val="00F92874"/>
    <w:rsid w:val="00F92B55"/>
    <w:rsid w:val="00F92B91"/>
    <w:rsid w:val="00F92DFE"/>
    <w:rsid w:val="00F94397"/>
    <w:rsid w:val="00F955E2"/>
    <w:rsid w:val="00F95A68"/>
    <w:rsid w:val="00F95ABE"/>
    <w:rsid w:val="00F96F59"/>
    <w:rsid w:val="00F97450"/>
    <w:rsid w:val="00F976D2"/>
    <w:rsid w:val="00FA0E9A"/>
    <w:rsid w:val="00FA2383"/>
    <w:rsid w:val="00FA3786"/>
    <w:rsid w:val="00FA3FE4"/>
    <w:rsid w:val="00FA4AEE"/>
    <w:rsid w:val="00FA4B93"/>
    <w:rsid w:val="00FA5EBE"/>
    <w:rsid w:val="00FA6CE9"/>
    <w:rsid w:val="00FB13EA"/>
    <w:rsid w:val="00FB2600"/>
    <w:rsid w:val="00FB2D6A"/>
    <w:rsid w:val="00FB4A08"/>
    <w:rsid w:val="00FB4C1A"/>
    <w:rsid w:val="00FB513F"/>
    <w:rsid w:val="00FB5EAA"/>
    <w:rsid w:val="00FB7304"/>
    <w:rsid w:val="00FB73B1"/>
    <w:rsid w:val="00FB742C"/>
    <w:rsid w:val="00FC0631"/>
    <w:rsid w:val="00FC11CF"/>
    <w:rsid w:val="00FC27E5"/>
    <w:rsid w:val="00FC34EA"/>
    <w:rsid w:val="00FC4295"/>
    <w:rsid w:val="00FC6707"/>
    <w:rsid w:val="00FC6C7A"/>
    <w:rsid w:val="00FD016D"/>
    <w:rsid w:val="00FD0805"/>
    <w:rsid w:val="00FD0DCC"/>
    <w:rsid w:val="00FD1885"/>
    <w:rsid w:val="00FD1FA5"/>
    <w:rsid w:val="00FD3CA3"/>
    <w:rsid w:val="00FD5752"/>
    <w:rsid w:val="00FD5FE3"/>
    <w:rsid w:val="00FE08E8"/>
    <w:rsid w:val="00FE1309"/>
    <w:rsid w:val="00FE2B1A"/>
    <w:rsid w:val="00FE351B"/>
    <w:rsid w:val="00FE74CD"/>
    <w:rsid w:val="00FE7AA3"/>
    <w:rsid w:val="00FF07B8"/>
    <w:rsid w:val="00FF1348"/>
    <w:rsid w:val="00FF1AD2"/>
    <w:rsid w:val="00FF2905"/>
    <w:rsid w:val="00FF381F"/>
    <w:rsid w:val="00FF3997"/>
    <w:rsid w:val="00FF4291"/>
    <w:rsid w:val="00FF5557"/>
    <w:rsid w:val="00FF5592"/>
    <w:rsid w:val="00FF5730"/>
    <w:rsid w:val="00FF5E87"/>
    <w:rsid w:val="00FF6197"/>
    <w:rsid w:val="00FF6EC5"/>
    <w:rsid w:val="00FF6F32"/>
    <w:rsid w:val="00FF6F5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3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2" w:uiPriority="0"/>
    <w:lsdException w:name="toc 1" w:uiPriority="39" w:qFormat="1"/>
    <w:lsdException w:name="toc 2" w:uiPriority="39"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qFormat="1"/>
    <w:lsdException w:name="annotation text" w:uiPriority="0"/>
    <w:lsdException w:name="footer" w:uiPriority="0"/>
    <w:lsdException w:name="caption" w:uiPriority="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lsdException w:name="List Continue" w:uiPriority="0"/>
    <w:lsdException w:name="List Continue 2" w:uiPriority="0"/>
    <w:lsdException w:name="List Continue 3"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qFormat="1"/>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qFormat="1"/>
    <w:lsdException w:name="HTML Preformatted" w:uiPriority="0"/>
    <w:lsdException w:name="annotation subject" w:uiPriority="0"/>
    <w:lsdException w:name="Outline List 3" w:uiPriority="0"/>
    <w:lsdException w:name="Table Simple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754FC9"/>
    <w:rPr>
      <w:sz w:val="24"/>
      <w:szCs w:val="24"/>
    </w:rPr>
  </w:style>
  <w:style w:type="paragraph" w:styleId="15">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a"/>
    <w:next w:val="aa"/>
    <w:link w:val="16"/>
    <w:qFormat/>
    <w:rsid w:val="003C3707"/>
    <w:pPr>
      <w:keepNext/>
      <w:spacing w:before="120" w:line="360" w:lineRule="auto"/>
      <w:jc w:val="center"/>
      <w:outlineLvl w:val="0"/>
    </w:pPr>
    <w:rPr>
      <w:rFonts w:eastAsia="Calibri" w:cstheme="majorBidi"/>
      <w:sz w:val="28"/>
    </w:rPr>
  </w:style>
  <w:style w:type="paragraph" w:styleId="25">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
    <w:basedOn w:val="aa"/>
    <w:next w:val="aa"/>
    <w:link w:val="26"/>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2">
    <w:name w:val="heading 3"/>
    <w:aliases w:val="ПодЗаголовок,H3,h3"/>
    <w:basedOn w:val="aa"/>
    <w:next w:val="aa"/>
    <w:link w:val="33"/>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basedOn w:val="aa"/>
    <w:next w:val="aa"/>
    <w:link w:val="43"/>
    <w:qFormat/>
    <w:rsid w:val="003C3707"/>
    <w:pPr>
      <w:keepNext/>
      <w:spacing w:before="120" w:line="360" w:lineRule="auto"/>
      <w:outlineLvl w:val="3"/>
    </w:pPr>
    <w:rPr>
      <w:rFonts w:eastAsia="Calibri" w:cstheme="majorBidi"/>
      <w:sz w:val="28"/>
    </w:rPr>
  </w:style>
  <w:style w:type="paragraph" w:styleId="5">
    <w:name w:val="heading 5"/>
    <w:aliases w:val="Underline"/>
    <w:basedOn w:val="aa"/>
    <w:next w:val="aa"/>
    <w:link w:val="50"/>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basedOn w:val="aa"/>
    <w:next w:val="aa"/>
    <w:link w:val="60"/>
    <w:qFormat/>
    <w:rsid w:val="003C3707"/>
    <w:pPr>
      <w:keepNext/>
      <w:spacing w:before="120"/>
      <w:ind w:firstLine="567"/>
      <w:jc w:val="center"/>
      <w:outlineLvl w:val="5"/>
    </w:pPr>
    <w:rPr>
      <w:rFonts w:eastAsia="Calibri" w:cstheme="majorBidi"/>
      <w:b/>
      <w:bCs/>
    </w:rPr>
  </w:style>
  <w:style w:type="paragraph" w:styleId="7">
    <w:name w:val="heading 7"/>
    <w:basedOn w:val="aa"/>
    <w:next w:val="aa"/>
    <w:link w:val="70"/>
    <w:qFormat/>
    <w:rsid w:val="003C3707"/>
    <w:pPr>
      <w:spacing w:before="240" w:after="60" w:line="360" w:lineRule="auto"/>
      <w:ind w:firstLine="720"/>
      <w:outlineLvl w:val="6"/>
    </w:pPr>
    <w:rPr>
      <w:rFonts w:eastAsia="Calibri" w:cstheme="majorBidi"/>
    </w:rPr>
  </w:style>
  <w:style w:type="paragraph" w:styleId="8">
    <w:name w:val="heading 8"/>
    <w:basedOn w:val="aa"/>
    <w:next w:val="aa"/>
    <w:link w:val="80"/>
    <w:qFormat/>
    <w:rsid w:val="003C3707"/>
    <w:pPr>
      <w:spacing w:before="240" w:after="60" w:line="360" w:lineRule="auto"/>
      <w:ind w:firstLine="720"/>
      <w:outlineLvl w:val="7"/>
    </w:pPr>
    <w:rPr>
      <w:rFonts w:eastAsia="Calibri" w:cstheme="majorBidi"/>
      <w:i/>
      <w:iCs/>
    </w:rPr>
  </w:style>
  <w:style w:type="paragraph" w:styleId="9">
    <w:name w:val="heading 9"/>
    <w:basedOn w:val="aa"/>
    <w:next w:val="aa"/>
    <w:link w:val="90"/>
    <w:qFormat/>
    <w:rsid w:val="003C3707"/>
    <w:pPr>
      <w:keepNext/>
      <w:spacing w:before="120" w:line="360" w:lineRule="auto"/>
      <w:jc w:val="center"/>
      <w:outlineLvl w:val="8"/>
    </w:pPr>
    <w:rPr>
      <w:rFonts w:eastAsia="Calibri" w:cstheme="majorBidi"/>
      <w:u w:val="single"/>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6">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b"/>
    <w:link w:val="15"/>
    <w:rsid w:val="003C3707"/>
    <w:rPr>
      <w:rFonts w:eastAsia="Calibri" w:cstheme="majorBidi"/>
      <w:sz w:val="28"/>
      <w:szCs w:val="24"/>
    </w:rPr>
  </w:style>
  <w:style w:type="character" w:customStyle="1" w:styleId="26">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
    <w:basedOn w:val="ab"/>
    <w:link w:val="25"/>
    <w:rsid w:val="003C3707"/>
    <w:rPr>
      <w:rFonts w:ascii="Tahoma" w:eastAsia="Calibri" w:hAnsi="Tahoma" w:cstheme="majorBidi"/>
      <w:lang w:val="en-US" w:eastAsia="en-US"/>
    </w:rPr>
  </w:style>
  <w:style w:type="character" w:customStyle="1" w:styleId="33">
    <w:name w:val="Заголовок 3 Знак"/>
    <w:aliases w:val="ПодЗаголовок Знак1,H3 Знак,h3 Знак"/>
    <w:basedOn w:val="ab"/>
    <w:link w:val="32"/>
    <w:rsid w:val="00DC7968"/>
    <w:rPr>
      <w:rFonts w:eastAsia="Calibri" w:cstheme="majorBidi"/>
      <w:sz w:val="28"/>
      <w:szCs w:val="28"/>
      <w:u w:val="thick"/>
    </w:rPr>
  </w:style>
  <w:style w:type="character" w:customStyle="1" w:styleId="43">
    <w:name w:val="Заголовок 4 Знак"/>
    <w:basedOn w:val="ab"/>
    <w:link w:val="42"/>
    <w:rsid w:val="003C3707"/>
    <w:rPr>
      <w:rFonts w:eastAsia="Calibri" w:cstheme="majorBidi"/>
      <w:sz w:val="28"/>
      <w:szCs w:val="24"/>
    </w:rPr>
  </w:style>
  <w:style w:type="character" w:customStyle="1" w:styleId="50">
    <w:name w:val="Заголовок 5 Знак"/>
    <w:aliases w:val="Underline Знак"/>
    <w:basedOn w:val="ab"/>
    <w:link w:val="5"/>
    <w:rsid w:val="003C3707"/>
    <w:rPr>
      <w:rFonts w:ascii="Times New Roman CYR" w:eastAsia="Calibri" w:hAnsi="Times New Roman CYR" w:cstheme="majorBidi"/>
      <w:b/>
      <w:sz w:val="24"/>
      <w:szCs w:val="24"/>
      <w:u w:val="single"/>
    </w:rPr>
  </w:style>
  <w:style w:type="character" w:customStyle="1" w:styleId="60">
    <w:name w:val="Заголовок 6 Знак"/>
    <w:basedOn w:val="ab"/>
    <w:link w:val="6"/>
    <w:rsid w:val="003C3707"/>
    <w:rPr>
      <w:rFonts w:eastAsia="Calibri" w:cstheme="majorBidi"/>
      <w:b/>
      <w:bCs/>
      <w:sz w:val="24"/>
      <w:szCs w:val="24"/>
    </w:rPr>
  </w:style>
  <w:style w:type="character" w:customStyle="1" w:styleId="70">
    <w:name w:val="Заголовок 7 Знак"/>
    <w:basedOn w:val="ab"/>
    <w:link w:val="7"/>
    <w:rsid w:val="003C3707"/>
    <w:rPr>
      <w:rFonts w:eastAsia="Calibri" w:cstheme="majorBidi"/>
      <w:sz w:val="24"/>
      <w:szCs w:val="24"/>
    </w:rPr>
  </w:style>
  <w:style w:type="character" w:customStyle="1" w:styleId="80">
    <w:name w:val="Заголовок 8 Знак"/>
    <w:basedOn w:val="ab"/>
    <w:link w:val="8"/>
    <w:rsid w:val="003C3707"/>
    <w:rPr>
      <w:rFonts w:eastAsia="Calibri" w:cstheme="majorBidi"/>
      <w:i/>
      <w:iCs/>
      <w:sz w:val="24"/>
      <w:szCs w:val="24"/>
    </w:rPr>
  </w:style>
  <w:style w:type="character" w:customStyle="1" w:styleId="90">
    <w:name w:val="Заголовок 9 Знак"/>
    <w:basedOn w:val="ab"/>
    <w:link w:val="9"/>
    <w:rsid w:val="003C3707"/>
    <w:rPr>
      <w:rFonts w:eastAsia="Calibri" w:cstheme="majorBidi"/>
      <w:sz w:val="24"/>
      <w:szCs w:val="24"/>
      <w:u w:val="single"/>
    </w:rPr>
  </w:style>
  <w:style w:type="paragraph" w:styleId="ae">
    <w:name w:val="caption"/>
    <w:aliases w:val="Номер объекта"/>
    <w:basedOn w:val="aa"/>
    <w:next w:val="aa"/>
    <w:link w:val="af"/>
    <w:qFormat/>
    <w:rsid w:val="003C3707"/>
    <w:pPr>
      <w:spacing w:before="120" w:after="120"/>
    </w:pPr>
    <w:rPr>
      <w:rFonts w:eastAsia="Calibri"/>
      <w:b/>
      <w:bCs/>
      <w:sz w:val="20"/>
      <w:szCs w:val="20"/>
    </w:rPr>
  </w:style>
  <w:style w:type="paragraph" w:styleId="af0">
    <w:name w:val="Title"/>
    <w:aliases w:val=" Знак"/>
    <w:basedOn w:val="aa"/>
    <w:link w:val="af1"/>
    <w:qFormat/>
    <w:rsid w:val="003C3707"/>
    <w:pPr>
      <w:spacing w:before="240" w:after="60"/>
      <w:jc w:val="center"/>
      <w:outlineLvl w:val="0"/>
    </w:pPr>
    <w:rPr>
      <w:rFonts w:ascii="Arial" w:eastAsiaTheme="majorEastAsia" w:hAnsi="Arial" w:cs="Arial"/>
      <w:b/>
      <w:bCs/>
      <w:kern w:val="28"/>
      <w:sz w:val="32"/>
      <w:szCs w:val="32"/>
    </w:rPr>
  </w:style>
  <w:style w:type="character" w:customStyle="1" w:styleId="af1">
    <w:name w:val="Название Знак"/>
    <w:aliases w:val=" Знак Знак"/>
    <w:basedOn w:val="ab"/>
    <w:link w:val="af0"/>
    <w:rsid w:val="003C3707"/>
    <w:rPr>
      <w:rFonts w:ascii="Arial" w:eastAsiaTheme="majorEastAsia" w:hAnsi="Arial" w:cs="Arial"/>
      <w:b/>
      <w:bCs/>
      <w:kern w:val="28"/>
      <w:sz w:val="32"/>
      <w:szCs w:val="32"/>
    </w:rPr>
  </w:style>
  <w:style w:type="paragraph" w:styleId="af2">
    <w:name w:val="Subtitle"/>
    <w:basedOn w:val="aa"/>
    <w:link w:val="af3"/>
    <w:uiPriority w:val="11"/>
    <w:qFormat/>
    <w:rsid w:val="003C3707"/>
    <w:pPr>
      <w:spacing w:after="60"/>
      <w:jc w:val="center"/>
      <w:outlineLvl w:val="1"/>
    </w:pPr>
    <w:rPr>
      <w:rFonts w:ascii="Arial" w:eastAsia="Calibri" w:hAnsi="Arial" w:cs="Arial"/>
    </w:rPr>
  </w:style>
  <w:style w:type="character" w:customStyle="1" w:styleId="af3">
    <w:name w:val="Подзаголовок Знак"/>
    <w:basedOn w:val="ab"/>
    <w:link w:val="af2"/>
    <w:uiPriority w:val="11"/>
    <w:rsid w:val="003C3707"/>
    <w:rPr>
      <w:rFonts w:ascii="Arial" w:eastAsia="Calibri" w:hAnsi="Arial" w:cs="Arial"/>
      <w:sz w:val="24"/>
      <w:szCs w:val="24"/>
      <w:lang w:val="ru-RU" w:eastAsia="ru-RU" w:bidi="ar-SA"/>
    </w:rPr>
  </w:style>
  <w:style w:type="character" w:styleId="af4">
    <w:name w:val="Strong"/>
    <w:basedOn w:val="ab"/>
    <w:uiPriority w:val="22"/>
    <w:qFormat/>
    <w:rsid w:val="003C3707"/>
    <w:rPr>
      <w:rFonts w:cs="Times New Roman"/>
      <w:b/>
      <w:bCs/>
    </w:rPr>
  </w:style>
  <w:style w:type="character" w:styleId="af5">
    <w:name w:val="Emphasis"/>
    <w:basedOn w:val="ab"/>
    <w:qFormat/>
    <w:rsid w:val="00DC7968"/>
    <w:rPr>
      <w:i/>
      <w:iCs/>
    </w:rPr>
  </w:style>
  <w:style w:type="paragraph" w:styleId="af6">
    <w:name w:val="No Spacing"/>
    <w:link w:val="af7"/>
    <w:uiPriority w:val="1"/>
    <w:qFormat/>
    <w:rsid w:val="00DC7968"/>
    <w:rPr>
      <w:sz w:val="24"/>
      <w:szCs w:val="24"/>
    </w:rPr>
  </w:style>
  <w:style w:type="paragraph" w:styleId="af8">
    <w:name w:val="List Paragraph"/>
    <w:basedOn w:val="aa"/>
    <w:link w:val="af9"/>
    <w:uiPriority w:val="34"/>
    <w:qFormat/>
    <w:rsid w:val="003C3707"/>
    <w:pPr>
      <w:spacing w:after="200" w:line="276" w:lineRule="auto"/>
      <w:ind w:left="720"/>
      <w:contextualSpacing/>
    </w:pPr>
    <w:rPr>
      <w:rFonts w:ascii="Calibri" w:hAnsi="Calibri"/>
      <w:sz w:val="22"/>
      <w:szCs w:val="22"/>
    </w:rPr>
  </w:style>
  <w:style w:type="paragraph" w:styleId="27">
    <w:name w:val="Quote"/>
    <w:basedOn w:val="aa"/>
    <w:next w:val="aa"/>
    <w:link w:val="28"/>
    <w:uiPriority w:val="29"/>
    <w:qFormat/>
    <w:rsid w:val="00DC7968"/>
    <w:rPr>
      <w:i/>
      <w:iCs/>
      <w:color w:val="000000" w:themeColor="text1"/>
    </w:rPr>
  </w:style>
  <w:style w:type="character" w:customStyle="1" w:styleId="28">
    <w:name w:val="Цитата 2 Знак"/>
    <w:basedOn w:val="ab"/>
    <w:link w:val="27"/>
    <w:uiPriority w:val="29"/>
    <w:rsid w:val="00DC7968"/>
    <w:rPr>
      <w:i/>
      <w:iCs/>
      <w:color w:val="000000" w:themeColor="text1"/>
      <w:sz w:val="24"/>
      <w:szCs w:val="24"/>
    </w:rPr>
  </w:style>
  <w:style w:type="paragraph" w:styleId="afa">
    <w:name w:val="Intense Quote"/>
    <w:basedOn w:val="aa"/>
    <w:next w:val="aa"/>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b"/>
    <w:link w:val="afa"/>
    <w:uiPriority w:val="30"/>
    <w:rsid w:val="00DC7968"/>
    <w:rPr>
      <w:b/>
      <w:bCs/>
      <w:i/>
      <w:iCs/>
      <w:color w:val="4F81BD" w:themeColor="accent1"/>
      <w:sz w:val="24"/>
      <w:szCs w:val="24"/>
    </w:rPr>
  </w:style>
  <w:style w:type="character" w:styleId="afc">
    <w:name w:val="Subtle Emphasis"/>
    <w:basedOn w:val="ab"/>
    <w:uiPriority w:val="19"/>
    <w:qFormat/>
    <w:rsid w:val="00DC7968"/>
    <w:rPr>
      <w:i/>
      <w:iCs/>
      <w:color w:val="808080" w:themeColor="text1" w:themeTint="7F"/>
    </w:rPr>
  </w:style>
  <w:style w:type="character" w:styleId="afd">
    <w:name w:val="Intense Emphasis"/>
    <w:basedOn w:val="ab"/>
    <w:uiPriority w:val="21"/>
    <w:qFormat/>
    <w:rsid w:val="00DC7968"/>
    <w:rPr>
      <w:b/>
      <w:bCs/>
      <w:i/>
      <w:iCs/>
      <w:color w:val="4F81BD" w:themeColor="accent1"/>
    </w:rPr>
  </w:style>
  <w:style w:type="character" w:styleId="afe">
    <w:name w:val="Subtle Reference"/>
    <w:basedOn w:val="ab"/>
    <w:uiPriority w:val="31"/>
    <w:qFormat/>
    <w:rsid w:val="00DC7968"/>
    <w:rPr>
      <w:smallCaps/>
      <w:color w:val="C0504D" w:themeColor="accent2"/>
      <w:u w:val="single"/>
    </w:rPr>
  </w:style>
  <w:style w:type="character" w:styleId="aff">
    <w:name w:val="Intense Reference"/>
    <w:basedOn w:val="ab"/>
    <w:uiPriority w:val="32"/>
    <w:qFormat/>
    <w:rsid w:val="00DC7968"/>
    <w:rPr>
      <w:b/>
      <w:bCs/>
      <w:smallCaps/>
      <w:color w:val="C0504D" w:themeColor="accent2"/>
      <w:spacing w:val="5"/>
      <w:u w:val="single"/>
    </w:rPr>
  </w:style>
  <w:style w:type="character" w:styleId="aff0">
    <w:name w:val="Book Title"/>
    <w:basedOn w:val="ab"/>
    <w:uiPriority w:val="33"/>
    <w:qFormat/>
    <w:rsid w:val="00DC7968"/>
    <w:rPr>
      <w:b/>
      <w:bCs/>
      <w:smallCaps/>
      <w:spacing w:val="5"/>
    </w:rPr>
  </w:style>
  <w:style w:type="paragraph" w:styleId="aff1">
    <w:name w:val="TOC Heading"/>
    <w:basedOn w:val="15"/>
    <w:next w:val="aa"/>
    <w:uiPriority w:val="3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
    <w:basedOn w:val="ab"/>
    <w:locked/>
    <w:rsid w:val="003C3707"/>
    <w:rPr>
      <w:rFonts w:eastAsia="Calibri"/>
      <w:sz w:val="28"/>
      <w:szCs w:val="28"/>
      <w:u w:val="thick"/>
      <w:lang w:val="ru-RU" w:eastAsia="ru-RU" w:bidi="ar-SA"/>
    </w:rPr>
  </w:style>
  <w:style w:type="paragraph" w:customStyle="1" w:styleId="17">
    <w:name w:val="Основной текст 1"/>
    <w:basedOn w:val="aa"/>
    <w:link w:val="18"/>
    <w:qFormat/>
    <w:rsid w:val="003C3707"/>
    <w:pPr>
      <w:spacing w:line="360" w:lineRule="auto"/>
      <w:ind w:firstLine="709"/>
      <w:jc w:val="both"/>
    </w:pPr>
  </w:style>
  <w:style w:type="paragraph" w:styleId="aff2">
    <w:name w:val="header"/>
    <w:aliases w:val="ВерхКолонтитул,Верхний колонтитул1,I.L.T."/>
    <w:basedOn w:val="aa"/>
    <w:link w:val="aff3"/>
    <w:uiPriority w:val="99"/>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
    <w:basedOn w:val="ab"/>
    <w:link w:val="aff2"/>
    <w:uiPriority w:val="99"/>
    <w:rsid w:val="00F16547"/>
    <w:rPr>
      <w:sz w:val="24"/>
      <w:szCs w:val="24"/>
    </w:rPr>
  </w:style>
  <w:style w:type="paragraph" w:styleId="aff4">
    <w:name w:val="footer"/>
    <w:basedOn w:val="aa"/>
    <w:link w:val="aff5"/>
    <w:unhideWhenUsed/>
    <w:rsid w:val="00F16547"/>
    <w:pPr>
      <w:tabs>
        <w:tab w:val="center" w:pos="4677"/>
        <w:tab w:val="right" w:pos="9355"/>
      </w:tabs>
    </w:pPr>
  </w:style>
  <w:style w:type="character" w:customStyle="1" w:styleId="aff5">
    <w:name w:val="Нижний колонтитул Знак"/>
    <w:basedOn w:val="ab"/>
    <w:link w:val="aff4"/>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b"/>
    <w:link w:val="aff7"/>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
    <w:basedOn w:val="aa"/>
    <w:link w:val="aff6"/>
    <w:unhideWhenUsed/>
    <w:qFormat/>
    <w:rsid w:val="00754FC9"/>
    <w:pPr>
      <w:spacing w:after="120"/>
    </w:pPr>
  </w:style>
  <w:style w:type="character" w:customStyle="1" w:styleId="19">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b"/>
    <w:rsid w:val="00754FC9"/>
    <w:rPr>
      <w:sz w:val="24"/>
      <w:szCs w:val="24"/>
    </w:rPr>
  </w:style>
  <w:style w:type="paragraph" w:styleId="aff8">
    <w:name w:val="Body Text Indent"/>
    <w:basedOn w:val="aa"/>
    <w:link w:val="1a"/>
    <w:unhideWhenUsed/>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aliases w:val=" Знак Знак Знак Знак Знак Знак"/>
    <w:basedOn w:val="ab"/>
    <w:rsid w:val="00754FC9"/>
    <w:rPr>
      <w:sz w:val="24"/>
      <w:szCs w:val="24"/>
    </w:rPr>
  </w:style>
  <w:style w:type="character" w:customStyle="1" w:styleId="1a">
    <w:name w:val="Основной текст с отступом Знак1"/>
    <w:basedOn w:val="ab"/>
    <w:link w:val="aff8"/>
    <w:locked/>
    <w:rsid w:val="00754FC9"/>
    <w:rPr>
      <w:sz w:val="24"/>
    </w:rPr>
  </w:style>
  <w:style w:type="character" w:styleId="affa">
    <w:name w:val="Hyperlink"/>
    <w:basedOn w:val="ab"/>
    <w:uiPriority w:val="99"/>
    <w:unhideWhenUsed/>
    <w:rsid w:val="00632138"/>
    <w:rPr>
      <w:color w:val="0000FF"/>
      <w:u w:val="single"/>
    </w:rPr>
  </w:style>
  <w:style w:type="character" w:styleId="affb">
    <w:name w:val="FollowedHyperlink"/>
    <w:basedOn w:val="ab"/>
    <w:unhideWhenUsed/>
    <w:rsid w:val="00632138"/>
    <w:rPr>
      <w:color w:val="800080"/>
      <w:u w:val="single"/>
    </w:rPr>
  </w:style>
  <w:style w:type="paragraph" w:styleId="HTML">
    <w:name w:val="HTML Preformatted"/>
    <w:basedOn w:val="aa"/>
    <w:link w:val="HTML0"/>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b"/>
    <w:link w:val="HTML"/>
    <w:rsid w:val="00632138"/>
    <w:rPr>
      <w:rFonts w:ascii="Courier New" w:hAnsi="Courier New" w:cs="Courier New"/>
    </w:rPr>
  </w:style>
  <w:style w:type="paragraph" w:styleId="affc">
    <w:name w:val="Normal (Web)"/>
    <w:aliases w:val="Обычный (Web),Обычный (Web)1,Обычный (Web)1 Знак"/>
    <w:basedOn w:val="15"/>
    <w:next w:val="aa"/>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d">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Table_Footnote_last Знак Знак1,Table_Footnote_last Знак Знак Знак"/>
    <w:basedOn w:val="ab"/>
    <w:link w:val="affe"/>
    <w:locked/>
    <w:rsid w:val="00632138"/>
  </w:style>
  <w:style w:type="paragraph" w:styleId="affe">
    <w:name w:val="footnote text"/>
    <w:aliases w:val="Знак Знак Знак Знак Знак Знак Знак Знак Знак Знак Знак Знак Знак Знак Знак Знак Знак Знак Знак Знак Знак,сноска, Знак Знак13, Знак Знак14,Table_Footnote_last Знак,Table_Footnote_last Знак Знак,Table_Footnote_last,Текст сноски Знак Знак"/>
    <w:basedOn w:val="aa"/>
    <w:link w:val="affd"/>
    <w:uiPriority w:val="99"/>
    <w:unhideWhenUsed/>
    <w:qFormat/>
    <w:rsid w:val="00632138"/>
    <w:pPr>
      <w:overflowPunct w:val="0"/>
      <w:autoSpaceDE w:val="0"/>
      <w:autoSpaceDN w:val="0"/>
      <w:adjustRightInd w:val="0"/>
    </w:pPr>
    <w:rPr>
      <w:sz w:val="20"/>
      <w:szCs w:val="20"/>
    </w:rPr>
  </w:style>
  <w:style w:type="character" w:customStyle="1" w:styleId="1b">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b"/>
    <w:rsid w:val="00632138"/>
  </w:style>
  <w:style w:type="character" w:customStyle="1" w:styleId="afff">
    <w:name w:val="Текст примечания Знак"/>
    <w:basedOn w:val="ab"/>
    <w:link w:val="afff0"/>
    <w:locked/>
    <w:rsid w:val="00632138"/>
  </w:style>
  <w:style w:type="character" w:customStyle="1" w:styleId="afff1">
    <w:name w:val="Текст концевой сноски Знак"/>
    <w:basedOn w:val="ab"/>
    <w:link w:val="afff2"/>
    <w:uiPriority w:val="99"/>
    <w:locked/>
    <w:rsid w:val="00632138"/>
  </w:style>
  <w:style w:type="character" w:customStyle="1" w:styleId="afff3">
    <w:name w:val="Подпись Знак"/>
    <w:basedOn w:val="ab"/>
    <w:link w:val="afff4"/>
    <w:locked/>
    <w:rsid w:val="00632138"/>
    <w:rPr>
      <w:sz w:val="24"/>
    </w:rPr>
  </w:style>
  <w:style w:type="character" w:customStyle="1" w:styleId="afff5">
    <w:name w:val="Шапка Знак"/>
    <w:basedOn w:val="ab"/>
    <w:link w:val="afff6"/>
    <w:locked/>
    <w:rsid w:val="00632138"/>
    <w:rPr>
      <w:rFonts w:ascii="NTHelvetica/Cyrillic" w:hAnsi="NTHelvetica/Cyrillic"/>
      <w:sz w:val="16"/>
      <w:shd w:val="pct20" w:color="auto" w:fill="auto"/>
    </w:rPr>
  </w:style>
  <w:style w:type="character" w:customStyle="1" w:styleId="29">
    <w:name w:val="Красная строка 2 Знак"/>
    <w:basedOn w:val="1a"/>
    <w:link w:val="2a"/>
    <w:locked/>
    <w:rsid w:val="00632138"/>
    <w:rPr>
      <w:sz w:val="24"/>
      <w:szCs w:val="24"/>
    </w:rPr>
  </w:style>
  <w:style w:type="character" w:customStyle="1" w:styleId="2b">
    <w:name w:val="Основной текст 2 Знак"/>
    <w:basedOn w:val="ab"/>
    <w:link w:val="2c"/>
    <w:locked/>
    <w:rsid w:val="00632138"/>
    <w:rPr>
      <w:sz w:val="24"/>
      <w:szCs w:val="24"/>
    </w:rPr>
  </w:style>
  <w:style w:type="character" w:customStyle="1" w:styleId="34">
    <w:name w:val="Основной текст 3 Знак"/>
    <w:basedOn w:val="ab"/>
    <w:link w:val="35"/>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b"/>
    <w:link w:val="2d"/>
    <w:locked/>
    <w:rsid w:val="00632138"/>
    <w:rPr>
      <w:sz w:val="24"/>
      <w:szCs w:val="24"/>
    </w:rPr>
  </w:style>
  <w:style w:type="paragraph" w:styleId="2d">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a"/>
    <w:link w:val="220"/>
    <w:unhideWhenUsed/>
    <w:qFormat/>
    <w:rsid w:val="00632138"/>
    <w:pPr>
      <w:autoSpaceDN w:val="0"/>
      <w:spacing w:after="120" w:line="480" w:lineRule="auto"/>
      <w:ind w:left="283"/>
    </w:pPr>
  </w:style>
  <w:style w:type="character" w:customStyle="1" w:styleId="2e">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b"/>
    <w:rsid w:val="00632138"/>
    <w:rPr>
      <w:sz w:val="24"/>
      <w:szCs w:val="24"/>
    </w:rPr>
  </w:style>
  <w:style w:type="character" w:customStyle="1" w:styleId="36">
    <w:name w:val="Основной текст с отступом 3 Знак"/>
    <w:basedOn w:val="ab"/>
    <w:link w:val="37"/>
    <w:locked/>
    <w:rsid w:val="00632138"/>
    <w:rPr>
      <w:sz w:val="16"/>
      <w:szCs w:val="16"/>
    </w:rPr>
  </w:style>
  <w:style w:type="character" w:customStyle="1" w:styleId="afff7">
    <w:name w:val="Схема документа Знак"/>
    <w:basedOn w:val="ab"/>
    <w:link w:val="afff8"/>
    <w:locked/>
    <w:rsid w:val="00632138"/>
    <w:rPr>
      <w:rFonts w:ascii="Tahoma" w:hAnsi="Tahoma" w:cs="Tahoma"/>
    </w:rPr>
  </w:style>
  <w:style w:type="character" w:customStyle="1" w:styleId="afff9">
    <w:name w:val="Текст Знак"/>
    <w:basedOn w:val="ab"/>
    <w:link w:val="afffa"/>
    <w:locked/>
    <w:rsid w:val="00632138"/>
    <w:rPr>
      <w:rFonts w:ascii="Courier New" w:hAnsi="Courier New" w:cs="Courier New"/>
    </w:rPr>
  </w:style>
  <w:style w:type="paragraph" w:styleId="afff0">
    <w:name w:val="annotation text"/>
    <w:basedOn w:val="aa"/>
    <w:link w:val="afff"/>
    <w:unhideWhenUsed/>
    <w:rsid w:val="00632138"/>
    <w:pPr>
      <w:autoSpaceDN w:val="0"/>
    </w:pPr>
    <w:rPr>
      <w:sz w:val="20"/>
      <w:szCs w:val="20"/>
    </w:rPr>
  </w:style>
  <w:style w:type="character" w:customStyle="1" w:styleId="1c">
    <w:name w:val="Текст примечания Знак1"/>
    <w:basedOn w:val="ab"/>
    <w:rsid w:val="00632138"/>
  </w:style>
  <w:style w:type="character" w:customStyle="1" w:styleId="afffb">
    <w:name w:val="Тема примечания Знак"/>
    <w:basedOn w:val="afff"/>
    <w:link w:val="afffc"/>
    <w:locked/>
    <w:rsid w:val="00632138"/>
    <w:rPr>
      <w:b/>
      <w:bCs/>
    </w:rPr>
  </w:style>
  <w:style w:type="character" w:customStyle="1" w:styleId="2f">
    <w:name w:val="Текст выноски Знак2"/>
    <w:basedOn w:val="ab"/>
    <w:link w:val="afffd"/>
    <w:semiHidden/>
    <w:locked/>
    <w:rsid w:val="00632138"/>
    <w:rPr>
      <w:rFonts w:ascii="Tahoma" w:hAnsi="Tahoma" w:cs="Tahoma"/>
      <w:sz w:val="16"/>
      <w:szCs w:val="16"/>
    </w:rPr>
  </w:style>
  <w:style w:type="paragraph" w:customStyle="1" w:styleId="2f0">
    <w:name w:val="Знак2"/>
    <w:basedOn w:val="aa"/>
    <w:next w:val="25"/>
    <w:autoRedefine/>
    <w:qFormat/>
    <w:rsid w:val="00632138"/>
    <w:pPr>
      <w:autoSpaceDN w:val="0"/>
      <w:spacing w:after="160" w:line="240" w:lineRule="exact"/>
      <w:jc w:val="right"/>
    </w:pPr>
    <w:rPr>
      <w:noProof/>
      <w:lang w:val="en-US" w:eastAsia="en-US"/>
    </w:rPr>
  </w:style>
  <w:style w:type="paragraph" w:customStyle="1" w:styleId="afffe">
    <w:name w:val="Письмо"/>
    <w:basedOn w:val="aa"/>
    <w:qFormat/>
    <w:rsid w:val="00632138"/>
    <w:pPr>
      <w:autoSpaceDN w:val="0"/>
      <w:ind w:firstLine="709"/>
      <w:jc w:val="both"/>
    </w:pPr>
    <w:rPr>
      <w:sz w:val="28"/>
    </w:rPr>
  </w:style>
  <w:style w:type="paragraph" w:customStyle="1" w:styleId="210">
    <w:name w:val="Основной текст с отступом 21"/>
    <w:basedOn w:val="aa"/>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a"/>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b"/>
    <w:link w:val="212pt0"/>
    <w:locked/>
    <w:rsid w:val="00632138"/>
    <w:rPr>
      <w:b/>
      <w:bCs/>
      <w:sz w:val="24"/>
    </w:rPr>
  </w:style>
  <w:style w:type="paragraph" w:customStyle="1" w:styleId="212pt0">
    <w:name w:val="Заголовок 2 + 12 pt Знак"/>
    <w:basedOn w:val="aa"/>
    <w:next w:val="aa"/>
    <w:link w:val="212pt"/>
    <w:autoRedefine/>
    <w:qFormat/>
    <w:rsid w:val="00632138"/>
    <w:pPr>
      <w:keepNext/>
      <w:autoSpaceDN w:val="0"/>
      <w:jc w:val="center"/>
      <w:outlineLvl w:val="0"/>
    </w:pPr>
    <w:rPr>
      <w:b/>
      <w:bCs/>
      <w:szCs w:val="20"/>
    </w:rPr>
  </w:style>
  <w:style w:type="paragraph" w:customStyle="1" w:styleId="212pt1">
    <w:name w:val="Заголовок 2 + 12 pt"/>
    <w:basedOn w:val="aa"/>
    <w:next w:val="aa"/>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5"/>
    <w:next w:val="aff7"/>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
    <w:name w:val="Краткий обратный адрес"/>
    <w:basedOn w:val="aa"/>
    <w:qFormat/>
    <w:rsid w:val="00632138"/>
    <w:pPr>
      <w:overflowPunct w:val="0"/>
      <w:autoSpaceDE w:val="0"/>
      <w:autoSpaceDN w:val="0"/>
      <w:adjustRightInd w:val="0"/>
    </w:pPr>
    <w:rPr>
      <w:szCs w:val="20"/>
    </w:rPr>
  </w:style>
  <w:style w:type="paragraph" w:styleId="afff4">
    <w:name w:val="Signature"/>
    <w:basedOn w:val="aa"/>
    <w:link w:val="afff3"/>
    <w:unhideWhenUsed/>
    <w:rsid w:val="00632138"/>
    <w:pPr>
      <w:autoSpaceDN w:val="0"/>
      <w:ind w:left="4252"/>
    </w:pPr>
    <w:rPr>
      <w:szCs w:val="20"/>
    </w:rPr>
  </w:style>
  <w:style w:type="character" w:customStyle="1" w:styleId="1d">
    <w:name w:val="Подпись Знак1"/>
    <w:basedOn w:val="ab"/>
    <w:semiHidden/>
    <w:rsid w:val="00632138"/>
    <w:rPr>
      <w:sz w:val="24"/>
      <w:szCs w:val="24"/>
    </w:rPr>
  </w:style>
  <w:style w:type="paragraph" w:customStyle="1" w:styleId="PP">
    <w:name w:val="Строка PP"/>
    <w:basedOn w:val="afff4"/>
    <w:qFormat/>
    <w:rsid w:val="00632138"/>
    <w:pPr>
      <w:overflowPunct w:val="0"/>
      <w:autoSpaceDE w:val="0"/>
      <w:adjustRightInd w:val="0"/>
    </w:pPr>
  </w:style>
  <w:style w:type="paragraph" w:customStyle="1" w:styleId="1e">
    <w:name w:val="Текст1"/>
    <w:basedOn w:val="aa"/>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a"/>
    <w:qFormat/>
    <w:rsid w:val="00632138"/>
    <w:pPr>
      <w:autoSpaceDN w:val="0"/>
      <w:spacing w:before="100" w:beforeAutospacing="1" w:after="100" w:afterAutospacing="1"/>
    </w:pPr>
  </w:style>
  <w:style w:type="paragraph" w:customStyle="1" w:styleId="xl25">
    <w:name w:val="xl25"/>
    <w:basedOn w:val="aa"/>
    <w:qFormat/>
    <w:rsid w:val="00632138"/>
    <w:pPr>
      <w:autoSpaceDN w:val="0"/>
      <w:spacing w:before="100" w:beforeAutospacing="1" w:after="100" w:afterAutospacing="1"/>
    </w:pPr>
  </w:style>
  <w:style w:type="paragraph" w:customStyle="1" w:styleId="xl26">
    <w:name w:val="xl26"/>
    <w:basedOn w:val="aa"/>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a"/>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a"/>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a"/>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a"/>
    <w:qFormat/>
    <w:rsid w:val="00632138"/>
    <w:pPr>
      <w:autoSpaceDN w:val="0"/>
      <w:spacing w:before="100" w:beforeAutospacing="1" w:after="100" w:afterAutospacing="1"/>
    </w:pPr>
    <w:rPr>
      <w:b/>
      <w:bCs/>
    </w:rPr>
  </w:style>
  <w:style w:type="paragraph" w:customStyle="1" w:styleId="xl35">
    <w:name w:val="xl35"/>
    <w:basedOn w:val="aa"/>
    <w:qFormat/>
    <w:rsid w:val="00632138"/>
    <w:pPr>
      <w:autoSpaceDN w:val="0"/>
      <w:spacing w:before="100" w:beforeAutospacing="1" w:after="100" w:afterAutospacing="1"/>
      <w:jc w:val="center"/>
    </w:pPr>
    <w:rPr>
      <w:b/>
      <w:bCs/>
    </w:rPr>
  </w:style>
  <w:style w:type="paragraph" w:customStyle="1" w:styleId="xl36">
    <w:name w:val="xl36"/>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a"/>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a"/>
    <w:qFormat/>
    <w:rsid w:val="00632138"/>
    <w:pPr>
      <w:autoSpaceDN w:val="0"/>
      <w:spacing w:before="100" w:beforeAutospacing="1" w:after="100" w:afterAutospacing="1"/>
      <w:jc w:val="center"/>
    </w:pPr>
  </w:style>
  <w:style w:type="paragraph" w:customStyle="1" w:styleId="xl40">
    <w:name w:val="xl40"/>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a"/>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a"/>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a"/>
    <w:qFormat/>
    <w:rsid w:val="00632138"/>
    <w:pPr>
      <w:autoSpaceDN w:val="0"/>
      <w:spacing w:before="100" w:beforeAutospacing="1" w:after="100" w:afterAutospacing="1"/>
      <w:jc w:val="right"/>
    </w:pPr>
  </w:style>
  <w:style w:type="paragraph" w:customStyle="1" w:styleId="xl48">
    <w:name w:val="xl48"/>
    <w:basedOn w:val="aa"/>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a"/>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a"/>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a"/>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a"/>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a"/>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a"/>
    <w:qFormat/>
    <w:rsid w:val="00632138"/>
    <w:pPr>
      <w:keepNext/>
      <w:widowControl w:val="0"/>
      <w:autoSpaceDE w:val="0"/>
      <w:autoSpaceDN w:val="0"/>
      <w:adjustRightInd w:val="0"/>
      <w:outlineLvl w:val="2"/>
    </w:pPr>
    <w:rPr>
      <w:i/>
      <w:iCs/>
      <w:szCs w:val="20"/>
    </w:rPr>
  </w:style>
  <w:style w:type="paragraph" w:customStyle="1" w:styleId="0">
    <w:name w:val="Заголовок 0"/>
    <w:basedOn w:val="15"/>
    <w:link w:val="00"/>
    <w:autoRedefine/>
    <w:qFormat/>
    <w:rsid w:val="00632138"/>
    <w:pPr>
      <w:autoSpaceDN w:val="0"/>
      <w:spacing w:before="0" w:after="360"/>
    </w:pPr>
    <w:rPr>
      <w:rFonts w:eastAsia="Times New Roman" w:cs="Times New Roman"/>
      <w:b/>
      <w:bCs/>
      <w:szCs w:val="28"/>
    </w:rPr>
  </w:style>
  <w:style w:type="paragraph" w:customStyle="1" w:styleId="1f">
    <w:name w:val="Стиль1"/>
    <w:basedOn w:val="aa"/>
    <w:link w:val="1f0"/>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1">
    <w:name w:val="Обычный1"/>
    <w:rsid w:val="00632138"/>
    <w:pPr>
      <w:autoSpaceDN w:val="0"/>
    </w:pPr>
  </w:style>
  <w:style w:type="paragraph" w:customStyle="1" w:styleId="ArNar">
    <w:name w:val="Обычный ArNar"/>
    <w:basedOn w:val="aa"/>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5"/>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0">
    <w:name w:val="Заголовок раздела"/>
    <w:basedOn w:val="aa"/>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a"/>
    <w:qFormat/>
    <w:rsid w:val="00632138"/>
    <w:pPr>
      <w:autoSpaceDN w:val="0"/>
      <w:ind w:firstLine="225"/>
      <w:jc w:val="both"/>
    </w:pPr>
  </w:style>
  <w:style w:type="paragraph" w:customStyle="1" w:styleId="a7">
    <w:name w:val="штрих"/>
    <w:basedOn w:val="aff7"/>
    <w:qFormat/>
    <w:rsid w:val="00632138"/>
    <w:pPr>
      <w:numPr>
        <w:numId w:val="6"/>
      </w:numPr>
      <w:tabs>
        <w:tab w:val="num" w:pos="360"/>
      </w:tabs>
      <w:autoSpaceDN w:val="0"/>
      <w:spacing w:after="0"/>
      <w:ind w:left="924" w:hanging="357"/>
      <w:jc w:val="both"/>
    </w:pPr>
    <w:rPr>
      <w:sz w:val="28"/>
      <w:szCs w:val="28"/>
    </w:rPr>
  </w:style>
  <w:style w:type="paragraph" w:customStyle="1" w:styleId="Noeeu1">
    <w:name w:val="Noeeu1"/>
    <w:basedOn w:val="aa"/>
    <w:qFormat/>
    <w:rsid w:val="00632138"/>
    <w:pPr>
      <w:overflowPunct w:val="0"/>
      <w:autoSpaceDE w:val="0"/>
      <w:autoSpaceDN w:val="0"/>
      <w:adjustRightInd w:val="0"/>
      <w:ind w:firstLine="720"/>
      <w:jc w:val="both"/>
    </w:pPr>
    <w:rPr>
      <w:szCs w:val="20"/>
    </w:rPr>
  </w:style>
  <w:style w:type="paragraph" w:customStyle="1" w:styleId="affff1">
    <w:name w:val="Заголовок"/>
    <w:basedOn w:val="aa"/>
    <w:next w:val="aa"/>
    <w:qFormat/>
    <w:rsid w:val="00632138"/>
    <w:pPr>
      <w:suppressAutoHyphens/>
      <w:autoSpaceDN w:val="0"/>
      <w:spacing w:before="60" w:after="60"/>
      <w:ind w:left="1701" w:right="1701"/>
      <w:jc w:val="center"/>
    </w:pPr>
    <w:rPr>
      <w:b/>
      <w:spacing w:val="20"/>
      <w:sz w:val="28"/>
      <w:szCs w:val="20"/>
    </w:rPr>
  </w:style>
  <w:style w:type="paragraph" w:customStyle="1" w:styleId="affff2">
    <w:name w:val="Таблица"/>
    <w:basedOn w:val="aa"/>
    <w:autoRedefine/>
    <w:qFormat/>
    <w:rsid w:val="00794077"/>
    <w:pPr>
      <w:autoSpaceDN w:val="0"/>
      <w:spacing w:before="60" w:after="60"/>
      <w:jc w:val="center"/>
    </w:pPr>
    <w:rPr>
      <w:b/>
      <w:sz w:val="22"/>
      <w:szCs w:val="22"/>
    </w:rPr>
  </w:style>
  <w:style w:type="paragraph" w:customStyle="1" w:styleId="xl53">
    <w:name w:val="xl53"/>
    <w:basedOn w:val="aa"/>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a"/>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a"/>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a"/>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a"/>
    <w:next w:val="aa"/>
    <w:autoRedefine/>
    <w:rsid w:val="00632138"/>
    <w:pPr>
      <w:keepNext/>
      <w:autoSpaceDN w:val="0"/>
      <w:jc w:val="center"/>
      <w:outlineLvl w:val="0"/>
    </w:pPr>
    <w:rPr>
      <w:bCs/>
    </w:rPr>
  </w:style>
  <w:style w:type="paragraph" w:customStyle="1" w:styleId="ConsPlusTitle">
    <w:name w:val="ConsPlusTitle"/>
    <w:qFormat/>
    <w:rsid w:val="00632138"/>
    <w:pPr>
      <w:widowControl w:val="0"/>
      <w:autoSpaceDE w:val="0"/>
      <w:autoSpaceDN w:val="0"/>
      <w:adjustRightInd w:val="0"/>
    </w:pPr>
    <w:rPr>
      <w:rFonts w:ascii="Arial" w:hAnsi="Arial" w:cs="Arial"/>
      <w:b/>
      <w:bCs/>
    </w:rPr>
  </w:style>
  <w:style w:type="paragraph" w:customStyle="1" w:styleId="1f2">
    <w:name w:val="Без интервала1"/>
    <w:uiPriority w:val="99"/>
    <w:qFormat/>
    <w:rsid w:val="00632138"/>
    <w:pPr>
      <w:autoSpaceDN w:val="0"/>
    </w:pPr>
    <w:rPr>
      <w:rFonts w:ascii="Calibri" w:hAnsi="Calibri"/>
      <w:sz w:val="22"/>
      <w:szCs w:val="22"/>
    </w:rPr>
  </w:style>
  <w:style w:type="paragraph" w:customStyle="1" w:styleId="affff3">
    <w:name w:val="Цифры"/>
    <w:basedOn w:val="affff2"/>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a"/>
    <w:qFormat/>
    <w:rsid w:val="00632138"/>
    <w:pPr>
      <w:overflowPunct w:val="0"/>
      <w:autoSpaceDE w:val="0"/>
      <w:autoSpaceDN w:val="0"/>
      <w:adjustRightInd w:val="0"/>
      <w:jc w:val="center"/>
    </w:pPr>
    <w:rPr>
      <w:sz w:val="22"/>
      <w:szCs w:val="20"/>
    </w:rPr>
  </w:style>
  <w:style w:type="paragraph" w:customStyle="1" w:styleId="1f3">
    <w:name w:val="1 Знак"/>
    <w:basedOn w:val="aa"/>
    <w:qFormat/>
    <w:rsid w:val="00632138"/>
    <w:pPr>
      <w:autoSpaceDN w:val="0"/>
      <w:spacing w:before="100" w:beforeAutospacing="1" w:after="100" w:afterAutospacing="1"/>
    </w:pPr>
    <w:rPr>
      <w:rFonts w:ascii="Tahoma" w:hAnsi="Tahoma"/>
      <w:sz w:val="20"/>
      <w:szCs w:val="20"/>
      <w:lang w:val="en-US" w:eastAsia="en-US"/>
    </w:rPr>
  </w:style>
  <w:style w:type="paragraph" w:customStyle="1" w:styleId="1f4">
    <w:name w:val="Знак Знак Знак1 Знак Знак Знак Знак Знак Знак Знак"/>
    <w:basedOn w:val="aa"/>
    <w:next w:val="25"/>
    <w:autoRedefine/>
    <w:qFormat/>
    <w:rsid w:val="00632138"/>
    <w:pPr>
      <w:autoSpaceDN w:val="0"/>
      <w:spacing w:after="160" w:line="240" w:lineRule="exact"/>
      <w:jc w:val="right"/>
    </w:pPr>
    <w:rPr>
      <w:noProof/>
      <w:lang w:val="en-US" w:eastAsia="en-US"/>
    </w:rPr>
  </w:style>
  <w:style w:type="paragraph" w:customStyle="1" w:styleId="1f5">
    <w:name w:val="Знак1"/>
    <w:basedOn w:val="aa"/>
    <w:next w:val="25"/>
    <w:autoRedefine/>
    <w:qFormat/>
    <w:rsid w:val="00632138"/>
    <w:pPr>
      <w:autoSpaceDN w:val="0"/>
      <w:spacing w:after="160" w:line="240" w:lineRule="exact"/>
      <w:jc w:val="right"/>
    </w:pPr>
    <w:rPr>
      <w:noProof/>
      <w:lang w:val="en-US" w:eastAsia="en-US"/>
    </w:rPr>
  </w:style>
  <w:style w:type="paragraph" w:customStyle="1" w:styleId="1f6">
    <w:name w:val="Знак Знак Знак1 Знак"/>
    <w:basedOn w:val="aa"/>
    <w:next w:val="25"/>
    <w:autoRedefine/>
    <w:qFormat/>
    <w:rsid w:val="00632138"/>
    <w:pPr>
      <w:autoSpaceDN w:val="0"/>
      <w:spacing w:after="160" w:line="240" w:lineRule="exact"/>
      <w:jc w:val="right"/>
    </w:pPr>
    <w:rPr>
      <w:noProof/>
      <w:lang w:val="en-US" w:eastAsia="en-US"/>
    </w:rPr>
  </w:style>
  <w:style w:type="paragraph" w:customStyle="1" w:styleId="affff4">
    <w:name w:val="Основной"/>
    <w:basedOn w:val="aa"/>
    <w:link w:val="affff5"/>
    <w:uiPriority w:val="99"/>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
    <w:name w:val="Таблица - Шапка"/>
    <w:basedOn w:val="aa"/>
    <w:link w:val="-0"/>
    <w:qFormat/>
    <w:rsid w:val="00632138"/>
    <w:pPr>
      <w:autoSpaceDN w:val="0"/>
      <w:jc w:val="center"/>
    </w:pPr>
    <w:rPr>
      <w:rFonts w:ascii="Arial" w:hAnsi="Arial" w:cs="Arial"/>
      <w:b/>
      <w:bCs/>
      <w:sz w:val="18"/>
      <w:szCs w:val="20"/>
    </w:rPr>
  </w:style>
  <w:style w:type="paragraph" w:customStyle="1" w:styleId="-1">
    <w:name w:val="Таблица - Текст основной"/>
    <w:basedOn w:val="aa"/>
    <w:link w:val="-2"/>
    <w:qFormat/>
    <w:rsid w:val="00632138"/>
    <w:pPr>
      <w:widowControl w:val="0"/>
      <w:autoSpaceDN w:val="0"/>
    </w:pPr>
    <w:rPr>
      <w:rFonts w:ascii="Arial" w:hAnsi="Arial" w:cs="Arial"/>
      <w:sz w:val="18"/>
      <w:szCs w:val="20"/>
    </w:rPr>
  </w:style>
  <w:style w:type="paragraph" w:customStyle="1" w:styleId="-3">
    <w:name w:val="Таблица - Числа справа"/>
    <w:basedOn w:val="-1"/>
    <w:qFormat/>
    <w:rsid w:val="00632138"/>
    <w:pPr>
      <w:jc w:val="right"/>
    </w:pPr>
  </w:style>
  <w:style w:type="paragraph" w:customStyle="1" w:styleId="-4">
    <w:name w:val="Таблица - Текст центр"/>
    <w:basedOn w:val="-1"/>
    <w:qFormat/>
    <w:rsid w:val="00632138"/>
    <w:pPr>
      <w:jc w:val="center"/>
    </w:pPr>
  </w:style>
  <w:style w:type="paragraph" w:customStyle="1" w:styleId="-20">
    <w:name w:val="Таблица - Числа справа2"/>
    <w:basedOn w:val="-3"/>
    <w:uiPriority w:val="99"/>
    <w:qFormat/>
    <w:rsid w:val="00632138"/>
    <w:pPr>
      <w:ind w:right="113"/>
    </w:pPr>
  </w:style>
  <w:style w:type="character" w:customStyle="1" w:styleId="1f7">
    <w:name w:val="Список маркированный 1 Знак"/>
    <w:link w:val="1"/>
    <w:locked/>
    <w:rsid w:val="00632138"/>
    <w:rPr>
      <w:sz w:val="24"/>
      <w:szCs w:val="24"/>
    </w:rPr>
  </w:style>
  <w:style w:type="paragraph" w:customStyle="1" w:styleId="1">
    <w:name w:val="Список маркированный 1"/>
    <w:basedOn w:val="aa"/>
    <w:link w:val="1f7"/>
    <w:qFormat/>
    <w:rsid w:val="00632138"/>
    <w:pPr>
      <w:numPr>
        <w:numId w:val="7"/>
      </w:numPr>
      <w:autoSpaceDN w:val="0"/>
      <w:spacing w:line="360" w:lineRule="auto"/>
      <w:jc w:val="both"/>
    </w:pPr>
  </w:style>
  <w:style w:type="character" w:customStyle="1" w:styleId="affff6">
    <w:name w:val="Основной текст с точкой Знак"/>
    <w:basedOn w:val="ab"/>
    <w:link w:val="a5"/>
    <w:locked/>
    <w:rsid w:val="00632138"/>
    <w:rPr>
      <w:sz w:val="24"/>
    </w:rPr>
  </w:style>
  <w:style w:type="paragraph" w:customStyle="1" w:styleId="a5">
    <w:name w:val="Основной текст с точкой"/>
    <w:basedOn w:val="aff8"/>
    <w:link w:val="affff6"/>
    <w:qFormat/>
    <w:rsid w:val="00632138"/>
    <w:pPr>
      <w:numPr>
        <w:numId w:val="8"/>
      </w:numPr>
      <w:tabs>
        <w:tab w:val="left" w:pos="851"/>
      </w:tabs>
      <w:spacing w:before="60"/>
    </w:pPr>
  </w:style>
  <w:style w:type="character" w:customStyle="1" w:styleId="affff7">
    <w:name w:val="Список с точкой Знак"/>
    <w:basedOn w:val="ab"/>
    <w:link w:val="a3"/>
    <w:locked/>
    <w:rsid w:val="00632138"/>
    <w:rPr>
      <w:sz w:val="24"/>
      <w:szCs w:val="24"/>
    </w:rPr>
  </w:style>
  <w:style w:type="paragraph" w:customStyle="1" w:styleId="a3">
    <w:name w:val="Список с точкой"/>
    <w:basedOn w:val="aa"/>
    <w:link w:val="affff7"/>
    <w:qFormat/>
    <w:rsid w:val="00632138"/>
    <w:pPr>
      <w:numPr>
        <w:ilvl w:val="7"/>
        <w:numId w:val="9"/>
      </w:numPr>
      <w:autoSpaceDN w:val="0"/>
      <w:jc w:val="both"/>
    </w:pPr>
  </w:style>
  <w:style w:type="paragraph" w:customStyle="1" w:styleId="212">
    <w:name w:val="Основной текст 21"/>
    <w:basedOn w:val="aa"/>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3">
    <w:name w:val="Основной текст с отступом 21"/>
    <w:basedOn w:val="aa"/>
    <w:qFormat/>
    <w:rsid w:val="00632138"/>
    <w:pPr>
      <w:overflowPunct w:val="0"/>
      <w:autoSpaceDE w:val="0"/>
      <w:autoSpaceDN w:val="0"/>
      <w:adjustRightInd w:val="0"/>
      <w:spacing w:before="240"/>
      <w:ind w:firstLine="567"/>
      <w:jc w:val="both"/>
    </w:pPr>
    <w:rPr>
      <w:sz w:val="28"/>
      <w:szCs w:val="20"/>
    </w:rPr>
  </w:style>
  <w:style w:type="paragraph" w:styleId="2c">
    <w:name w:val="Body Text 2"/>
    <w:basedOn w:val="aa"/>
    <w:link w:val="2b"/>
    <w:unhideWhenUsed/>
    <w:rsid w:val="00632138"/>
    <w:pPr>
      <w:autoSpaceDN w:val="0"/>
      <w:spacing w:after="120" w:line="480" w:lineRule="auto"/>
    </w:pPr>
  </w:style>
  <w:style w:type="character" w:customStyle="1" w:styleId="214">
    <w:name w:val="Основной текст 2 Знак1"/>
    <w:basedOn w:val="ab"/>
    <w:semiHidden/>
    <w:rsid w:val="00632138"/>
    <w:rPr>
      <w:sz w:val="24"/>
      <w:szCs w:val="24"/>
    </w:rPr>
  </w:style>
  <w:style w:type="paragraph" w:customStyle="1" w:styleId="affff8">
    <w:name w:val="Название закона"/>
    <w:basedOn w:val="aa"/>
    <w:next w:val="2c"/>
    <w:qFormat/>
    <w:rsid w:val="00632138"/>
    <w:pPr>
      <w:autoSpaceDN w:val="0"/>
      <w:jc w:val="center"/>
    </w:pPr>
    <w:rPr>
      <w:b/>
    </w:rPr>
  </w:style>
  <w:style w:type="paragraph" w:customStyle="1" w:styleId="1f8">
    <w:name w:val="Обычный (веб)1"/>
    <w:basedOn w:val="aa"/>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a"/>
    <w:qFormat/>
    <w:rsid w:val="00632138"/>
    <w:pPr>
      <w:overflowPunct w:val="0"/>
      <w:autoSpaceDE w:val="0"/>
      <w:autoSpaceDN w:val="0"/>
      <w:adjustRightInd w:val="0"/>
      <w:jc w:val="center"/>
    </w:pPr>
    <w:rPr>
      <w:b/>
      <w:szCs w:val="20"/>
    </w:rPr>
  </w:style>
  <w:style w:type="paragraph" w:customStyle="1" w:styleId="1f9">
    <w:name w:val="Текст1"/>
    <w:basedOn w:val="aa"/>
    <w:qFormat/>
    <w:rsid w:val="00632138"/>
    <w:pPr>
      <w:autoSpaceDN w:val="0"/>
      <w:ind w:firstLine="709"/>
      <w:jc w:val="both"/>
    </w:pPr>
    <w:rPr>
      <w:szCs w:val="20"/>
    </w:rPr>
  </w:style>
  <w:style w:type="paragraph" w:customStyle="1" w:styleId="312">
    <w:name w:val="Основной текст с отступом 31"/>
    <w:basedOn w:val="aa"/>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a"/>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a"/>
    <w:qFormat/>
    <w:rsid w:val="00632138"/>
    <w:pPr>
      <w:autoSpaceDN w:val="0"/>
      <w:spacing w:before="120"/>
      <w:ind w:firstLine="709"/>
      <w:jc w:val="both"/>
    </w:pPr>
    <w:rPr>
      <w:szCs w:val="20"/>
    </w:rPr>
  </w:style>
  <w:style w:type="paragraph" w:customStyle="1" w:styleId="1fa">
    <w:name w:val="Знак Знак Знак Знак Знак Знак1 Знак"/>
    <w:basedOn w:val="aa"/>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9">
    <w:name w:val="Р_Список с тире Знак Знак"/>
    <w:basedOn w:val="ab"/>
    <w:link w:val="a1"/>
    <w:locked/>
    <w:rsid w:val="00632138"/>
    <w:rPr>
      <w:sz w:val="24"/>
      <w:szCs w:val="24"/>
    </w:rPr>
  </w:style>
  <w:style w:type="paragraph" w:customStyle="1" w:styleId="a1">
    <w:name w:val="Р_Список с тире"/>
    <w:next w:val="aa"/>
    <w:link w:val="affff9"/>
    <w:qFormat/>
    <w:rsid w:val="00632138"/>
    <w:pPr>
      <w:numPr>
        <w:numId w:val="10"/>
      </w:numPr>
      <w:tabs>
        <w:tab w:val="num" w:pos="1200"/>
      </w:tabs>
      <w:autoSpaceDN w:val="0"/>
      <w:spacing w:line="360" w:lineRule="auto"/>
      <w:ind w:left="1200" w:hanging="480"/>
    </w:pPr>
    <w:rPr>
      <w:sz w:val="24"/>
      <w:szCs w:val="24"/>
    </w:rPr>
  </w:style>
  <w:style w:type="character" w:customStyle="1" w:styleId="affffa">
    <w:name w:val="Р_Основной текст Знак"/>
    <w:basedOn w:val="ab"/>
    <w:link w:val="affffb"/>
    <w:locked/>
    <w:rsid w:val="00632138"/>
    <w:rPr>
      <w:sz w:val="24"/>
      <w:szCs w:val="24"/>
    </w:rPr>
  </w:style>
  <w:style w:type="paragraph" w:customStyle="1" w:styleId="affffb">
    <w:name w:val="Р_Основной текст"/>
    <w:link w:val="affffa"/>
    <w:qFormat/>
    <w:rsid w:val="00632138"/>
    <w:pPr>
      <w:autoSpaceDN w:val="0"/>
      <w:spacing w:line="360" w:lineRule="auto"/>
      <w:ind w:firstLine="720"/>
      <w:jc w:val="both"/>
    </w:pPr>
    <w:rPr>
      <w:sz w:val="24"/>
      <w:szCs w:val="24"/>
    </w:rPr>
  </w:style>
  <w:style w:type="paragraph" w:customStyle="1" w:styleId="BodyText21">
    <w:name w:val="Body Text 21"/>
    <w:basedOn w:val="aa"/>
    <w:qFormat/>
    <w:rsid w:val="00632138"/>
    <w:pPr>
      <w:autoSpaceDE w:val="0"/>
      <w:autoSpaceDN w:val="0"/>
      <w:spacing w:before="120"/>
      <w:ind w:firstLine="709"/>
      <w:jc w:val="both"/>
    </w:pPr>
    <w:rPr>
      <w:sz w:val="28"/>
      <w:szCs w:val="28"/>
    </w:rPr>
  </w:style>
  <w:style w:type="paragraph" w:customStyle="1" w:styleId="1fb">
    <w:name w:val="1"/>
    <w:basedOn w:val="aa"/>
    <w:next w:val="affc"/>
    <w:qFormat/>
    <w:rsid w:val="00632138"/>
    <w:pPr>
      <w:autoSpaceDN w:val="0"/>
      <w:spacing w:before="100" w:beforeAutospacing="1" w:after="100" w:afterAutospacing="1"/>
    </w:pPr>
    <w:rPr>
      <w:color w:val="000000"/>
    </w:rPr>
  </w:style>
  <w:style w:type="paragraph" w:customStyle="1" w:styleId="2f1">
    <w:name w:val="Знак Знак Знак2 Знак"/>
    <w:basedOn w:val="aa"/>
    <w:next w:val="25"/>
    <w:autoRedefine/>
    <w:qFormat/>
    <w:rsid w:val="00632138"/>
    <w:pPr>
      <w:autoSpaceDN w:val="0"/>
      <w:spacing w:after="160" w:line="240" w:lineRule="exact"/>
      <w:jc w:val="right"/>
    </w:pPr>
    <w:rPr>
      <w:noProof/>
      <w:lang w:val="en-US" w:eastAsia="en-US"/>
    </w:rPr>
  </w:style>
  <w:style w:type="paragraph" w:customStyle="1" w:styleId="affffc">
    <w:name w:val="Название таблицы"/>
    <w:basedOn w:val="aff7"/>
    <w:autoRedefine/>
    <w:qFormat/>
    <w:rsid w:val="00632138"/>
    <w:pPr>
      <w:autoSpaceDN w:val="0"/>
      <w:spacing w:after="0"/>
      <w:ind w:firstLine="720"/>
      <w:jc w:val="both"/>
    </w:pPr>
  </w:style>
  <w:style w:type="character" w:customStyle="1" w:styleId="-5">
    <w:name w:val="Таблица - текст основной Знак"/>
    <w:basedOn w:val="ab"/>
    <w:link w:val="-6"/>
    <w:locked/>
    <w:rsid w:val="00632138"/>
    <w:rPr>
      <w:rFonts w:ascii="Arial" w:hAnsi="Arial" w:cs="Arial"/>
    </w:rPr>
  </w:style>
  <w:style w:type="paragraph" w:customStyle="1" w:styleId="-6">
    <w:name w:val="Таблица - текст основной"/>
    <w:basedOn w:val="aff7"/>
    <w:link w:val="-5"/>
    <w:qFormat/>
    <w:rsid w:val="00632138"/>
    <w:pPr>
      <w:suppressAutoHyphens/>
      <w:autoSpaceDN w:val="0"/>
      <w:spacing w:after="0"/>
    </w:pPr>
    <w:rPr>
      <w:rFonts w:ascii="Arial" w:hAnsi="Arial" w:cs="Arial"/>
      <w:sz w:val="20"/>
      <w:szCs w:val="20"/>
    </w:rPr>
  </w:style>
  <w:style w:type="paragraph" w:customStyle="1" w:styleId="-7">
    <w:name w:val="Таблица - шапка"/>
    <w:basedOn w:val="aa"/>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fc">
    <w:name w:val="Обычный1"/>
    <w:qFormat/>
    <w:rsid w:val="00632138"/>
    <w:pPr>
      <w:autoSpaceDN w:val="0"/>
      <w:snapToGrid w:val="0"/>
    </w:pPr>
  </w:style>
  <w:style w:type="paragraph" w:customStyle="1" w:styleId="38">
    <w:name w:val="заг 3"/>
    <w:basedOn w:val="32"/>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d">
    <w:name w:val="Знак Знак Знак1 Знак Знак Знак Знак Знак Знак Знак Знак Знак Знак"/>
    <w:basedOn w:val="aa"/>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d">
    <w:name w:val="Основной жирный Знак"/>
    <w:basedOn w:val="ab"/>
    <w:link w:val="affffe"/>
    <w:locked/>
    <w:rsid w:val="00632138"/>
    <w:rPr>
      <w:b/>
      <w:bCs/>
      <w:sz w:val="24"/>
      <w:szCs w:val="24"/>
    </w:rPr>
  </w:style>
  <w:style w:type="paragraph" w:customStyle="1" w:styleId="affffe">
    <w:name w:val="Основной жирный"/>
    <w:basedOn w:val="aff8"/>
    <w:next w:val="aff8"/>
    <w:link w:val="affffd"/>
    <w:qFormat/>
    <w:rsid w:val="00632138"/>
    <w:pPr>
      <w:widowControl w:val="0"/>
      <w:spacing w:before="120"/>
    </w:pPr>
    <w:rPr>
      <w:b/>
      <w:bCs/>
      <w:szCs w:val="24"/>
    </w:rPr>
  </w:style>
  <w:style w:type="character" w:customStyle="1" w:styleId="-8">
    <w:name w:val="Таблица - текст выделенный Знак"/>
    <w:basedOn w:val="ab"/>
    <w:link w:val="-9"/>
    <w:locked/>
    <w:rsid w:val="00632138"/>
    <w:rPr>
      <w:rFonts w:ascii="Arial" w:hAnsi="Arial" w:cs="Arial"/>
      <w:b/>
    </w:rPr>
  </w:style>
  <w:style w:type="paragraph" w:customStyle="1" w:styleId="-9">
    <w:name w:val="Таблица - текст выделенный"/>
    <w:basedOn w:val="aff7"/>
    <w:link w:val="-8"/>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f">
    <w:name w:val="footnote reference"/>
    <w:aliases w:val="Знак сноски 1,Знак сноски-FN,Ciae niinee-FN,Referencia nota al pie"/>
    <w:basedOn w:val="ab"/>
    <w:unhideWhenUsed/>
    <w:rsid w:val="00632138"/>
    <w:rPr>
      <w:vertAlign w:val="superscript"/>
    </w:rPr>
  </w:style>
  <w:style w:type="character" w:styleId="afffff0">
    <w:name w:val="annotation reference"/>
    <w:basedOn w:val="ab"/>
    <w:unhideWhenUsed/>
    <w:rsid w:val="00632138"/>
    <w:rPr>
      <w:sz w:val="16"/>
      <w:szCs w:val="16"/>
    </w:rPr>
  </w:style>
  <w:style w:type="character" w:styleId="afffff1">
    <w:name w:val="endnote reference"/>
    <w:basedOn w:val="ab"/>
    <w:unhideWhenUsed/>
    <w:rsid w:val="00632138"/>
    <w:rPr>
      <w:vertAlign w:val="superscript"/>
    </w:rPr>
  </w:style>
  <w:style w:type="character" w:customStyle="1" w:styleId="71">
    <w:name w:val="Заголовок 7 Знак1"/>
    <w:basedOn w:val="ab"/>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b"/>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b"/>
    <w:semiHidden/>
    <w:rsid w:val="00632138"/>
    <w:rPr>
      <w:rFonts w:asciiTheme="majorHAnsi" w:eastAsiaTheme="majorEastAsia" w:hAnsiTheme="majorHAnsi" w:cstheme="majorBidi"/>
      <w:i/>
      <w:iCs/>
      <w:color w:val="404040" w:themeColor="text1" w:themeTint="BF"/>
    </w:rPr>
  </w:style>
  <w:style w:type="character" w:customStyle="1" w:styleId="1fe">
    <w:name w:val="Название Знак1"/>
    <w:basedOn w:val="ab"/>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f">
    <w:name w:val="Нижний колонтитул Знак1"/>
    <w:basedOn w:val="ab"/>
    <w:rsid w:val="00632138"/>
    <w:rPr>
      <w:sz w:val="24"/>
      <w:szCs w:val="24"/>
    </w:rPr>
  </w:style>
  <w:style w:type="character" w:customStyle="1" w:styleId="1ff0">
    <w:name w:val="Верхний колонтитул Знак1"/>
    <w:basedOn w:val="ab"/>
    <w:rsid w:val="00632138"/>
    <w:rPr>
      <w:sz w:val="24"/>
      <w:szCs w:val="24"/>
    </w:rPr>
  </w:style>
  <w:style w:type="character" w:customStyle="1" w:styleId="212pt3">
    <w:name w:val="Заголовок 2 + 12 pt Знак Знак Знак Знак Знак"/>
    <w:basedOn w:val="ab"/>
    <w:rsid w:val="00632138"/>
    <w:rPr>
      <w:b/>
      <w:bCs/>
      <w:sz w:val="24"/>
      <w:lang w:val="ru-RU" w:eastAsia="ru-RU" w:bidi="ar-SA"/>
    </w:rPr>
  </w:style>
  <w:style w:type="character" w:customStyle="1" w:styleId="212pt4">
    <w:name w:val="Заголовок 2 + 12 pt Знак Знак Знак Знак"/>
    <w:basedOn w:val="ab"/>
    <w:rsid w:val="00632138"/>
    <w:rPr>
      <w:bCs/>
      <w:sz w:val="24"/>
      <w:szCs w:val="24"/>
      <w:lang w:val="ru-RU" w:eastAsia="ru-RU" w:bidi="ar-SA"/>
    </w:rPr>
  </w:style>
  <w:style w:type="paragraph" w:styleId="afff8">
    <w:name w:val="Document Map"/>
    <w:basedOn w:val="aa"/>
    <w:link w:val="afff7"/>
    <w:unhideWhenUsed/>
    <w:rsid w:val="00632138"/>
    <w:pPr>
      <w:autoSpaceDN w:val="0"/>
    </w:pPr>
    <w:rPr>
      <w:rFonts w:ascii="Tahoma" w:hAnsi="Tahoma" w:cs="Tahoma"/>
      <w:sz w:val="20"/>
      <w:szCs w:val="20"/>
    </w:rPr>
  </w:style>
  <w:style w:type="character" w:customStyle="1" w:styleId="1ff1">
    <w:name w:val="Схема документа Знак1"/>
    <w:basedOn w:val="ab"/>
    <w:semiHidden/>
    <w:rsid w:val="00632138"/>
    <w:rPr>
      <w:rFonts w:ascii="Tahoma" w:hAnsi="Tahoma" w:cs="Tahoma"/>
      <w:sz w:val="16"/>
      <w:szCs w:val="16"/>
    </w:rPr>
  </w:style>
  <w:style w:type="paragraph" w:styleId="afffc">
    <w:name w:val="annotation subject"/>
    <w:basedOn w:val="afff0"/>
    <w:next w:val="afff0"/>
    <w:link w:val="afffb"/>
    <w:unhideWhenUsed/>
    <w:rsid w:val="00632138"/>
    <w:rPr>
      <w:b/>
      <w:bCs/>
    </w:rPr>
  </w:style>
  <w:style w:type="character" w:customStyle="1" w:styleId="1ff2">
    <w:name w:val="Тема примечания Знак1"/>
    <w:basedOn w:val="1c"/>
    <w:semiHidden/>
    <w:rsid w:val="00632138"/>
    <w:rPr>
      <w:b/>
      <w:bCs/>
    </w:rPr>
  </w:style>
  <w:style w:type="paragraph" w:styleId="afffd">
    <w:name w:val="Balloon Text"/>
    <w:basedOn w:val="aa"/>
    <w:link w:val="2f"/>
    <w:unhideWhenUsed/>
    <w:rsid w:val="00632138"/>
    <w:pPr>
      <w:autoSpaceDN w:val="0"/>
    </w:pPr>
    <w:rPr>
      <w:rFonts w:ascii="Tahoma" w:hAnsi="Tahoma" w:cs="Tahoma"/>
      <w:sz w:val="16"/>
      <w:szCs w:val="16"/>
    </w:rPr>
  </w:style>
  <w:style w:type="character" w:customStyle="1" w:styleId="afffff2">
    <w:name w:val="Текст выноски Знак"/>
    <w:basedOn w:val="ab"/>
    <w:rsid w:val="00632138"/>
    <w:rPr>
      <w:rFonts w:ascii="Tahoma" w:hAnsi="Tahoma" w:cs="Tahoma"/>
      <w:sz w:val="16"/>
      <w:szCs w:val="16"/>
    </w:rPr>
  </w:style>
  <w:style w:type="character" w:customStyle="1" w:styleId="1ff3">
    <w:name w:val="Текст выноски Знак1"/>
    <w:basedOn w:val="ab"/>
    <w:semiHidden/>
    <w:rsid w:val="00632138"/>
    <w:rPr>
      <w:rFonts w:ascii="Tahoma" w:hAnsi="Tahoma" w:cs="Tahoma"/>
      <w:sz w:val="16"/>
      <w:szCs w:val="16"/>
    </w:rPr>
  </w:style>
  <w:style w:type="paragraph" w:styleId="afff6">
    <w:name w:val="Message Header"/>
    <w:basedOn w:val="aa"/>
    <w:link w:val="afff5"/>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4">
    <w:name w:val="Шапка Знак1"/>
    <w:basedOn w:val="ab"/>
    <w:semiHidden/>
    <w:rsid w:val="00632138"/>
    <w:rPr>
      <w:rFonts w:asciiTheme="majorHAnsi" w:eastAsiaTheme="majorEastAsia" w:hAnsiTheme="majorHAnsi" w:cstheme="majorBidi"/>
      <w:sz w:val="24"/>
      <w:szCs w:val="24"/>
      <w:shd w:val="pct20" w:color="auto" w:fill="auto"/>
    </w:rPr>
  </w:style>
  <w:style w:type="character" w:customStyle="1" w:styleId="1ff5">
    <w:name w:val="Подзаголовок Знак1"/>
    <w:basedOn w:val="ab"/>
    <w:rsid w:val="00632138"/>
    <w:rPr>
      <w:rFonts w:asciiTheme="majorHAnsi" w:eastAsiaTheme="majorEastAsia" w:hAnsiTheme="majorHAnsi" w:cstheme="majorBidi"/>
      <w:i/>
      <w:iCs/>
      <w:color w:val="4F81BD" w:themeColor="accent1"/>
      <w:spacing w:val="15"/>
      <w:sz w:val="24"/>
      <w:szCs w:val="24"/>
    </w:rPr>
  </w:style>
  <w:style w:type="paragraph" w:styleId="35">
    <w:name w:val="Body Text 3"/>
    <w:basedOn w:val="aa"/>
    <w:link w:val="34"/>
    <w:unhideWhenUsed/>
    <w:rsid w:val="00632138"/>
    <w:pPr>
      <w:autoSpaceDN w:val="0"/>
      <w:spacing w:after="120"/>
    </w:pPr>
    <w:rPr>
      <w:sz w:val="16"/>
      <w:szCs w:val="16"/>
    </w:rPr>
  </w:style>
  <w:style w:type="character" w:customStyle="1" w:styleId="313">
    <w:name w:val="Основной текст 3 Знак1"/>
    <w:basedOn w:val="ab"/>
    <w:semiHidden/>
    <w:rsid w:val="00632138"/>
    <w:rPr>
      <w:sz w:val="16"/>
      <w:szCs w:val="16"/>
    </w:rPr>
  </w:style>
  <w:style w:type="paragraph" w:styleId="2a">
    <w:name w:val="Body Text First Indent 2"/>
    <w:basedOn w:val="aff8"/>
    <w:link w:val="29"/>
    <w:unhideWhenUsed/>
    <w:rsid w:val="00632138"/>
    <w:pPr>
      <w:overflowPunct/>
      <w:autoSpaceDE/>
      <w:adjustRightInd/>
      <w:ind w:left="360" w:firstLine="360"/>
      <w:jc w:val="left"/>
    </w:pPr>
    <w:rPr>
      <w:szCs w:val="24"/>
    </w:rPr>
  </w:style>
  <w:style w:type="character" w:customStyle="1" w:styleId="215">
    <w:name w:val="Красная строка 2 Знак1"/>
    <w:basedOn w:val="1a"/>
    <w:semiHidden/>
    <w:rsid w:val="00632138"/>
    <w:rPr>
      <w:sz w:val="24"/>
      <w:szCs w:val="24"/>
    </w:rPr>
  </w:style>
  <w:style w:type="paragraph" w:styleId="afffa">
    <w:name w:val="Plain Text"/>
    <w:basedOn w:val="aa"/>
    <w:link w:val="afff9"/>
    <w:unhideWhenUsed/>
    <w:rsid w:val="00632138"/>
    <w:pPr>
      <w:autoSpaceDN w:val="0"/>
    </w:pPr>
    <w:rPr>
      <w:rFonts w:ascii="Courier New" w:hAnsi="Courier New" w:cs="Courier New"/>
      <w:sz w:val="20"/>
      <w:szCs w:val="20"/>
    </w:rPr>
  </w:style>
  <w:style w:type="character" w:customStyle="1" w:styleId="1ff6">
    <w:name w:val="Текст Знак1"/>
    <w:basedOn w:val="ab"/>
    <w:rsid w:val="00632138"/>
    <w:rPr>
      <w:rFonts w:ascii="Consolas" w:hAnsi="Consolas"/>
      <w:sz w:val="21"/>
      <w:szCs w:val="21"/>
    </w:rPr>
  </w:style>
  <w:style w:type="character" w:customStyle="1" w:styleId="BodyTextIndentChar">
    <w:name w:val="Body Text Indent Char"/>
    <w:basedOn w:val="ab"/>
    <w:locked/>
    <w:rsid w:val="00632138"/>
    <w:rPr>
      <w:rFonts w:ascii="Times New Roman" w:hAnsi="Times New Roman" w:cs="Times New Roman" w:hint="default"/>
      <w:sz w:val="24"/>
      <w:lang w:val="ru-RU" w:eastAsia="ru-RU" w:bidi="ar-SA"/>
    </w:rPr>
  </w:style>
  <w:style w:type="paragraph" w:styleId="37">
    <w:name w:val="Body Text Indent 3"/>
    <w:basedOn w:val="aa"/>
    <w:link w:val="36"/>
    <w:unhideWhenUsed/>
    <w:rsid w:val="00632138"/>
    <w:pPr>
      <w:autoSpaceDN w:val="0"/>
      <w:spacing w:after="120"/>
      <w:ind w:left="283"/>
    </w:pPr>
    <w:rPr>
      <w:sz w:val="16"/>
      <w:szCs w:val="16"/>
    </w:rPr>
  </w:style>
  <w:style w:type="character" w:customStyle="1" w:styleId="314">
    <w:name w:val="Основной текст с отступом 3 Знак1"/>
    <w:basedOn w:val="ab"/>
    <w:semiHidden/>
    <w:rsid w:val="00632138"/>
    <w:rPr>
      <w:sz w:val="16"/>
      <w:szCs w:val="16"/>
    </w:rPr>
  </w:style>
  <w:style w:type="character" w:customStyle="1" w:styleId="afffff3">
    <w:name w:val="Знак Знак Знак"/>
    <w:basedOn w:val="ab"/>
    <w:rsid w:val="00632138"/>
    <w:rPr>
      <w:sz w:val="24"/>
      <w:lang w:val="ru-RU" w:eastAsia="ru-RU" w:bidi="ar-SA"/>
    </w:rPr>
  </w:style>
  <w:style w:type="character" w:customStyle="1" w:styleId="110">
    <w:name w:val="Знак Знак11"/>
    <w:basedOn w:val="ab"/>
    <w:rsid w:val="00632138"/>
    <w:rPr>
      <w:rFonts w:ascii="Times New Roman" w:eastAsia="Times New Roman" w:hAnsi="Times New Roman" w:cs="Times New Roman" w:hint="default"/>
      <w:sz w:val="24"/>
      <w:szCs w:val="24"/>
    </w:rPr>
  </w:style>
  <w:style w:type="character" w:customStyle="1" w:styleId="apple-converted-space">
    <w:name w:val="apple-converted-space"/>
    <w:basedOn w:val="ab"/>
    <w:rsid w:val="00632138"/>
    <w:rPr>
      <w:rFonts w:ascii="Times New Roman" w:hAnsi="Times New Roman" w:cs="Times New Roman" w:hint="default"/>
    </w:rPr>
  </w:style>
  <w:style w:type="character" w:customStyle="1" w:styleId="text">
    <w:name w:val="text"/>
    <w:basedOn w:val="ab"/>
    <w:uiPriority w:val="99"/>
    <w:rsid w:val="00632138"/>
    <w:rPr>
      <w:rFonts w:ascii="Times New Roman" w:hAnsi="Times New Roman" w:cs="Times New Roman" w:hint="default"/>
    </w:rPr>
  </w:style>
  <w:style w:type="paragraph" w:styleId="afff2">
    <w:name w:val="endnote text"/>
    <w:basedOn w:val="aa"/>
    <w:link w:val="afff1"/>
    <w:uiPriority w:val="99"/>
    <w:unhideWhenUsed/>
    <w:rsid w:val="00632138"/>
    <w:pPr>
      <w:autoSpaceDN w:val="0"/>
    </w:pPr>
    <w:rPr>
      <w:sz w:val="20"/>
      <w:szCs w:val="20"/>
    </w:rPr>
  </w:style>
  <w:style w:type="character" w:customStyle="1" w:styleId="1ff7">
    <w:name w:val="Текст концевой сноски Знак1"/>
    <w:basedOn w:val="ab"/>
    <w:semiHidden/>
    <w:rsid w:val="00632138"/>
  </w:style>
  <w:style w:type="character" w:customStyle="1" w:styleId="221">
    <w:name w:val="Знак Знак22"/>
    <w:basedOn w:val="ab"/>
    <w:rsid w:val="00632138"/>
    <w:rPr>
      <w:rFonts w:ascii="Times New Roman" w:eastAsia="Times New Roman" w:hAnsi="Times New Roman" w:cs="Times New Roman" w:hint="default"/>
      <w:b/>
      <w:bCs w:val="0"/>
      <w:sz w:val="28"/>
      <w:szCs w:val="24"/>
    </w:rPr>
  </w:style>
  <w:style w:type="character" w:customStyle="1" w:styleId="FontStyle371">
    <w:name w:val="Font Style371"/>
    <w:basedOn w:val="ab"/>
    <w:rsid w:val="00632138"/>
    <w:rPr>
      <w:rFonts w:ascii="Times New Roman" w:hAnsi="Times New Roman" w:cs="Times New Roman" w:hint="default"/>
      <w:sz w:val="20"/>
      <w:szCs w:val="20"/>
    </w:rPr>
  </w:style>
  <w:style w:type="character" w:customStyle="1" w:styleId="v121">
    <w:name w:val="v121"/>
    <w:basedOn w:val="ab"/>
    <w:rsid w:val="00632138"/>
    <w:rPr>
      <w:rFonts w:ascii="Verdana" w:hAnsi="Verdana" w:hint="default"/>
      <w:sz w:val="18"/>
      <w:szCs w:val="18"/>
    </w:rPr>
  </w:style>
  <w:style w:type="table" w:styleId="44">
    <w:name w:val="Table Classic 4"/>
    <w:basedOn w:val="ac"/>
    <w:semiHidden/>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8">
    <w:name w:val="Table Columns 1"/>
    <w:basedOn w:val="ac"/>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c"/>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c"/>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c"/>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c"/>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9">
    <w:name w:val="Table 3D effects 3"/>
    <w:basedOn w:val="ac"/>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4">
    <w:name w:val="Table Contemporary"/>
    <w:basedOn w:val="ac"/>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5">
    <w:name w:val="Table Elegant"/>
    <w:basedOn w:val="ac"/>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9">
    <w:name w:val="Table Subtle 1"/>
    <w:basedOn w:val="ac"/>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c"/>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6">
    <w:name w:val="Table Grid"/>
    <w:basedOn w:val="ac"/>
    <w:uiPriority w:val="59"/>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a">
    <w:name w:val="Стиль таблицы1"/>
    <w:basedOn w:val="afffff6"/>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b">
    <w:name w:val="Сетка таблицы1"/>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2">
    <w:name w:val="Сетка таблицы2"/>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a"/>
    <w:link w:val="afffff7"/>
    <w:unhideWhenUsed/>
    <w:rsid w:val="00632138"/>
    <w:pPr>
      <w:numPr>
        <w:numId w:val="3"/>
      </w:numPr>
      <w:autoSpaceDN w:val="0"/>
      <w:contextualSpacing/>
    </w:pPr>
  </w:style>
  <w:style w:type="paragraph" w:styleId="4">
    <w:name w:val="List Bullet 4"/>
    <w:basedOn w:val="aa"/>
    <w:unhideWhenUsed/>
    <w:rsid w:val="00632138"/>
    <w:pPr>
      <w:numPr>
        <w:numId w:val="4"/>
      </w:numPr>
      <w:autoSpaceDN w:val="0"/>
      <w:contextualSpacing/>
    </w:pPr>
  </w:style>
  <w:style w:type="numbering" w:customStyle="1" w:styleId="2">
    <w:name w:val="Стиль2"/>
    <w:rsid w:val="00632138"/>
    <w:pPr>
      <w:numPr>
        <w:numId w:val="11"/>
      </w:numPr>
    </w:pPr>
  </w:style>
  <w:style w:type="numbering" w:customStyle="1" w:styleId="30">
    <w:name w:val="Стиль3"/>
    <w:rsid w:val="00632138"/>
    <w:pPr>
      <w:numPr>
        <w:numId w:val="12"/>
      </w:numPr>
    </w:pPr>
  </w:style>
  <w:style w:type="numbering" w:customStyle="1" w:styleId="21">
    <w:name w:val="Стиль21"/>
    <w:rsid w:val="00632138"/>
    <w:pPr>
      <w:numPr>
        <w:numId w:val="13"/>
      </w:numPr>
    </w:pPr>
  </w:style>
  <w:style w:type="numbering" w:customStyle="1" w:styleId="41">
    <w:name w:val="Стиль4"/>
    <w:rsid w:val="00632138"/>
    <w:pPr>
      <w:numPr>
        <w:numId w:val="14"/>
      </w:numPr>
    </w:pPr>
  </w:style>
  <w:style w:type="numbering" w:styleId="a9">
    <w:name w:val="Outline List 3"/>
    <w:basedOn w:val="ad"/>
    <w:unhideWhenUsed/>
    <w:rsid w:val="00632138"/>
    <w:pPr>
      <w:numPr>
        <w:numId w:val="15"/>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b"/>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b"/>
    <w:rsid w:val="00256DA4"/>
    <w:rPr>
      <w:rFonts w:ascii="Times New Roman" w:hAnsi="Times New Roman" w:cs="Times New Roman" w:hint="default"/>
    </w:rPr>
  </w:style>
  <w:style w:type="character" w:customStyle="1" w:styleId="510">
    <w:name w:val="Заголовок 5 Знак1"/>
    <w:aliases w:val="Underline Знак1"/>
    <w:basedOn w:val="ab"/>
    <w:rsid w:val="00256DA4"/>
    <w:rPr>
      <w:rFonts w:ascii="Cambria" w:eastAsia="Times New Roman" w:hAnsi="Cambria" w:cs="Times New Roman" w:hint="default"/>
      <w:color w:val="243F60"/>
      <w:sz w:val="24"/>
      <w:szCs w:val="24"/>
      <w:lang w:eastAsia="ru-RU"/>
    </w:rPr>
  </w:style>
  <w:style w:type="character" w:customStyle="1" w:styleId="afffff8">
    <w:name w:val="Обычный отступ Знак"/>
    <w:basedOn w:val="ab"/>
    <w:link w:val="afffff9"/>
    <w:locked/>
    <w:rsid w:val="00256DA4"/>
    <w:rPr>
      <w:sz w:val="24"/>
    </w:rPr>
  </w:style>
  <w:style w:type="character" w:customStyle="1" w:styleId="afffffa">
    <w:name w:val="Красная строка Знак"/>
    <w:basedOn w:val="ab"/>
    <w:link w:val="afffffb"/>
    <w:locked/>
    <w:rsid w:val="00256DA4"/>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b"/>
    <w:uiPriority w:val="99"/>
    <w:rsid w:val="00256DA4"/>
    <w:rPr>
      <w:sz w:val="24"/>
      <w:szCs w:val="24"/>
    </w:rPr>
  </w:style>
  <w:style w:type="character" w:customStyle="1" w:styleId="afffffc">
    <w:name w:val="Обычный (веб) Знак"/>
    <w:aliases w:val="Обычный (Web) Знак,Обычный (веб) Знак1,Обычный (Web)1 Знак1,Обычный (веб) Знак Знак,Обычный (Web)1 Знак Знак"/>
    <w:basedOn w:val="ab"/>
    <w:locked/>
    <w:rsid w:val="00256DA4"/>
    <w:rPr>
      <w:b/>
      <w:bCs/>
      <w:i/>
      <w:iCs/>
      <w:color w:val="4F81BD"/>
      <w:sz w:val="24"/>
      <w:szCs w:val="24"/>
    </w:rPr>
  </w:style>
  <w:style w:type="paragraph" w:customStyle="1" w:styleId="72">
    <w:name w:val="Знак7"/>
    <w:basedOn w:val="aa"/>
    <w:next w:val="25"/>
    <w:autoRedefine/>
    <w:rsid w:val="00256DA4"/>
    <w:pPr>
      <w:spacing w:after="160" w:line="240" w:lineRule="exact"/>
      <w:jc w:val="right"/>
    </w:pPr>
    <w:rPr>
      <w:noProof/>
      <w:lang w:val="en-US" w:eastAsia="en-US"/>
    </w:rPr>
  </w:style>
  <w:style w:type="character" w:customStyle="1" w:styleId="2f3">
    <w:name w:val="Список маркированный 2 Знак"/>
    <w:basedOn w:val="1f7"/>
    <w:link w:val="23"/>
    <w:locked/>
    <w:rsid w:val="00256DA4"/>
    <w:rPr>
      <w:rFonts w:cs="Arial"/>
    </w:rPr>
  </w:style>
  <w:style w:type="paragraph" w:customStyle="1" w:styleId="23">
    <w:name w:val="Список маркированный 2"/>
    <w:basedOn w:val="1"/>
    <w:link w:val="2f3"/>
    <w:qFormat/>
    <w:rsid w:val="00256DA4"/>
    <w:pPr>
      <w:numPr>
        <w:numId w:val="16"/>
      </w:numPr>
      <w:tabs>
        <w:tab w:val="num" w:pos="360"/>
        <w:tab w:val="num" w:pos="1209"/>
        <w:tab w:val="left" w:pos="1560"/>
      </w:tabs>
      <w:autoSpaceDN/>
      <w:ind w:left="1560" w:hanging="426"/>
    </w:pPr>
    <w:rPr>
      <w:rFonts w:cs="Arial"/>
    </w:rPr>
  </w:style>
  <w:style w:type="paragraph" w:customStyle="1" w:styleId="afffffd">
    <w:name w:val="Нормальный (таблица)"/>
    <w:basedOn w:val="aa"/>
    <w:next w:val="aa"/>
    <w:qFormat/>
    <w:rsid w:val="00256DA4"/>
    <w:pPr>
      <w:widowControl w:val="0"/>
      <w:autoSpaceDE w:val="0"/>
      <w:autoSpaceDN w:val="0"/>
      <w:adjustRightInd w:val="0"/>
      <w:jc w:val="both"/>
    </w:pPr>
    <w:rPr>
      <w:rFonts w:ascii="Arial" w:hAnsi="Arial"/>
    </w:rPr>
  </w:style>
  <w:style w:type="paragraph" w:customStyle="1" w:styleId="afffffe">
    <w:name w:val="Прижатый влево"/>
    <w:basedOn w:val="aa"/>
    <w:next w:val="aa"/>
    <w:qFormat/>
    <w:rsid w:val="00256DA4"/>
    <w:pPr>
      <w:widowControl w:val="0"/>
      <w:autoSpaceDE w:val="0"/>
      <w:autoSpaceDN w:val="0"/>
      <w:adjustRightInd w:val="0"/>
    </w:pPr>
    <w:rPr>
      <w:rFonts w:ascii="Arial" w:hAnsi="Arial"/>
    </w:rPr>
  </w:style>
  <w:style w:type="paragraph" w:customStyle="1" w:styleId="TableContents">
    <w:name w:val="Table Contents"/>
    <w:basedOn w:val="aa"/>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a"/>
    <w:rsid w:val="00256DA4"/>
    <w:pPr>
      <w:widowControl w:val="0"/>
      <w:autoSpaceDE w:val="0"/>
      <w:autoSpaceDN w:val="0"/>
      <w:adjustRightInd w:val="0"/>
      <w:spacing w:line="185" w:lineRule="exact"/>
      <w:ind w:firstLine="525"/>
      <w:jc w:val="both"/>
    </w:pPr>
  </w:style>
  <w:style w:type="paragraph" w:customStyle="1" w:styleId="Style10">
    <w:name w:val="Style10"/>
    <w:basedOn w:val="aa"/>
    <w:rsid w:val="00256DA4"/>
    <w:pPr>
      <w:widowControl w:val="0"/>
      <w:autoSpaceDE w:val="0"/>
      <w:autoSpaceDN w:val="0"/>
      <w:adjustRightInd w:val="0"/>
      <w:spacing w:line="234" w:lineRule="exact"/>
      <w:ind w:firstLine="618"/>
      <w:jc w:val="both"/>
    </w:pPr>
  </w:style>
  <w:style w:type="paragraph" w:customStyle="1" w:styleId="font5">
    <w:name w:val="font5"/>
    <w:basedOn w:val="aa"/>
    <w:qFormat/>
    <w:rsid w:val="00256DA4"/>
    <w:pPr>
      <w:spacing w:before="100" w:beforeAutospacing="1" w:after="100" w:afterAutospacing="1"/>
    </w:pPr>
    <w:rPr>
      <w:color w:val="000000"/>
    </w:rPr>
  </w:style>
  <w:style w:type="paragraph" w:customStyle="1" w:styleId="font6">
    <w:name w:val="font6"/>
    <w:basedOn w:val="aa"/>
    <w:uiPriority w:val="99"/>
    <w:qFormat/>
    <w:rsid w:val="00256DA4"/>
    <w:pPr>
      <w:spacing w:before="100" w:beforeAutospacing="1" w:after="100" w:afterAutospacing="1"/>
    </w:pPr>
    <w:rPr>
      <w:color w:val="000000"/>
    </w:rPr>
  </w:style>
  <w:style w:type="paragraph" w:customStyle="1" w:styleId="217">
    <w:name w:val="Знак21"/>
    <w:basedOn w:val="aa"/>
    <w:next w:val="25"/>
    <w:autoRedefine/>
    <w:qFormat/>
    <w:rsid w:val="00256DA4"/>
    <w:pPr>
      <w:spacing w:after="160" w:line="240" w:lineRule="exact"/>
      <w:jc w:val="right"/>
    </w:pPr>
    <w:rPr>
      <w:noProof/>
      <w:lang w:val="en-US" w:eastAsia="en-US"/>
    </w:rPr>
  </w:style>
  <w:style w:type="paragraph" w:customStyle="1" w:styleId="3b">
    <w:name w:val="Знак3"/>
    <w:basedOn w:val="aa"/>
    <w:next w:val="25"/>
    <w:autoRedefine/>
    <w:uiPriority w:val="99"/>
    <w:qFormat/>
    <w:rsid w:val="00256DA4"/>
    <w:pPr>
      <w:spacing w:after="160" w:line="240" w:lineRule="exact"/>
      <w:jc w:val="right"/>
    </w:pPr>
    <w:rPr>
      <w:noProof/>
      <w:lang w:val="en-US" w:eastAsia="en-US"/>
    </w:rPr>
  </w:style>
  <w:style w:type="paragraph" w:customStyle="1" w:styleId="1ffc">
    <w:name w:val="Знак Знак Знак1 Знак Знак Знак Знак"/>
    <w:basedOn w:val="aa"/>
    <w:next w:val="25"/>
    <w:autoRedefine/>
    <w:qFormat/>
    <w:rsid w:val="00256DA4"/>
    <w:pPr>
      <w:spacing w:after="160" w:line="240" w:lineRule="exact"/>
      <w:jc w:val="right"/>
    </w:pPr>
    <w:rPr>
      <w:noProof/>
      <w:lang w:val="en-US" w:eastAsia="en-US"/>
    </w:rPr>
  </w:style>
  <w:style w:type="paragraph" w:customStyle="1" w:styleId="120">
    <w:name w:val="Знак Знак Знак1 Знак2"/>
    <w:basedOn w:val="aa"/>
    <w:next w:val="25"/>
    <w:autoRedefine/>
    <w:uiPriority w:val="99"/>
    <w:rsid w:val="00256DA4"/>
    <w:pPr>
      <w:spacing w:after="160" w:line="240" w:lineRule="exact"/>
      <w:jc w:val="right"/>
    </w:pPr>
    <w:rPr>
      <w:noProof/>
      <w:lang w:val="en-US" w:eastAsia="en-US"/>
    </w:rPr>
  </w:style>
  <w:style w:type="paragraph" w:customStyle="1" w:styleId="3c">
    <w:name w:val="3"/>
    <w:basedOn w:val="a0"/>
    <w:autoRedefine/>
    <w:uiPriority w:val="99"/>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a"/>
    <w:uiPriority w:val="99"/>
    <w:qFormat/>
    <w:rsid w:val="00256DA4"/>
    <w:pPr>
      <w:numPr>
        <w:numId w:val="17"/>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a"/>
    <w:next w:val="25"/>
    <w:autoRedefine/>
    <w:uiPriority w:val="99"/>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a"/>
    <w:next w:val="25"/>
    <w:autoRedefine/>
    <w:uiPriority w:val="99"/>
    <w:qFormat/>
    <w:rsid w:val="00256DA4"/>
    <w:pPr>
      <w:spacing w:after="160" w:line="240" w:lineRule="exact"/>
      <w:jc w:val="right"/>
    </w:pPr>
    <w:rPr>
      <w:noProof/>
      <w:lang w:val="en-US" w:eastAsia="en-US"/>
    </w:rPr>
  </w:style>
  <w:style w:type="paragraph" w:customStyle="1" w:styleId="223">
    <w:name w:val="Знак22"/>
    <w:basedOn w:val="aa"/>
    <w:next w:val="25"/>
    <w:autoRedefine/>
    <w:uiPriority w:val="99"/>
    <w:qFormat/>
    <w:rsid w:val="00256DA4"/>
    <w:pPr>
      <w:spacing w:after="160" w:line="240" w:lineRule="exact"/>
      <w:jc w:val="right"/>
    </w:pPr>
    <w:rPr>
      <w:noProof/>
      <w:lang w:val="en-US" w:eastAsia="en-US"/>
    </w:rPr>
  </w:style>
  <w:style w:type="paragraph" w:customStyle="1" w:styleId="113">
    <w:name w:val="Знак11"/>
    <w:basedOn w:val="aa"/>
    <w:next w:val="25"/>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a"/>
    <w:next w:val="25"/>
    <w:autoRedefine/>
    <w:uiPriority w:val="99"/>
    <w:rsid w:val="00256DA4"/>
    <w:pPr>
      <w:spacing w:after="160" w:line="240" w:lineRule="exact"/>
      <w:jc w:val="right"/>
    </w:pPr>
    <w:rPr>
      <w:noProof/>
      <w:lang w:val="en-US" w:eastAsia="en-US"/>
    </w:rPr>
  </w:style>
  <w:style w:type="paragraph" w:customStyle="1" w:styleId="affffff">
    <w:name w:val="Эко_№_таб"/>
    <w:basedOn w:val="aa"/>
    <w:next w:val="aa"/>
    <w:qFormat/>
    <w:rsid w:val="00256DA4"/>
    <w:pPr>
      <w:spacing w:before="120"/>
      <w:ind w:firstLine="709"/>
      <w:jc w:val="right"/>
    </w:pPr>
    <w:rPr>
      <w:i/>
      <w:szCs w:val="20"/>
    </w:rPr>
  </w:style>
  <w:style w:type="paragraph" w:customStyle="1" w:styleId="1ffd">
    <w:name w:val="Заголовок 1 с Нум"/>
    <w:basedOn w:val="15"/>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a"/>
    <w:next w:val="25"/>
    <w:autoRedefine/>
    <w:uiPriority w:val="99"/>
    <w:rsid w:val="00256DA4"/>
    <w:pPr>
      <w:spacing w:after="160" w:line="240" w:lineRule="exact"/>
      <w:jc w:val="right"/>
    </w:pPr>
    <w:rPr>
      <w:noProof/>
      <w:lang w:val="en-US" w:eastAsia="en-US"/>
    </w:rPr>
  </w:style>
  <w:style w:type="paragraph" w:customStyle="1" w:styleId="affffff0">
    <w:name w:val="Эко_таб"/>
    <w:basedOn w:val="aa"/>
    <w:qFormat/>
    <w:rsid w:val="00256DA4"/>
    <w:pPr>
      <w:spacing w:before="120" w:after="120"/>
      <w:jc w:val="center"/>
    </w:pPr>
    <w:rPr>
      <w:b/>
      <w:i/>
      <w:szCs w:val="20"/>
    </w:rPr>
  </w:style>
  <w:style w:type="paragraph" w:customStyle="1" w:styleId="115">
    <w:name w:val="Знак Знак Знак1 Знак1"/>
    <w:basedOn w:val="aa"/>
    <w:next w:val="25"/>
    <w:autoRedefine/>
    <w:uiPriority w:val="99"/>
    <w:qFormat/>
    <w:rsid w:val="00256DA4"/>
    <w:pPr>
      <w:spacing w:after="160" w:line="240" w:lineRule="exact"/>
      <w:jc w:val="right"/>
    </w:pPr>
    <w:rPr>
      <w:noProof/>
      <w:lang w:val="en-US" w:eastAsia="en-US"/>
    </w:rPr>
  </w:style>
  <w:style w:type="paragraph" w:customStyle="1" w:styleId="52">
    <w:name w:val="Знак5"/>
    <w:basedOn w:val="aa"/>
    <w:next w:val="25"/>
    <w:autoRedefine/>
    <w:uiPriority w:val="99"/>
    <w:rsid w:val="00256DA4"/>
    <w:pPr>
      <w:spacing w:after="160" w:line="240" w:lineRule="exact"/>
      <w:jc w:val="right"/>
    </w:pPr>
    <w:rPr>
      <w:noProof/>
      <w:lang w:val="en-US" w:eastAsia="en-US"/>
    </w:rPr>
  </w:style>
  <w:style w:type="paragraph" w:customStyle="1" w:styleId="61">
    <w:name w:val="Знак6"/>
    <w:basedOn w:val="aa"/>
    <w:next w:val="25"/>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a"/>
    <w:uiPriority w:val="99"/>
    <w:qFormat/>
    <w:rsid w:val="00256DA4"/>
    <w:pPr>
      <w:overflowPunct w:val="0"/>
      <w:autoSpaceDE w:val="0"/>
      <w:autoSpaceDN w:val="0"/>
      <w:adjustRightInd w:val="0"/>
      <w:jc w:val="both"/>
    </w:pPr>
    <w:rPr>
      <w:szCs w:val="20"/>
    </w:rPr>
  </w:style>
  <w:style w:type="paragraph" w:customStyle="1" w:styleId="2f4">
    <w:name w:val="Обычный2"/>
    <w:basedOn w:val="aa"/>
    <w:autoRedefine/>
    <w:uiPriority w:val="99"/>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1">
    <w:name w:val="Содержание"/>
    <w:basedOn w:val="aa"/>
    <w:uiPriority w:val="99"/>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a"/>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qFormat/>
    <w:rsid w:val="00256DA4"/>
    <w:pPr>
      <w:overflowPunct w:val="0"/>
      <w:autoSpaceDE w:val="0"/>
      <w:autoSpaceDN w:val="0"/>
      <w:adjustRightInd w:val="0"/>
      <w:spacing w:after="0"/>
      <w:ind w:left="720"/>
      <w:jc w:val="center"/>
    </w:pPr>
    <w:rPr>
      <w:b/>
      <w:szCs w:val="20"/>
    </w:rPr>
  </w:style>
  <w:style w:type="paragraph" w:customStyle="1" w:styleId="100">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2">
    <w:name w:val="ВВедение"/>
    <w:basedOn w:val="aa"/>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a"/>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a"/>
    <w:qFormat/>
    <w:rsid w:val="00256DA4"/>
    <w:pPr>
      <w:spacing w:after="40"/>
      <w:ind w:firstLine="709"/>
      <w:jc w:val="both"/>
    </w:pPr>
    <w:rPr>
      <w:szCs w:val="20"/>
    </w:rPr>
  </w:style>
  <w:style w:type="paragraph" w:customStyle="1" w:styleId="116">
    <w:name w:val="Текст11"/>
    <w:basedOn w:val="aa"/>
    <w:uiPriority w:val="99"/>
    <w:qFormat/>
    <w:rsid w:val="00256DA4"/>
    <w:pPr>
      <w:ind w:firstLine="709"/>
      <w:jc w:val="both"/>
    </w:pPr>
    <w:rPr>
      <w:szCs w:val="20"/>
    </w:rPr>
  </w:style>
  <w:style w:type="paragraph" w:customStyle="1" w:styleId="3110">
    <w:name w:val="Основной текст с отступом 311"/>
    <w:basedOn w:val="aa"/>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a"/>
    <w:uiPriority w:val="99"/>
    <w:qFormat/>
    <w:rsid w:val="00256DA4"/>
    <w:pPr>
      <w:overflowPunct w:val="0"/>
      <w:autoSpaceDE w:val="0"/>
      <w:autoSpaceDN w:val="0"/>
      <w:adjustRightInd w:val="0"/>
      <w:jc w:val="center"/>
    </w:pPr>
    <w:rPr>
      <w:b/>
      <w:szCs w:val="20"/>
    </w:rPr>
  </w:style>
  <w:style w:type="paragraph" w:customStyle="1" w:styleId="117">
    <w:name w:val="Обычный (веб)11"/>
    <w:basedOn w:val="aa"/>
    <w:uiPriority w:val="99"/>
    <w:qFormat/>
    <w:rsid w:val="00256DA4"/>
    <w:pPr>
      <w:overflowPunct w:val="0"/>
      <w:autoSpaceDE w:val="0"/>
      <w:autoSpaceDN w:val="0"/>
      <w:adjustRightInd w:val="0"/>
      <w:spacing w:before="100" w:after="100"/>
    </w:pPr>
    <w:rPr>
      <w:color w:val="000000"/>
      <w:szCs w:val="20"/>
    </w:rPr>
  </w:style>
  <w:style w:type="paragraph" w:customStyle="1" w:styleId="1ffe">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5"/>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a"/>
    <w:qFormat/>
    <w:rsid w:val="00256DA4"/>
    <w:pPr>
      <w:numPr>
        <w:numId w:val="18"/>
      </w:numPr>
      <w:overflowPunct w:val="0"/>
      <w:autoSpaceDE w:val="0"/>
      <w:autoSpaceDN w:val="0"/>
      <w:adjustRightInd w:val="0"/>
    </w:pPr>
    <w:rPr>
      <w:sz w:val="20"/>
      <w:szCs w:val="20"/>
    </w:rPr>
  </w:style>
  <w:style w:type="character" w:customStyle="1" w:styleId="1111">
    <w:name w:val="1.1.1.1_ норм Знак"/>
    <w:basedOn w:val="ab"/>
    <w:link w:val="11110"/>
    <w:locked/>
    <w:rsid w:val="00256DA4"/>
    <w:rPr>
      <w:bCs/>
      <w:sz w:val="24"/>
      <w:szCs w:val="24"/>
      <w:lang w:bidi="en-US"/>
    </w:rPr>
  </w:style>
  <w:style w:type="paragraph" w:customStyle="1" w:styleId="11110">
    <w:name w:val="1.1.1.1_ норм"/>
    <w:basedOn w:val="aa"/>
    <w:link w:val="1111"/>
    <w:autoRedefine/>
    <w:qFormat/>
    <w:rsid w:val="00256DA4"/>
    <w:pPr>
      <w:keepNext/>
      <w:spacing w:line="360" w:lineRule="auto"/>
      <w:ind w:firstLine="709"/>
      <w:jc w:val="both"/>
      <w:outlineLvl w:val="3"/>
    </w:pPr>
    <w:rPr>
      <w:bCs/>
      <w:lang w:bidi="en-US"/>
    </w:rPr>
  </w:style>
  <w:style w:type="paragraph" w:customStyle="1" w:styleId="1fff">
    <w:name w:val="Абзац списка1"/>
    <w:basedOn w:val="aa"/>
    <w:qFormat/>
    <w:rsid w:val="00256DA4"/>
    <w:pPr>
      <w:ind w:left="720"/>
    </w:pPr>
  </w:style>
  <w:style w:type="paragraph" w:customStyle="1" w:styleId="affffff3">
    <w:name w:val="Îáû÷íûé"/>
    <w:qFormat/>
    <w:rsid w:val="00256DA4"/>
    <w:rPr>
      <w:sz w:val="24"/>
    </w:rPr>
  </w:style>
  <w:style w:type="paragraph" w:customStyle="1" w:styleId="1fff0">
    <w:name w:val="Название1"/>
    <w:basedOn w:val="aa"/>
    <w:uiPriority w:val="99"/>
    <w:rsid w:val="00256DA4"/>
    <w:pPr>
      <w:jc w:val="center"/>
    </w:pPr>
    <w:rPr>
      <w:szCs w:val="20"/>
    </w:rPr>
  </w:style>
  <w:style w:type="paragraph" w:customStyle="1" w:styleId="BodyText22">
    <w:name w:val="Body Text 22"/>
    <w:basedOn w:val="aa"/>
    <w:qFormat/>
    <w:rsid w:val="00256DA4"/>
    <w:pPr>
      <w:ind w:firstLine="1418"/>
      <w:jc w:val="both"/>
    </w:pPr>
    <w:rPr>
      <w:szCs w:val="20"/>
    </w:rPr>
  </w:style>
  <w:style w:type="paragraph" w:customStyle="1" w:styleId="Char1">
    <w:name w:val="Char1"/>
    <w:basedOn w:val="aa"/>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a"/>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a"/>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a"/>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a"/>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a"/>
    <w:qFormat/>
    <w:rsid w:val="00256DA4"/>
    <w:pPr>
      <w:pBdr>
        <w:top w:val="single" w:sz="8" w:space="0" w:color="auto"/>
      </w:pBdr>
      <w:spacing w:before="100" w:beforeAutospacing="1" w:after="100" w:afterAutospacing="1"/>
    </w:pPr>
    <w:rPr>
      <w:b/>
      <w:bCs/>
    </w:rPr>
  </w:style>
  <w:style w:type="paragraph" w:customStyle="1" w:styleId="xl118">
    <w:name w:val="xl118"/>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a"/>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a"/>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a"/>
    <w:qFormat/>
    <w:rsid w:val="00256DA4"/>
    <w:pPr>
      <w:pBdr>
        <w:bottom w:val="single" w:sz="8" w:space="0" w:color="auto"/>
      </w:pBdr>
      <w:spacing w:before="100" w:beforeAutospacing="1" w:after="100" w:afterAutospacing="1"/>
    </w:pPr>
    <w:rPr>
      <w:b/>
      <w:bCs/>
    </w:rPr>
  </w:style>
  <w:style w:type="paragraph" w:customStyle="1" w:styleId="xl124">
    <w:name w:val="xl124"/>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a"/>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a"/>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a"/>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a"/>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a"/>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a"/>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a"/>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a"/>
    <w:qFormat/>
    <w:rsid w:val="00256DA4"/>
    <w:pPr>
      <w:pBdr>
        <w:bottom w:val="single" w:sz="4" w:space="0" w:color="auto"/>
      </w:pBdr>
      <w:spacing w:before="100" w:beforeAutospacing="1" w:after="100" w:afterAutospacing="1"/>
      <w:jc w:val="center"/>
    </w:pPr>
  </w:style>
  <w:style w:type="paragraph" w:customStyle="1" w:styleId="xl139">
    <w:name w:val="xl139"/>
    <w:basedOn w:val="aa"/>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a"/>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a"/>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a"/>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a"/>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a"/>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a"/>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a"/>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a"/>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a"/>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a"/>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a"/>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a"/>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a"/>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a"/>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a"/>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a"/>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a"/>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a"/>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a"/>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a"/>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a"/>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a"/>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a"/>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a"/>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a"/>
    <w:uiPriority w:val="99"/>
    <w:rsid w:val="00256DA4"/>
    <w:pPr>
      <w:pBdr>
        <w:right w:val="single" w:sz="4" w:space="0" w:color="auto"/>
      </w:pBdr>
      <w:spacing w:before="100" w:beforeAutospacing="1" w:after="100" w:afterAutospacing="1"/>
      <w:jc w:val="center"/>
    </w:pPr>
  </w:style>
  <w:style w:type="paragraph" w:customStyle="1" w:styleId="xl170">
    <w:name w:val="xl170"/>
    <w:basedOn w:val="aa"/>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a"/>
    <w:uiPriority w:val="99"/>
    <w:rsid w:val="00256DA4"/>
    <w:pPr>
      <w:pBdr>
        <w:left w:val="single" w:sz="4" w:space="0" w:color="auto"/>
      </w:pBdr>
      <w:spacing w:before="100" w:beforeAutospacing="1" w:after="100" w:afterAutospacing="1"/>
      <w:jc w:val="center"/>
    </w:pPr>
  </w:style>
  <w:style w:type="paragraph" w:customStyle="1" w:styleId="xl172">
    <w:name w:val="xl172"/>
    <w:basedOn w:val="aa"/>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a"/>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a"/>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a"/>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a"/>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a"/>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a"/>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a"/>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a"/>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a"/>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a"/>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a"/>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a"/>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a"/>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a"/>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a"/>
    <w:qFormat/>
    <w:rsid w:val="00256DA4"/>
    <w:pPr>
      <w:spacing w:before="240"/>
      <w:ind w:firstLine="567"/>
      <w:jc w:val="both"/>
    </w:pPr>
    <w:rPr>
      <w:sz w:val="28"/>
      <w:szCs w:val="20"/>
    </w:rPr>
  </w:style>
  <w:style w:type="paragraph" w:customStyle="1" w:styleId="3d">
    <w:name w:val="Обычный3"/>
    <w:qFormat/>
    <w:rsid w:val="00256DA4"/>
    <w:pPr>
      <w:snapToGrid w:val="0"/>
    </w:pPr>
    <w:rPr>
      <w:sz w:val="28"/>
    </w:rPr>
  </w:style>
  <w:style w:type="paragraph" w:customStyle="1" w:styleId="224">
    <w:name w:val="Основной текст 22"/>
    <w:basedOn w:val="aa"/>
    <w:qFormat/>
    <w:rsid w:val="00256DA4"/>
    <w:pPr>
      <w:overflowPunct w:val="0"/>
      <w:autoSpaceDE w:val="0"/>
      <w:autoSpaceDN w:val="0"/>
      <w:adjustRightInd w:val="0"/>
      <w:spacing w:before="120"/>
      <w:ind w:firstLine="567"/>
      <w:jc w:val="both"/>
    </w:pPr>
    <w:rPr>
      <w:szCs w:val="20"/>
    </w:rPr>
  </w:style>
  <w:style w:type="paragraph" w:customStyle="1" w:styleId="2f5">
    <w:name w:val="Абзац списка2"/>
    <w:basedOn w:val="aa"/>
    <w:qFormat/>
    <w:rsid w:val="00256DA4"/>
    <w:pPr>
      <w:ind w:left="720"/>
      <w:contextualSpacing/>
    </w:pPr>
    <w:rPr>
      <w:rFonts w:eastAsia="Calibri"/>
    </w:rPr>
  </w:style>
  <w:style w:type="character" w:customStyle="1" w:styleId="218">
    <w:name w:val="Цитата 2 Знак1"/>
    <w:basedOn w:val="ab"/>
    <w:uiPriority w:val="29"/>
    <w:rsid w:val="00256DA4"/>
    <w:rPr>
      <w:i/>
      <w:iCs/>
      <w:color w:val="000000" w:themeColor="text1"/>
      <w:sz w:val="24"/>
      <w:szCs w:val="24"/>
    </w:rPr>
  </w:style>
  <w:style w:type="character" w:customStyle="1" w:styleId="1fff1">
    <w:name w:val="Выделенная цитата Знак1"/>
    <w:basedOn w:val="ab"/>
    <w:uiPriority w:val="30"/>
    <w:rsid w:val="00256DA4"/>
    <w:rPr>
      <w:b/>
      <w:bCs/>
      <w:i/>
      <w:iCs/>
      <w:color w:val="4F81BD" w:themeColor="accent1"/>
      <w:sz w:val="24"/>
      <w:szCs w:val="24"/>
    </w:rPr>
  </w:style>
  <w:style w:type="character" w:customStyle="1" w:styleId="affffff4">
    <w:name w:val="Стиль полужирный"/>
    <w:basedOn w:val="ab"/>
    <w:rsid w:val="00256DA4"/>
    <w:rPr>
      <w:b/>
      <w:bCs/>
      <w:strike w:val="0"/>
      <w:dstrike w:val="0"/>
      <w:u w:val="none"/>
      <w:effect w:val="none"/>
      <w:vertAlign w:val="baseline"/>
    </w:rPr>
  </w:style>
  <w:style w:type="paragraph" w:styleId="afffffb">
    <w:name w:val="Body Text First Indent"/>
    <w:basedOn w:val="aff7"/>
    <w:link w:val="afffffa"/>
    <w:unhideWhenUsed/>
    <w:rsid w:val="00256DA4"/>
    <w:pPr>
      <w:spacing w:after="0"/>
      <w:ind w:firstLine="360"/>
    </w:pPr>
  </w:style>
  <w:style w:type="character" w:customStyle="1" w:styleId="1fff2">
    <w:name w:val="Красная строка Знак1"/>
    <w:basedOn w:val="aff6"/>
    <w:semiHidden/>
    <w:rsid w:val="00256DA4"/>
    <w:rPr>
      <w:sz w:val="24"/>
      <w:szCs w:val="24"/>
    </w:rPr>
  </w:style>
  <w:style w:type="paragraph" w:styleId="afffff9">
    <w:name w:val="Normal Indent"/>
    <w:basedOn w:val="aa"/>
    <w:link w:val="afffff8"/>
    <w:unhideWhenUsed/>
    <w:rsid w:val="00256DA4"/>
    <w:pPr>
      <w:ind w:left="708"/>
    </w:pPr>
    <w:rPr>
      <w:szCs w:val="20"/>
    </w:rPr>
  </w:style>
  <w:style w:type="character" w:customStyle="1" w:styleId="1fff3">
    <w:name w:val="Заголовок 1 с Нум Знак"/>
    <w:basedOn w:val="ab"/>
    <w:rsid w:val="00256DA4"/>
    <w:rPr>
      <w:rFonts w:ascii="Arial" w:hAnsi="Arial" w:cs="Arial" w:hint="default"/>
      <w:b/>
      <w:bCs/>
      <w:kern w:val="32"/>
      <w:sz w:val="32"/>
      <w:szCs w:val="32"/>
      <w:lang w:val="ru-RU" w:eastAsia="ru-RU" w:bidi="ar-SA"/>
    </w:rPr>
  </w:style>
  <w:style w:type="character" w:customStyle="1" w:styleId="affffff5">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b"/>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b"/>
    <w:uiPriority w:val="99"/>
    <w:rsid w:val="00256DA4"/>
    <w:rPr>
      <w:rFonts w:ascii="Consolas" w:hAnsi="Consolas" w:cs="Consolas" w:hint="default"/>
    </w:rPr>
  </w:style>
  <w:style w:type="character" w:customStyle="1" w:styleId="HTMLPreformattedChar1">
    <w:name w:val="HTML Preformatted Char1"/>
    <w:basedOn w:val="ab"/>
    <w:uiPriority w:val="99"/>
    <w:semiHidden/>
    <w:rsid w:val="00256DA4"/>
    <w:rPr>
      <w:rFonts w:ascii="Courier New" w:hAnsi="Courier New" w:cs="Courier New" w:hint="default"/>
      <w:color w:val="000000"/>
      <w:sz w:val="20"/>
      <w:szCs w:val="20"/>
    </w:rPr>
  </w:style>
  <w:style w:type="character" w:customStyle="1" w:styleId="3e">
    <w:name w:val="Знак Знак3"/>
    <w:basedOn w:val="ab"/>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256DA4"/>
    <w:rPr>
      <w:color w:val="000000"/>
      <w:sz w:val="20"/>
      <w:szCs w:val="20"/>
    </w:rPr>
  </w:style>
  <w:style w:type="character" w:customStyle="1" w:styleId="101">
    <w:name w:val="Знак Знак10"/>
    <w:basedOn w:val="ab"/>
    <w:uiPriority w:val="99"/>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b"/>
    <w:locked/>
    <w:rsid w:val="00256DA4"/>
    <w:rPr>
      <w:rFonts w:ascii="Calibri" w:hAnsi="Calibri" w:hint="default"/>
      <w:lang w:val="ru-RU" w:eastAsia="ru-RU" w:bidi="ar-SA"/>
    </w:rPr>
  </w:style>
  <w:style w:type="character" w:customStyle="1" w:styleId="affffff6">
    <w:name w:val="Гипертекстовая ссылка"/>
    <w:basedOn w:val="ab"/>
    <w:uiPriority w:val="99"/>
    <w:rsid w:val="00256DA4"/>
    <w:rPr>
      <w:rFonts w:ascii="Times New Roman" w:hAnsi="Times New Roman" w:cs="Times New Roman" w:hint="default"/>
      <w:b/>
      <w:bCs/>
      <w:color w:val="008000"/>
    </w:rPr>
  </w:style>
  <w:style w:type="table" w:styleId="1fff4">
    <w:name w:val="Table Simple 1"/>
    <w:basedOn w:val="ac"/>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7">
    <w:name w:val="Table Professional"/>
    <w:basedOn w:val="ac"/>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6">
    <w:name w:val="Стиль таблицы2"/>
    <w:rsid w:val="00256DA4"/>
    <w:rPr>
      <w:lang w:eastAsia="en-US"/>
    </w:rPr>
    <w:tblPr>
      <w:tblCellMar>
        <w:top w:w="0" w:type="dxa"/>
        <w:left w:w="108" w:type="dxa"/>
        <w:bottom w:w="0" w:type="dxa"/>
        <w:right w:w="108" w:type="dxa"/>
      </w:tblCellMar>
    </w:tblPr>
  </w:style>
  <w:style w:type="table" w:customStyle="1" w:styleId="3f">
    <w:name w:val="Стиль таблицы3"/>
    <w:rsid w:val="00256DA4"/>
    <w:rPr>
      <w:lang w:eastAsia="en-US"/>
    </w:rPr>
    <w:tblPr>
      <w:tblCellMar>
        <w:top w:w="0" w:type="dxa"/>
        <w:left w:w="108" w:type="dxa"/>
        <w:bottom w:w="0" w:type="dxa"/>
        <w:right w:w="108" w:type="dxa"/>
      </w:tblCellMar>
    </w:tblPr>
  </w:style>
  <w:style w:type="character" w:customStyle="1" w:styleId="af">
    <w:name w:val="Название объекта Знак"/>
    <w:aliases w:val="Номер объекта Знак"/>
    <w:basedOn w:val="ab"/>
    <w:link w:val="ae"/>
    <w:locked/>
    <w:rsid w:val="00CD124A"/>
    <w:rPr>
      <w:rFonts w:eastAsia="Calibri"/>
      <w:b/>
      <w:bCs/>
    </w:rPr>
  </w:style>
  <w:style w:type="character" w:customStyle="1" w:styleId="2f7">
    <w:name w:val="Обычный (веб) Знак2"/>
    <w:aliases w:val="Обычный (Web) Знак1,Обычный (Web)1 Знак2,Обычный (веб) Знак Знак1,Обычный (Web)1 Знак Знак1"/>
    <w:basedOn w:val="ab"/>
    <w:semiHidden/>
    <w:locked/>
    <w:rsid w:val="00CD124A"/>
    <w:rPr>
      <w:rFonts w:ascii="Tahoma" w:hAnsi="Tahoma" w:cs="Tahoma"/>
      <w:sz w:val="16"/>
      <w:szCs w:val="16"/>
    </w:rPr>
  </w:style>
  <w:style w:type="paragraph" w:customStyle="1" w:styleId="1TimesNewRoman12">
    <w:name w:val="Стиль Заголовок 1 + Times New Roman После:  12 пт"/>
    <w:basedOn w:val="15"/>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a"/>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a"/>
    <w:qFormat/>
    <w:rsid w:val="00CD124A"/>
    <w:pPr>
      <w:overflowPunct w:val="0"/>
      <w:autoSpaceDE w:val="0"/>
      <w:autoSpaceDN w:val="0"/>
      <w:adjustRightInd w:val="0"/>
      <w:jc w:val="center"/>
    </w:pPr>
    <w:rPr>
      <w:b/>
      <w:szCs w:val="20"/>
    </w:rPr>
  </w:style>
  <w:style w:type="paragraph" w:customStyle="1" w:styleId="PlainText1">
    <w:name w:val="Plain Text1"/>
    <w:basedOn w:val="aa"/>
    <w:qFormat/>
    <w:rsid w:val="00CD124A"/>
    <w:pPr>
      <w:ind w:firstLine="709"/>
      <w:jc w:val="both"/>
    </w:pPr>
    <w:rPr>
      <w:szCs w:val="20"/>
    </w:rPr>
  </w:style>
  <w:style w:type="paragraph" w:customStyle="1" w:styleId="BodyTextIndent31">
    <w:name w:val="Body Text Indent 31"/>
    <w:basedOn w:val="aa"/>
    <w:qFormat/>
    <w:rsid w:val="00CD124A"/>
    <w:pPr>
      <w:ind w:left="855"/>
      <w:jc w:val="both"/>
    </w:pPr>
    <w:rPr>
      <w:sz w:val="28"/>
      <w:szCs w:val="20"/>
    </w:rPr>
  </w:style>
  <w:style w:type="paragraph" w:customStyle="1" w:styleId="BodyTextIndent211">
    <w:name w:val="Body Text Indent 211"/>
    <w:basedOn w:val="aa"/>
    <w:qFormat/>
    <w:rsid w:val="00CD124A"/>
    <w:pPr>
      <w:spacing w:before="120"/>
      <w:ind w:firstLine="709"/>
      <w:jc w:val="both"/>
    </w:pPr>
    <w:rPr>
      <w:szCs w:val="20"/>
    </w:rPr>
  </w:style>
  <w:style w:type="paragraph" w:customStyle="1" w:styleId="BodyText211">
    <w:name w:val="Body Text 211"/>
    <w:basedOn w:val="aa"/>
    <w:qFormat/>
    <w:rsid w:val="00CD124A"/>
    <w:pPr>
      <w:autoSpaceDE w:val="0"/>
      <w:autoSpaceDN w:val="0"/>
      <w:spacing w:before="120"/>
      <w:ind w:firstLine="709"/>
      <w:jc w:val="both"/>
    </w:pPr>
    <w:rPr>
      <w:sz w:val="28"/>
      <w:szCs w:val="28"/>
    </w:rPr>
  </w:style>
  <w:style w:type="paragraph" w:customStyle="1" w:styleId="3f0">
    <w:name w:val="Абзац списка3"/>
    <w:basedOn w:val="aa"/>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a"/>
    <w:qFormat/>
    <w:rsid w:val="00CD124A"/>
    <w:pPr>
      <w:ind w:firstLine="461"/>
      <w:jc w:val="both"/>
    </w:pPr>
  </w:style>
  <w:style w:type="paragraph" w:customStyle="1" w:styleId="affffff8">
    <w:name w:val="Подзаголовок для СТП"/>
    <w:basedOn w:val="aa"/>
    <w:qFormat/>
    <w:rsid w:val="00CD124A"/>
    <w:pPr>
      <w:spacing w:before="240" w:after="240"/>
      <w:ind w:firstLine="709"/>
      <w:jc w:val="both"/>
    </w:pPr>
    <w:rPr>
      <w:b/>
      <w:bCs/>
      <w:caps/>
      <w:sz w:val="26"/>
      <w:szCs w:val="20"/>
    </w:rPr>
  </w:style>
  <w:style w:type="paragraph" w:customStyle="1" w:styleId="affffff9">
    <w:name w:val="Перечисление"/>
    <w:basedOn w:val="aa"/>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a"/>
    <w:qFormat/>
    <w:rsid w:val="00CD124A"/>
    <w:pPr>
      <w:spacing w:after="40"/>
      <w:ind w:firstLine="720"/>
      <w:jc w:val="both"/>
    </w:pPr>
    <w:rPr>
      <w:szCs w:val="20"/>
    </w:rPr>
  </w:style>
  <w:style w:type="paragraph" w:customStyle="1" w:styleId="affffffa">
    <w:name w:val="Стиль Стиль полужирный По центру + По ширине"/>
    <w:basedOn w:val="aa"/>
    <w:qFormat/>
    <w:rsid w:val="00CD124A"/>
    <w:pPr>
      <w:spacing w:before="240" w:after="240"/>
      <w:ind w:firstLine="709"/>
      <w:jc w:val="both"/>
    </w:pPr>
    <w:rPr>
      <w:b/>
      <w:bCs/>
      <w:szCs w:val="20"/>
    </w:rPr>
  </w:style>
  <w:style w:type="paragraph" w:customStyle="1" w:styleId="affffffb">
    <w:name w:val="Текст обычный"/>
    <w:basedOn w:val="aa"/>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a"/>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c">
    <w:name w:val="Основно Знак Знак"/>
    <w:basedOn w:val="aa"/>
    <w:qFormat/>
    <w:rsid w:val="00CD124A"/>
    <w:pPr>
      <w:widowControl w:val="0"/>
      <w:spacing w:before="120" w:line="336" w:lineRule="auto"/>
      <w:ind w:firstLine="720"/>
      <w:jc w:val="both"/>
    </w:pPr>
  </w:style>
  <w:style w:type="paragraph" w:customStyle="1" w:styleId="justify1">
    <w:name w:val="justify1"/>
    <w:basedOn w:val="aa"/>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d">
    <w:name w:val="основной с отступом"/>
    <w:basedOn w:val="aff7"/>
    <w:qFormat/>
    <w:rsid w:val="00CD124A"/>
    <w:pPr>
      <w:tabs>
        <w:tab w:val="left" w:pos="540"/>
        <w:tab w:val="num" w:pos="851"/>
      </w:tabs>
      <w:spacing w:after="0" w:line="288" w:lineRule="auto"/>
      <w:jc w:val="both"/>
    </w:pPr>
  </w:style>
  <w:style w:type="paragraph" w:customStyle="1" w:styleId="affffffe">
    <w:name w:val="Стиль"/>
    <w:qFormat/>
    <w:rsid w:val="00CD124A"/>
    <w:pPr>
      <w:widowControl w:val="0"/>
      <w:autoSpaceDE w:val="0"/>
      <w:autoSpaceDN w:val="0"/>
      <w:ind w:firstLine="720"/>
      <w:jc w:val="both"/>
    </w:pPr>
    <w:rPr>
      <w:sz w:val="24"/>
      <w:szCs w:val="24"/>
      <w:lang w:val="en-US"/>
    </w:rPr>
  </w:style>
  <w:style w:type="paragraph" w:customStyle="1" w:styleId="afffffff">
    <w:name w:val="Название статьи"/>
    <w:basedOn w:val="2c"/>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5">
    <w:name w:val="табличный заголовок 1"/>
    <w:basedOn w:val="aa"/>
    <w:qFormat/>
    <w:rsid w:val="00CD124A"/>
    <w:pPr>
      <w:ind w:firstLine="709"/>
      <w:jc w:val="both"/>
    </w:pPr>
    <w:rPr>
      <w:szCs w:val="20"/>
    </w:rPr>
  </w:style>
  <w:style w:type="paragraph" w:styleId="a">
    <w:name w:val="List Number"/>
    <w:basedOn w:val="aa"/>
    <w:unhideWhenUsed/>
    <w:rsid w:val="00CD124A"/>
    <w:pPr>
      <w:numPr>
        <w:numId w:val="20"/>
      </w:numPr>
      <w:contextualSpacing/>
    </w:pPr>
  </w:style>
  <w:style w:type="paragraph" w:customStyle="1" w:styleId="afffffff0">
    <w:name w:val="Нумерованные заголовки"/>
    <w:basedOn w:val="a"/>
    <w:next w:val="aa"/>
    <w:qFormat/>
    <w:rsid w:val="00CD124A"/>
    <w:pPr>
      <w:numPr>
        <w:numId w:val="0"/>
      </w:numPr>
      <w:tabs>
        <w:tab w:val="num" w:pos="360"/>
      </w:tabs>
      <w:ind w:left="360" w:firstLine="360"/>
      <w:contextualSpacing w:val="0"/>
      <w:jc w:val="both"/>
    </w:pPr>
    <w:rPr>
      <w:i/>
    </w:rPr>
  </w:style>
  <w:style w:type="paragraph" w:customStyle="1" w:styleId="afffffff1">
    <w:name w:val="Основно"/>
    <w:basedOn w:val="aa"/>
    <w:qFormat/>
    <w:rsid w:val="00CD124A"/>
    <w:pPr>
      <w:widowControl w:val="0"/>
      <w:spacing w:before="120" w:line="336" w:lineRule="auto"/>
      <w:ind w:firstLine="720"/>
      <w:jc w:val="both"/>
    </w:pPr>
  </w:style>
  <w:style w:type="paragraph" w:customStyle="1" w:styleId="afffffff2">
    <w:name w:val="Основно Знак"/>
    <w:basedOn w:val="aa"/>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2"/>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a"/>
    <w:qFormat/>
    <w:rsid w:val="00CD124A"/>
    <w:pPr>
      <w:overflowPunct w:val="0"/>
      <w:autoSpaceDE w:val="0"/>
      <w:autoSpaceDN w:val="0"/>
      <w:adjustRightInd w:val="0"/>
      <w:jc w:val="both"/>
    </w:pPr>
    <w:rPr>
      <w:szCs w:val="20"/>
    </w:rPr>
  </w:style>
  <w:style w:type="paragraph" w:customStyle="1" w:styleId="1fff6">
    <w:name w:val="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a"/>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7">
    <w:name w:val="Знак Знак1 Знак"/>
    <w:basedOn w:val="aa"/>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3">
    <w:name w:val="Моноширинный"/>
    <w:basedOn w:val="aa"/>
    <w:next w:val="aa"/>
    <w:qFormat/>
    <w:rsid w:val="00CD124A"/>
    <w:pPr>
      <w:widowControl w:val="0"/>
      <w:autoSpaceDE w:val="0"/>
      <w:autoSpaceDN w:val="0"/>
      <w:adjustRightInd w:val="0"/>
      <w:jc w:val="both"/>
    </w:pPr>
    <w:rPr>
      <w:rFonts w:ascii="Courier New" w:hAnsi="Courier New" w:cs="Courier New"/>
    </w:rPr>
  </w:style>
  <w:style w:type="paragraph" w:customStyle="1" w:styleId="afffffff4">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b"/>
    <w:link w:val="312pt0"/>
    <w:locked/>
    <w:rsid w:val="00CD124A"/>
    <w:rPr>
      <w:rFonts w:ascii="Arial" w:hAnsi="Arial" w:cs="Arial"/>
      <w:b/>
      <w:bCs/>
      <w:sz w:val="24"/>
      <w:szCs w:val="26"/>
    </w:rPr>
  </w:style>
  <w:style w:type="paragraph" w:customStyle="1" w:styleId="312pt0">
    <w:name w:val="Заголовок 3 + 12 pt"/>
    <w:basedOn w:val="32"/>
    <w:next w:val="aa"/>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8">
    <w:name w:val="Текст2"/>
    <w:basedOn w:val="aa"/>
    <w:qFormat/>
    <w:rsid w:val="00CD124A"/>
    <w:pPr>
      <w:ind w:firstLine="709"/>
      <w:jc w:val="both"/>
    </w:pPr>
    <w:rPr>
      <w:szCs w:val="20"/>
    </w:rPr>
  </w:style>
  <w:style w:type="paragraph" w:customStyle="1" w:styleId="320">
    <w:name w:val="Основной текст 32"/>
    <w:basedOn w:val="aa"/>
    <w:qFormat/>
    <w:rsid w:val="00CD124A"/>
    <w:pPr>
      <w:overflowPunct w:val="0"/>
      <w:autoSpaceDE w:val="0"/>
      <w:autoSpaceDN w:val="0"/>
      <w:adjustRightInd w:val="0"/>
      <w:jc w:val="center"/>
    </w:pPr>
    <w:rPr>
      <w:b/>
      <w:szCs w:val="20"/>
    </w:rPr>
  </w:style>
  <w:style w:type="paragraph" w:customStyle="1" w:styleId="1fff8">
    <w:name w:val="1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9">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a"/>
    <w:qFormat/>
    <w:rsid w:val="00CD124A"/>
    <w:pPr>
      <w:spacing w:before="100" w:beforeAutospacing="1" w:after="100" w:afterAutospacing="1"/>
    </w:pPr>
    <w:rPr>
      <w:rFonts w:ascii="Tahoma" w:hAnsi="Tahoma"/>
      <w:sz w:val="20"/>
      <w:szCs w:val="20"/>
      <w:lang w:val="en-US" w:eastAsia="en-US"/>
    </w:rPr>
  </w:style>
  <w:style w:type="paragraph" w:customStyle="1" w:styleId="a8">
    <w:name w:val="Эко_булет"/>
    <w:basedOn w:val="aa"/>
    <w:next w:val="aa"/>
    <w:qFormat/>
    <w:rsid w:val="00CD124A"/>
    <w:pPr>
      <w:numPr>
        <w:numId w:val="21"/>
      </w:numPr>
      <w:spacing w:before="120"/>
      <w:jc w:val="both"/>
    </w:pPr>
    <w:rPr>
      <w:szCs w:val="20"/>
    </w:rPr>
  </w:style>
  <w:style w:type="paragraph" w:customStyle="1" w:styleId="150">
    <w:name w:val="Шанпар1.5"/>
    <w:basedOn w:val="aa"/>
    <w:qFormat/>
    <w:rsid w:val="00CD124A"/>
    <w:pPr>
      <w:spacing w:before="120" w:line="360" w:lineRule="auto"/>
      <w:ind w:firstLine="720"/>
      <w:jc w:val="both"/>
    </w:pPr>
    <w:rPr>
      <w:szCs w:val="20"/>
    </w:rPr>
  </w:style>
  <w:style w:type="paragraph" w:customStyle="1" w:styleId="Bullet1">
    <w:name w:val="Bullet 1"/>
    <w:basedOn w:val="aa"/>
    <w:qFormat/>
    <w:rsid w:val="00CD124A"/>
    <w:pPr>
      <w:tabs>
        <w:tab w:val="num" w:pos="720"/>
      </w:tabs>
      <w:spacing w:before="120" w:line="240" w:lineRule="atLeast"/>
      <w:ind w:left="720" w:hanging="360"/>
      <w:jc w:val="both"/>
    </w:pPr>
    <w:rPr>
      <w:sz w:val="22"/>
      <w:szCs w:val="20"/>
      <w:lang w:val="en-AU"/>
    </w:rPr>
  </w:style>
  <w:style w:type="paragraph" w:customStyle="1" w:styleId="afffffff5">
    <w:name w:val="Обычный для таблицы"/>
    <w:basedOn w:val="aa"/>
    <w:qFormat/>
    <w:rsid w:val="00CD124A"/>
    <w:pPr>
      <w:spacing w:before="120" w:after="120"/>
      <w:jc w:val="center"/>
    </w:pPr>
  </w:style>
  <w:style w:type="paragraph" w:customStyle="1" w:styleId="solo11">
    <w:name w:val="solo11"/>
    <w:basedOn w:val="aa"/>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a"/>
    <w:semiHidden/>
    <w:qFormat/>
    <w:rsid w:val="00CD124A"/>
    <w:pPr>
      <w:ind w:firstLine="567"/>
      <w:jc w:val="both"/>
    </w:pPr>
    <w:rPr>
      <w:szCs w:val="20"/>
    </w:rPr>
  </w:style>
  <w:style w:type="paragraph" w:customStyle="1" w:styleId="txt">
    <w:name w:val="txt"/>
    <w:basedOn w:val="aa"/>
    <w:qFormat/>
    <w:rsid w:val="00CD124A"/>
    <w:pPr>
      <w:spacing w:before="100" w:beforeAutospacing="1" w:after="100" w:afterAutospacing="1"/>
    </w:pPr>
  </w:style>
  <w:style w:type="paragraph" w:customStyle="1" w:styleId="BodyTextIndent22">
    <w:name w:val="Body Text Indent 22"/>
    <w:basedOn w:val="aa"/>
    <w:qFormat/>
    <w:rsid w:val="00CD124A"/>
    <w:pPr>
      <w:widowControl w:val="0"/>
      <w:spacing w:line="360" w:lineRule="auto"/>
      <w:ind w:firstLine="720"/>
    </w:pPr>
    <w:rPr>
      <w:szCs w:val="20"/>
    </w:rPr>
  </w:style>
  <w:style w:type="character" w:customStyle="1" w:styleId="1fff9">
    <w:name w:val="Список нумерованный 1. Знак"/>
    <w:basedOn w:val="ab"/>
    <w:link w:val="13"/>
    <w:locked/>
    <w:rsid w:val="00CD124A"/>
    <w:rPr>
      <w:rFonts w:cs="Arial"/>
      <w:sz w:val="24"/>
      <w:szCs w:val="24"/>
    </w:rPr>
  </w:style>
  <w:style w:type="paragraph" w:customStyle="1" w:styleId="13">
    <w:name w:val="Список нумерованный 1."/>
    <w:basedOn w:val="aa"/>
    <w:link w:val="1fff9"/>
    <w:qFormat/>
    <w:rsid w:val="00CD124A"/>
    <w:pPr>
      <w:numPr>
        <w:numId w:val="22"/>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0"/>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a"/>
    <w:qFormat/>
    <w:rsid w:val="00CD124A"/>
    <w:pPr>
      <w:shd w:val="clear" w:color="auto" w:fill="FFFFFF"/>
      <w:ind w:firstLine="600"/>
      <w:jc w:val="both"/>
    </w:pPr>
    <w:rPr>
      <w:sz w:val="28"/>
      <w:szCs w:val="20"/>
    </w:rPr>
  </w:style>
  <w:style w:type="character" w:customStyle="1" w:styleId="afffffff6">
    <w:name w:val="Стиль Название + не полужирный Знак"/>
    <w:basedOn w:val="ab"/>
    <w:link w:val="afffffff7"/>
    <w:locked/>
    <w:rsid w:val="00CD124A"/>
    <w:rPr>
      <w:sz w:val="28"/>
    </w:rPr>
  </w:style>
  <w:style w:type="paragraph" w:customStyle="1" w:styleId="afffffff7">
    <w:name w:val="Стиль Название + не полужирный"/>
    <w:basedOn w:val="af0"/>
    <w:link w:val="afffffff6"/>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a"/>
    <w:qFormat/>
    <w:rsid w:val="00CD124A"/>
    <w:pPr>
      <w:ind w:right="27" w:firstLine="600"/>
      <w:jc w:val="both"/>
    </w:pPr>
    <w:rPr>
      <w:sz w:val="28"/>
      <w:szCs w:val="20"/>
    </w:rPr>
  </w:style>
  <w:style w:type="paragraph" w:customStyle="1" w:styleId="Style2">
    <w:name w:val="Style2"/>
    <w:basedOn w:val="aa"/>
    <w:qFormat/>
    <w:rsid w:val="00CD124A"/>
    <w:pPr>
      <w:widowControl w:val="0"/>
      <w:autoSpaceDE w:val="0"/>
      <w:autoSpaceDN w:val="0"/>
      <w:adjustRightInd w:val="0"/>
      <w:spacing w:line="329" w:lineRule="exact"/>
      <w:jc w:val="center"/>
    </w:pPr>
  </w:style>
  <w:style w:type="paragraph" w:customStyle="1" w:styleId="Style3">
    <w:name w:val="Style3"/>
    <w:basedOn w:val="aa"/>
    <w:qFormat/>
    <w:rsid w:val="00CD124A"/>
    <w:pPr>
      <w:widowControl w:val="0"/>
      <w:autoSpaceDE w:val="0"/>
      <w:autoSpaceDN w:val="0"/>
      <w:adjustRightInd w:val="0"/>
      <w:spacing w:line="326" w:lineRule="exact"/>
      <w:jc w:val="both"/>
    </w:pPr>
  </w:style>
  <w:style w:type="paragraph" w:customStyle="1" w:styleId="1fffa">
    <w:name w:val="Основной текст1"/>
    <w:basedOn w:val="aa"/>
    <w:qFormat/>
    <w:rsid w:val="00CD124A"/>
    <w:pPr>
      <w:snapToGrid w:val="0"/>
      <w:spacing w:line="360" w:lineRule="auto"/>
      <w:jc w:val="center"/>
    </w:pPr>
    <w:rPr>
      <w:b/>
      <w:szCs w:val="20"/>
    </w:rPr>
  </w:style>
  <w:style w:type="paragraph" w:customStyle="1" w:styleId="1fffb">
    <w:name w:val="Знак Знак Знак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19">
    <w:name w:val="Знак Знак Знак2 Знак1"/>
    <w:basedOn w:val="aa"/>
    <w:next w:val="25"/>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c">
    <w:name w:val="1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a"/>
    <w:qFormat/>
    <w:rsid w:val="00CD124A"/>
    <w:pPr>
      <w:widowControl w:val="0"/>
      <w:snapToGrid w:val="0"/>
      <w:ind w:right="170" w:firstLine="709"/>
      <w:jc w:val="both"/>
    </w:pPr>
  </w:style>
  <w:style w:type="paragraph" w:customStyle="1" w:styleId="21a">
    <w:name w:val="Список 21"/>
    <w:basedOn w:val="aa"/>
    <w:semiHidden/>
    <w:qFormat/>
    <w:rsid w:val="00CD124A"/>
    <w:pPr>
      <w:suppressAutoHyphens/>
      <w:ind w:left="566" w:hanging="283"/>
    </w:pPr>
    <w:rPr>
      <w:lang w:eastAsia="ar-SA"/>
    </w:rPr>
  </w:style>
  <w:style w:type="paragraph" w:customStyle="1" w:styleId="119">
    <w:name w:val="Абзац списка11"/>
    <w:basedOn w:val="aa"/>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5"/>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8">
    <w:name w:val="Основной абзац"/>
    <w:basedOn w:val="aa"/>
    <w:qFormat/>
    <w:rsid w:val="00CD124A"/>
    <w:pPr>
      <w:spacing w:line="360" w:lineRule="auto"/>
      <w:ind w:firstLine="567"/>
      <w:jc w:val="both"/>
    </w:pPr>
    <w:rPr>
      <w:szCs w:val="20"/>
    </w:rPr>
  </w:style>
  <w:style w:type="paragraph" w:customStyle="1" w:styleId="3f1">
    <w:name w:val="# Заголовок ур 3"/>
    <w:basedOn w:val="aa"/>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9">
    <w:name w:val="# ОСНОВНОЙ ТЕКСТ"/>
    <w:basedOn w:val="aa"/>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a">
    <w:name w:val="line number"/>
    <w:basedOn w:val="ab"/>
    <w:unhideWhenUsed/>
    <w:rsid w:val="00CD124A"/>
    <w:rPr>
      <w:rFonts w:ascii="Times New Roman" w:hAnsi="Times New Roman" w:cs="Times New Roman" w:hint="default"/>
    </w:rPr>
  </w:style>
  <w:style w:type="character" w:styleId="afffffffb">
    <w:name w:val="page number"/>
    <w:basedOn w:val="ab"/>
    <w:unhideWhenUsed/>
    <w:rsid w:val="00CD124A"/>
    <w:rPr>
      <w:rFonts w:ascii="Times New Roman" w:hAnsi="Times New Roman" w:cs="Times New Roman" w:hint="default"/>
    </w:rPr>
  </w:style>
  <w:style w:type="character" w:styleId="afffffffc">
    <w:name w:val="Placeholder Text"/>
    <w:basedOn w:val="ab"/>
    <w:uiPriority w:val="99"/>
    <w:semiHidden/>
    <w:rsid w:val="00CD124A"/>
    <w:rPr>
      <w:color w:val="808080"/>
    </w:rPr>
  </w:style>
  <w:style w:type="character" w:customStyle="1" w:styleId="2fa">
    <w:name w:val="Знак Знак2"/>
    <w:basedOn w:val="ab"/>
    <w:rsid w:val="00CD124A"/>
    <w:rPr>
      <w:rFonts w:ascii="Arial" w:hAnsi="Arial" w:cs="Arial" w:hint="default"/>
      <w:b/>
      <w:bCs/>
      <w:kern w:val="32"/>
      <w:sz w:val="32"/>
      <w:szCs w:val="32"/>
      <w:lang w:val="ru-RU" w:eastAsia="ru-RU" w:bidi="ar-SA"/>
    </w:rPr>
  </w:style>
  <w:style w:type="character" w:customStyle="1" w:styleId="afffffffd">
    <w:name w:val="Основно Знак Знак Знак"/>
    <w:basedOn w:val="ab"/>
    <w:rsid w:val="00CD124A"/>
    <w:rPr>
      <w:rFonts w:ascii="Times New Roman" w:hAnsi="Times New Roman" w:cs="Times New Roman" w:hint="default"/>
      <w:snapToGrid w:val="0"/>
      <w:sz w:val="24"/>
      <w:szCs w:val="24"/>
      <w:lang w:val="ru-RU" w:eastAsia="ru-RU" w:bidi="ar-SA"/>
    </w:rPr>
  </w:style>
  <w:style w:type="character" w:customStyle="1" w:styleId="c1">
    <w:name w:val="c1"/>
    <w:basedOn w:val="ab"/>
    <w:rsid w:val="00CD124A"/>
    <w:rPr>
      <w:rFonts w:ascii="Times New Roman" w:hAnsi="Times New Roman" w:cs="Times New Roman" w:hint="default"/>
      <w:color w:val="0000FF"/>
    </w:rPr>
  </w:style>
  <w:style w:type="character" w:customStyle="1" w:styleId="c3">
    <w:name w:val="c3"/>
    <w:basedOn w:val="ab"/>
    <w:rsid w:val="00CD124A"/>
    <w:rPr>
      <w:rFonts w:ascii="Times New Roman" w:hAnsi="Times New Roman" w:cs="Times New Roman" w:hint="default"/>
      <w:color w:val="800080"/>
    </w:rPr>
  </w:style>
  <w:style w:type="character" w:customStyle="1" w:styleId="grame">
    <w:name w:val="grame"/>
    <w:basedOn w:val="ab"/>
    <w:rsid w:val="00CD124A"/>
  </w:style>
  <w:style w:type="character" w:customStyle="1" w:styleId="spelle">
    <w:name w:val="spelle"/>
    <w:basedOn w:val="ab"/>
    <w:rsid w:val="00CD124A"/>
  </w:style>
  <w:style w:type="character" w:customStyle="1" w:styleId="afffffffe">
    <w:name w:val="Найденные слова"/>
    <w:basedOn w:val="ab"/>
    <w:rsid w:val="00CD124A"/>
    <w:rPr>
      <w:b/>
      <w:bCs/>
      <w:color w:val="000080"/>
    </w:rPr>
  </w:style>
  <w:style w:type="character" w:customStyle="1" w:styleId="82">
    <w:name w:val="Знак Знак8"/>
    <w:basedOn w:val="ab"/>
    <w:rsid w:val="00CD124A"/>
    <w:rPr>
      <w:sz w:val="28"/>
    </w:rPr>
  </w:style>
  <w:style w:type="character" w:customStyle="1" w:styleId="73">
    <w:name w:val="Знак Знак7"/>
    <w:basedOn w:val="ab"/>
    <w:rsid w:val="00CD124A"/>
    <w:rPr>
      <w:b/>
      <w:bCs w:val="0"/>
      <w:sz w:val="24"/>
    </w:rPr>
  </w:style>
  <w:style w:type="character" w:customStyle="1" w:styleId="102">
    <w:name w:val="Сноска 10"/>
    <w:qFormat/>
    <w:rsid w:val="00CD124A"/>
    <w:rPr>
      <w:rFonts w:ascii="Times New Roman" w:hAnsi="Times New Roman" w:cs="Times New Roman" w:hint="default"/>
      <w:vertAlign w:val="superscript"/>
    </w:rPr>
  </w:style>
  <w:style w:type="character" w:customStyle="1" w:styleId="62">
    <w:name w:val="Знак Знак6"/>
    <w:basedOn w:val="ab"/>
    <w:rsid w:val="00CD124A"/>
    <w:rPr>
      <w:sz w:val="24"/>
    </w:rPr>
  </w:style>
  <w:style w:type="character" w:customStyle="1" w:styleId="48">
    <w:name w:val="Знак Знак4"/>
    <w:basedOn w:val="ab"/>
    <w:locked/>
    <w:rsid w:val="00CD124A"/>
    <w:rPr>
      <w:sz w:val="24"/>
      <w:lang w:val="ru-RU" w:eastAsia="ru-RU" w:bidi="ar-SA"/>
    </w:rPr>
  </w:style>
  <w:style w:type="character" w:customStyle="1" w:styleId="53">
    <w:name w:val="Знак Знак5"/>
    <w:basedOn w:val="ab"/>
    <w:locked/>
    <w:rsid w:val="00CD124A"/>
    <w:rPr>
      <w:sz w:val="24"/>
      <w:lang w:val="ru-RU" w:eastAsia="ru-RU" w:bidi="ar-SA"/>
    </w:rPr>
  </w:style>
  <w:style w:type="character" w:customStyle="1" w:styleId="290">
    <w:name w:val="Знак Знак29"/>
    <w:basedOn w:val="ab"/>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b"/>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b"/>
    <w:locked/>
    <w:rsid w:val="00CD124A"/>
    <w:rPr>
      <w:rFonts w:ascii="Times New Roman" w:eastAsia="Times New Roman" w:hAnsi="Times New Roman" w:cs="Times New Roman" w:hint="default"/>
      <w:sz w:val="20"/>
      <w:szCs w:val="20"/>
      <w:lang w:val="en-US" w:eastAsia="ru-RU"/>
    </w:rPr>
  </w:style>
  <w:style w:type="character" w:customStyle="1" w:styleId="affffffff">
    <w:name w:val="ПодЗаголовок Знак Знак Знак"/>
    <w:basedOn w:val="ab"/>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b"/>
    <w:rsid w:val="00CD124A"/>
    <w:rPr>
      <w:sz w:val="28"/>
    </w:rPr>
  </w:style>
  <w:style w:type="character" w:customStyle="1" w:styleId="170">
    <w:name w:val="Знак Знак17"/>
    <w:basedOn w:val="ab"/>
    <w:rsid w:val="00CD124A"/>
    <w:rPr>
      <w:b/>
      <w:bCs w:val="0"/>
      <w:sz w:val="22"/>
    </w:rPr>
  </w:style>
  <w:style w:type="character" w:customStyle="1" w:styleId="txt1201">
    <w:name w:val="txt_1201"/>
    <w:basedOn w:val="ab"/>
    <w:rsid w:val="00CD124A"/>
    <w:rPr>
      <w:sz w:val="29"/>
      <w:szCs w:val="29"/>
    </w:rPr>
  </w:style>
  <w:style w:type="character" w:customStyle="1" w:styleId="gdeobj">
    <w:name w:val="gdeobj"/>
    <w:basedOn w:val="ab"/>
    <w:rsid w:val="00CD124A"/>
  </w:style>
  <w:style w:type="character" w:customStyle="1" w:styleId="pmbu">
    <w:name w:val="pmbu"/>
    <w:basedOn w:val="ab"/>
    <w:rsid w:val="00CD124A"/>
  </w:style>
  <w:style w:type="character" w:customStyle="1" w:styleId="140">
    <w:name w:val="Стиль 14 пт полужирный"/>
    <w:basedOn w:val="ab"/>
    <w:rsid w:val="00CD124A"/>
    <w:rPr>
      <w:b/>
      <w:bCs/>
      <w:sz w:val="28"/>
    </w:rPr>
  </w:style>
  <w:style w:type="character" w:customStyle="1" w:styleId="141">
    <w:name w:val="Стиль 14 пт"/>
    <w:basedOn w:val="ab"/>
    <w:rsid w:val="00CD124A"/>
    <w:rPr>
      <w:rFonts w:ascii="Times New Roman" w:hAnsi="Times New Roman" w:cs="Times New Roman" w:hint="default"/>
      <w:sz w:val="28"/>
    </w:rPr>
  </w:style>
  <w:style w:type="character" w:customStyle="1" w:styleId="FontStyle11">
    <w:name w:val="Font Style11"/>
    <w:basedOn w:val="ab"/>
    <w:rsid w:val="00CD124A"/>
    <w:rPr>
      <w:rFonts w:ascii="Times New Roman" w:hAnsi="Times New Roman" w:cs="Times New Roman" w:hint="default"/>
      <w:b/>
      <w:bCs/>
      <w:sz w:val="24"/>
      <w:szCs w:val="24"/>
    </w:rPr>
  </w:style>
  <w:style w:type="character" w:customStyle="1" w:styleId="FontStyle13">
    <w:name w:val="Font Style13"/>
    <w:basedOn w:val="ab"/>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b"/>
    <w:rsid w:val="00CD124A"/>
    <w:rPr>
      <w:rFonts w:ascii="MS Reference Sans Serif" w:hAnsi="MS Reference Sans Serif" w:cs="MS Reference Sans Serif" w:hint="default"/>
      <w:spacing w:val="-10"/>
      <w:sz w:val="16"/>
      <w:szCs w:val="16"/>
    </w:rPr>
  </w:style>
  <w:style w:type="character" w:customStyle="1" w:styleId="181">
    <w:name w:val="Знак Знак181"/>
    <w:basedOn w:val="ab"/>
    <w:locked/>
    <w:rsid w:val="00CD124A"/>
    <w:rPr>
      <w:rFonts w:ascii="Times New Roman" w:hAnsi="Times New Roman" w:cs="Times New Roman" w:hint="default"/>
      <w:sz w:val="24"/>
      <w:lang w:val="ru-RU" w:eastAsia="ru-RU" w:bidi="ar-SA"/>
    </w:rPr>
  </w:style>
  <w:style w:type="character" w:customStyle="1" w:styleId="121">
    <w:name w:val="Знак Знак12"/>
    <w:basedOn w:val="ab"/>
    <w:locked/>
    <w:rsid w:val="00CD124A"/>
    <w:rPr>
      <w:bCs/>
      <w:iCs/>
      <w:sz w:val="24"/>
      <w:szCs w:val="24"/>
      <w:lang w:val="ru-RU" w:eastAsia="ru-RU" w:bidi="ar-SA"/>
    </w:rPr>
  </w:style>
  <w:style w:type="character" w:customStyle="1" w:styleId="92">
    <w:name w:val="Знак Знак9"/>
    <w:basedOn w:val="ab"/>
    <w:locked/>
    <w:rsid w:val="00CD124A"/>
    <w:rPr>
      <w:b/>
      <w:bCs/>
      <w:sz w:val="24"/>
      <w:szCs w:val="24"/>
      <w:lang w:val="ru-RU" w:eastAsia="ru-RU" w:bidi="ar-SA"/>
    </w:rPr>
  </w:style>
  <w:style w:type="character" w:customStyle="1" w:styleId="810">
    <w:name w:val="Знак Знак81"/>
    <w:basedOn w:val="ab"/>
    <w:locked/>
    <w:rsid w:val="00CD124A"/>
    <w:rPr>
      <w:b/>
      <w:bCs/>
      <w:i/>
      <w:iCs/>
      <w:sz w:val="24"/>
      <w:szCs w:val="24"/>
      <w:lang w:val="ru-RU" w:eastAsia="ru-RU" w:bidi="ar-SA"/>
    </w:rPr>
  </w:style>
  <w:style w:type="character" w:customStyle="1" w:styleId="710">
    <w:name w:val="Знак Знак71"/>
    <w:basedOn w:val="ab"/>
    <w:locked/>
    <w:rsid w:val="00CD124A"/>
    <w:rPr>
      <w:b/>
      <w:bCs w:val="0"/>
      <w:sz w:val="22"/>
      <w:szCs w:val="22"/>
      <w:lang w:val="ru-RU" w:eastAsia="ru-RU" w:bidi="ar-SA"/>
    </w:rPr>
  </w:style>
  <w:style w:type="character" w:customStyle="1" w:styleId="610">
    <w:name w:val="Знак Знак61"/>
    <w:basedOn w:val="ab"/>
    <w:locked/>
    <w:rsid w:val="00CD124A"/>
    <w:rPr>
      <w:b/>
      <w:bCs w:val="0"/>
      <w:sz w:val="24"/>
      <w:szCs w:val="24"/>
      <w:u w:val="single"/>
      <w:lang w:val="ru-RU" w:eastAsia="ru-RU" w:bidi="ar-SA"/>
    </w:rPr>
  </w:style>
  <w:style w:type="character" w:customStyle="1" w:styleId="2fb">
    <w:name w:val="Основной текст Знак2"/>
    <w:aliases w:val="Основной текст Знак Знак Знак Знак3,Основной текст Знак Знак Знак Знак Знак2"/>
    <w:basedOn w:val="ab"/>
    <w:rsid w:val="00CD124A"/>
    <w:rPr>
      <w:sz w:val="24"/>
      <w:szCs w:val="24"/>
    </w:rPr>
  </w:style>
  <w:style w:type="character" w:customStyle="1" w:styleId="Heading3Char">
    <w:name w:val="Heading 3 Char"/>
    <w:basedOn w:val="ab"/>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b"/>
    <w:locked/>
    <w:rsid w:val="00CD124A"/>
    <w:rPr>
      <w:sz w:val="24"/>
      <w:szCs w:val="24"/>
      <w:lang w:val="ru-RU" w:eastAsia="ru-RU" w:bidi="ar-SA"/>
    </w:rPr>
  </w:style>
  <w:style w:type="table" w:customStyle="1" w:styleId="54">
    <w:name w:val="Сетка таблицы5"/>
    <w:basedOn w:val="ac"/>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c"/>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a"/>
    <w:unhideWhenUsed/>
    <w:rsid w:val="00CD124A"/>
    <w:pPr>
      <w:numPr>
        <w:numId w:val="19"/>
      </w:numPr>
      <w:contextualSpacing/>
    </w:pPr>
  </w:style>
  <w:style w:type="numbering" w:customStyle="1" w:styleId="14">
    <w:name w:val="Стиль многоуровневый 14 пт полужирный"/>
    <w:rsid w:val="00CD124A"/>
    <w:pPr>
      <w:numPr>
        <w:numId w:val="23"/>
      </w:numPr>
    </w:pPr>
  </w:style>
  <w:style w:type="numbering" w:customStyle="1" w:styleId="ArticleSection">
    <w:name w:val="Article / Section"/>
    <w:rsid w:val="00CD124A"/>
    <w:pPr>
      <w:numPr>
        <w:numId w:val="24"/>
      </w:numPr>
    </w:pPr>
  </w:style>
  <w:style w:type="paragraph" w:styleId="affffffff0">
    <w:name w:val="Block Text"/>
    <w:basedOn w:val="aa"/>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6">
    <w:name w:val="Основной текст с отступом 22"/>
    <w:basedOn w:val="aa"/>
    <w:qFormat/>
    <w:rsid w:val="003B3879"/>
    <w:pPr>
      <w:spacing w:before="240"/>
      <w:ind w:firstLine="567"/>
      <w:jc w:val="both"/>
    </w:pPr>
    <w:rPr>
      <w:sz w:val="28"/>
      <w:szCs w:val="20"/>
    </w:rPr>
  </w:style>
  <w:style w:type="paragraph" w:customStyle="1" w:styleId="vbmainwindow">
    <w:name w:val="vbmainwindow"/>
    <w:basedOn w:val="aa"/>
    <w:rsid w:val="003B3879"/>
    <w:pPr>
      <w:spacing w:before="100" w:beforeAutospacing="1" w:after="100" w:afterAutospacing="1"/>
    </w:pPr>
  </w:style>
  <w:style w:type="character" w:customStyle="1" w:styleId="affff5">
    <w:name w:val="Основной Знак"/>
    <w:link w:val="affff4"/>
    <w:uiPriority w:val="99"/>
    <w:rsid w:val="00AD62C1"/>
    <w:rPr>
      <w:sz w:val="24"/>
      <w:szCs w:val="24"/>
    </w:rPr>
  </w:style>
  <w:style w:type="character" w:customStyle="1" w:styleId="-2">
    <w:name w:val="Таблица - Текст основной Знак"/>
    <w:link w:val="-1"/>
    <w:rsid w:val="00250ECA"/>
    <w:rPr>
      <w:rFonts w:ascii="Arial" w:hAnsi="Arial" w:cs="Arial"/>
      <w:sz w:val="18"/>
    </w:rPr>
  </w:style>
  <w:style w:type="paragraph" w:customStyle="1" w:styleId="-a">
    <w:name w:val="Таблица - Текст с отступом слева"/>
    <w:basedOn w:val="aa"/>
    <w:link w:val="-b"/>
    <w:qFormat/>
    <w:rsid w:val="00250ECA"/>
    <w:pPr>
      <w:suppressAutoHyphens/>
      <w:ind w:left="340"/>
    </w:pPr>
    <w:rPr>
      <w:rFonts w:ascii="Arial" w:hAnsi="Arial" w:cs="Arial"/>
      <w:sz w:val="20"/>
      <w:szCs w:val="20"/>
    </w:rPr>
  </w:style>
  <w:style w:type="character" w:customStyle="1" w:styleId="-b">
    <w:name w:val="Таблица - Текст с отступом слева Знак"/>
    <w:link w:val="-a"/>
    <w:rsid w:val="00250ECA"/>
    <w:rPr>
      <w:rFonts w:ascii="Arial" w:hAnsi="Arial" w:cs="Arial"/>
    </w:rPr>
  </w:style>
  <w:style w:type="paragraph" w:customStyle="1" w:styleId="-c">
    <w:name w:val="Таблица - Числа (выравнены по точке)"/>
    <w:basedOn w:val="-1"/>
    <w:qFormat/>
    <w:rsid w:val="00250ECA"/>
    <w:pPr>
      <w:widowControl/>
      <w:tabs>
        <w:tab w:val="decimal" w:pos="1134"/>
      </w:tabs>
      <w:suppressAutoHyphens/>
      <w:autoSpaceDN/>
      <w:spacing w:before="20" w:after="20"/>
    </w:pPr>
    <w:rPr>
      <w:sz w:val="20"/>
    </w:rPr>
  </w:style>
  <w:style w:type="paragraph" w:styleId="1fffd">
    <w:name w:val="toc 1"/>
    <w:basedOn w:val="aa"/>
    <w:next w:val="aa"/>
    <w:autoRedefine/>
    <w:uiPriority w:val="39"/>
    <w:unhideWhenUsed/>
    <w:qFormat/>
    <w:rsid w:val="006665FE"/>
    <w:pPr>
      <w:spacing w:line="288" w:lineRule="auto"/>
      <w:ind w:firstLine="709"/>
      <w:jc w:val="center"/>
    </w:pPr>
    <w:rPr>
      <w:rFonts w:eastAsia="Calibri"/>
      <w:b/>
      <w:u w:val="single"/>
    </w:rPr>
  </w:style>
  <w:style w:type="paragraph" w:styleId="2fc">
    <w:name w:val="toc 2"/>
    <w:basedOn w:val="aa"/>
    <w:next w:val="aa"/>
    <w:autoRedefine/>
    <w:uiPriority w:val="39"/>
    <w:unhideWhenUsed/>
    <w:qFormat/>
    <w:rsid w:val="007D1D60"/>
    <w:pPr>
      <w:ind w:left="240"/>
    </w:pPr>
  </w:style>
  <w:style w:type="paragraph" w:styleId="3f2">
    <w:name w:val="toc 3"/>
    <w:basedOn w:val="aa"/>
    <w:next w:val="aa"/>
    <w:autoRedefine/>
    <w:unhideWhenUsed/>
    <w:qFormat/>
    <w:rsid w:val="007D1D60"/>
    <w:pPr>
      <w:tabs>
        <w:tab w:val="left" w:pos="1440"/>
        <w:tab w:val="right" w:leader="dot" w:pos="9345"/>
      </w:tabs>
      <w:spacing w:before="40" w:after="40"/>
      <w:ind w:left="482"/>
    </w:pPr>
  </w:style>
  <w:style w:type="paragraph" w:styleId="49">
    <w:name w:val="toc 4"/>
    <w:basedOn w:val="aa"/>
    <w:next w:val="aa"/>
    <w:autoRedefine/>
    <w:unhideWhenUsed/>
    <w:rsid w:val="007D1D60"/>
    <w:pPr>
      <w:spacing w:after="100"/>
      <w:ind w:left="720"/>
    </w:pPr>
  </w:style>
  <w:style w:type="paragraph" w:styleId="affffffff1">
    <w:name w:val="List Continue"/>
    <w:basedOn w:val="aa"/>
    <w:unhideWhenUsed/>
    <w:rsid w:val="007D1D60"/>
    <w:pPr>
      <w:spacing w:after="120"/>
      <w:ind w:left="283"/>
      <w:contextualSpacing/>
    </w:pPr>
  </w:style>
  <w:style w:type="paragraph" w:styleId="affffffff2">
    <w:name w:val="Revision"/>
    <w:semiHidden/>
    <w:rsid w:val="007D1D60"/>
    <w:rPr>
      <w:sz w:val="24"/>
      <w:szCs w:val="24"/>
    </w:rPr>
  </w:style>
  <w:style w:type="paragraph" w:customStyle="1" w:styleId="affffffff3">
    <w:name w:val="для содержания"/>
    <w:basedOn w:val="aa"/>
    <w:uiPriority w:val="99"/>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5"/>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a"/>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a"/>
    <w:qFormat/>
    <w:rsid w:val="007D1D60"/>
    <w:pPr>
      <w:widowControl w:val="0"/>
    </w:pPr>
    <w:rPr>
      <w:rFonts w:ascii="Arial" w:hAnsi="Arial" w:cs="Arial"/>
      <w:sz w:val="18"/>
      <w:szCs w:val="20"/>
    </w:rPr>
  </w:style>
  <w:style w:type="paragraph" w:customStyle="1" w:styleId="123">
    <w:name w:val="ТЗ_Список нумерованный 1.2.3."/>
    <w:basedOn w:val="aa"/>
    <w:uiPriority w:val="99"/>
    <w:rsid w:val="007D1D60"/>
    <w:pPr>
      <w:numPr>
        <w:numId w:val="26"/>
      </w:numPr>
      <w:tabs>
        <w:tab w:val="left" w:pos="573"/>
      </w:tabs>
      <w:spacing w:before="120"/>
      <w:ind w:left="7" w:firstLine="283"/>
    </w:pPr>
    <w:rPr>
      <w:szCs w:val="20"/>
    </w:rPr>
  </w:style>
  <w:style w:type="paragraph" w:customStyle="1" w:styleId="affffffff4">
    <w:name w:val="ТЗ_Список (маркеры в тексте)"/>
    <w:basedOn w:val="aa"/>
    <w:qFormat/>
    <w:rsid w:val="007D1D60"/>
    <w:pPr>
      <w:shd w:val="clear" w:color="auto" w:fill="FFFFFF"/>
      <w:autoSpaceDE w:val="0"/>
      <w:autoSpaceDN w:val="0"/>
      <w:adjustRightInd w:val="0"/>
      <w:ind w:left="771" w:hanging="198"/>
    </w:pPr>
    <w:rPr>
      <w:color w:val="000000"/>
    </w:rPr>
  </w:style>
  <w:style w:type="paragraph" w:customStyle="1" w:styleId="1fffe">
    <w:name w:val="ТЗ_Основной 1"/>
    <w:basedOn w:val="aa"/>
    <w:qFormat/>
    <w:rsid w:val="007D1D60"/>
    <w:pPr>
      <w:suppressAutoHyphens/>
      <w:ind w:firstLine="350"/>
    </w:pPr>
  </w:style>
  <w:style w:type="paragraph" w:customStyle="1" w:styleId="s1">
    <w:name w:val="s_1"/>
    <w:basedOn w:val="aa"/>
    <w:rsid w:val="007D1D60"/>
    <w:pPr>
      <w:spacing w:before="100" w:beforeAutospacing="1" w:after="100" w:afterAutospacing="1"/>
    </w:pPr>
  </w:style>
  <w:style w:type="character" w:customStyle="1" w:styleId="00">
    <w:name w:val="Заголовок 0 Знак"/>
    <w:link w:val="0"/>
    <w:locked/>
    <w:rsid w:val="007D1D60"/>
    <w:rPr>
      <w:b/>
      <w:bCs/>
      <w:sz w:val="28"/>
      <w:szCs w:val="28"/>
    </w:rPr>
  </w:style>
  <w:style w:type="character" w:customStyle="1" w:styleId="1ffff">
    <w:name w:val="Верхний колонтитул 1 Знак"/>
    <w:basedOn w:val="ab"/>
    <w:link w:val="1ffff0"/>
    <w:locked/>
    <w:rsid w:val="007D1D60"/>
    <w:rPr>
      <w:i/>
      <w:sz w:val="14"/>
      <w:szCs w:val="18"/>
    </w:rPr>
  </w:style>
  <w:style w:type="paragraph" w:customStyle="1" w:styleId="1ffff0">
    <w:name w:val="Верхний колонтитул 1"/>
    <w:basedOn w:val="aa"/>
    <w:link w:val="1ffff"/>
    <w:autoRedefine/>
    <w:qFormat/>
    <w:rsid w:val="007D1D60"/>
    <w:pPr>
      <w:suppressAutoHyphens/>
      <w:jc w:val="center"/>
    </w:pPr>
    <w:rPr>
      <w:i/>
      <w:sz w:val="14"/>
      <w:szCs w:val="18"/>
    </w:rPr>
  </w:style>
  <w:style w:type="paragraph" w:customStyle="1" w:styleId="-10">
    <w:name w:val="Таблица - Заголовок 1"/>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a"/>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a"/>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b"/>
    <w:link w:val="-13"/>
    <w:locked/>
    <w:rsid w:val="007D1D60"/>
    <w:rPr>
      <w:rFonts w:ascii="Arial" w:hAnsi="Arial" w:cs="Arial"/>
      <w:b/>
      <w:bCs/>
      <w:kern w:val="32"/>
      <w:sz w:val="28"/>
      <w:szCs w:val="32"/>
    </w:rPr>
  </w:style>
  <w:style w:type="paragraph" w:customStyle="1" w:styleId="-13">
    <w:name w:val="Приложение - Заголовок 1"/>
    <w:basedOn w:val="aa"/>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a"/>
    <w:next w:val="aff7"/>
    <w:qFormat/>
    <w:locked/>
    <w:rsid w:val="007D1D60"/>
    <w:pPr>
      <w:pageBreakBefore/>
      <w:tabs>
        <w:tab w:val="num" w:pos="360"/>
      </w:tabs>
      <w:spacing w:after="120"/>
      <w:ind w:left="1134" w:hanging="425"/>
      <w:outlineLvl w:val="0"/>
    </w:pPr>
    <w:rPr>
      <w:rFonts w:ascii="Arial" w:hAnsi="Arial"/>
      <w:b/>
      <w:sz w:val="28"/>
    </w:rPr>
  </w:style>
  <w:style w:type="paragraph" w:customStyle="1" w:styleId="affffffff5">
    <w:name w:val="Презентация_Название"/>
    <w:basedOn w:val="af0"/>
    <w:uiPriority w:val="99"/>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6">
    <w:name w:val="Презентация_Таблица_Шапка"/>
    <w:basedOn w:val="aa"/>
    <w:uiPriority w:val="99"/>
    <w:rsid w:val="007D1D60"/>
    <w:pPr>
      <w:jc w:val="center"/>
    </w:pPr>
    <w:rPr>
      <w:rFonts w:ascii="Arial" w:hAnsi="Arial"/>
      <w:b/>
      <w:bCs/>
      <w:szCs w:val="20"/>
    </w:rPr>
  </w:style>
  <w:style w:type="character" w:customStyle="1" w:styleId="affffffff7">
    <w:name w:val="Презентация_Верхний_Колонтитул Знак"/>
    <w:basedOn w:val="ab"/>
    <w:link w:val="affffffff8"/>
    <w:locked/>
    <w:rsid w:val="007D1D60"/>
    <w:rPr>
      <w:rFonts w:ascii="Verdana" w:hAnsi="Verdana" w:cs="Arial"/>
      <w:b/>
      <w:caps/>
      <w:color w:val="365F91" w:themeColor="accent1" w:themeShade="BF"/>
      <w:sz w:val="24"/>
      <w:lang w:val="en-US"/>
    </w:rPr>
  </w:style>
  <w:style w:type="paragraph" w:customStyle="1" w:styleId="affffffff8">
    <w:name w:val="Презентация_Верхний_Колонтитул"/>
    <w:basedOn w:val="aa"/>
    <w:link w:val="affffffff7"/>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1">
    <w:name w:val="Презентация_Заголовок_1 Знак"/>
    <w:basedOn w:val="affffffff7"/>
    <w:link w:val="1ffff2"/>
    <w:locked/>
    <w:rsid w:val="007D1D60"/>
    <w:rPr>
      <w:rFonts w:ascii="Verdana" w:hAnsi="Verdana" w:cs="Arial"/>
      <w:b/>
      <w:caps/>
      <w:color w:val="365F91" w:themeColor="accent1" w:themeShade="BF"/>
      <w:sz w:val="32"/>
      <w:szCs w:val="56"/>
      <w:lang w:val="en-US"/>
    </w:rPr>
  </w:style>
  <w:style w:type="paragraph" w:customStyle="1" w:styleId="1ffff2">
    <w:name w:val="Презентация_Заголовок_1"/>
    <w:basedOn w:val="aa"/>
    <w:link w:val="1ffff1"/>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9">
    <w:name w:val="Презентация_Таблица_Основной Знак"/>
    <w:basedOn w:val="ab"/>
    <w:link w:val="affffffffa"/>
    <w:locked/>
    <w:rsid w:val="007D1D60"/>
    <w:rPr>
      <w:rFonts w:ascii="Arial" w:hAnsi="Arial" w:cs="Arial"/>
      <w:sz w:val="24"/>
      <w:szCs w:val="24"/>
    </w:rPr>
  </w:style>
  <w:style w:type="paragraph" w:customStyle="1" w:styleId="affffffffa">
    <w:name w:val="Презентация_Таблица_Основной"/>
    <w:basedOn w:val="aa"/>
    <w:link w:val="affffffff9"/>
    <w:qFormat/>
    <w:rsid w:val="007D1D60"/>
    <w:rPr>
      <w:rFonts w:ascii="Arial" w:hAnsi="Arial" w:cs="Arial"/>
    </w:rPr>
  </w:style>
  <w:style w:type="paragraph" w:customStyle="1" w:styleId="1ffff3">
    <w:name w:val="Презентация.Заголовок 1"/>
    <w:basedOn w:val="aa"/>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4">
    <w:name w:val="Р_Оглавление 1 Знак"/>
    <w:basedOn w:val="aff6"/>
    <w:link w:val="1ffff5"/>
    <w:locked/>
    <w:rsid w:val="007D1D60"/>
    <w:rPr>
      <w:b/>
      <w:noProof/>
      <w:sz w:val="24"/>
      <w:szCs w:val="24"/>
    </w:rPr>
  </w:style>
  <w:style w:type="paragraph" w:customStyle="1" w:styleId="1ffff5">
    <w:name w:val="Р_Оглавление 1"/>
    <w:basedOn w:val="aff7"/>
    <w:link w:val="1ffff4"/>
    <w:qFormat/>
    <w:rsid w:val="007D1D60"/>
    <w:pPr>
      <w:tabs>
        <w:tab w:val="left" w:pos="426"/>
        <w:tab w:val="right" w:leader="dot" w:pos="9639"/>
      </w:tabs>
      <w:suppressAutoHyphens/>
      <w:spacing w:after="0" w:line="312" w:lineRule="auto"/>
      <w:ind w:left="426" w:hanging="426"/>
    </w:pPr>
    <w:rPr>
      <w:b/>
      <w:noProof/>
    </w:rPr>
  </w:style>
  <w:style w:type="character" w:customStyle="1" w:styleId="2fd">
    <w:name w:val="Р_Оглавление 2 Знак"/>
    <w:basedOn w:val="aff6"/>
    <w:link w:val="2fe"/>
    <w:locked/>
    <w:rsid w:val="007D1D60"/>
    <w:rPr>
      <w:noProof/>
      <w:sz w:val="24"/>
      <w:szCs w:val="24"/>
    </w:rPr>
  </w:style>
  <w:style w:type="paragraph" w:customStyle="1" w:styleId="2fe">
    <w:name w:val="Р_Оглавление 2"/>
    <w:basedOn w:val="aff7"/>
    <w:link w:val="2fd"/>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4"/>
    <w:qFormat/>
    <w:rsid w:val="007D1D60"/>
    <w:pPr>
      <w:autoSpaceDN/>
    </w:pPr>
  </w:style>
  <w:style w:type="paragraph" w:customStyle="1" w:styleId="-24">
    <w:name w:val="Таблица - Числа справа 2"/>
    <w:basedOn w:val="-3"/>
    <w:qFormat/>
    <w:rsid w:val="007D1D60"/>
    <w:pPr>
      <w:autoSpaceDN/>
      <w:ind w:right="113"/>
    </w:pPr>
  </w:style>
  <w:style w:type="character" w:customStyle="1" w:styleId="2ff">
    <w:name w:val="Приложение 2 Подзаголовок Знак"/>
    <w:basedOn w:val="ab"/>
    <w:link w:val="2ff0"/>
    <w:locked/>
    <w:rsid w:val="007D1D60"/>
    <w:rPr>
      <w:b/>
      <w:noProof/>
      <w:snapToGrid w:val="0"/>
      <w:sz w:val="24"/>
    </w:rPr>
  </w:style>
  <w:style w:type="paragraph" w:customStyle="1" w:styleId="2ff0">
    <w:name w:val="Приложение 2 Подзаголовок"/>
    <w:basedOn w:val="ae"/>
    <w:link w:val="2ff"/>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b"/>
    <w:link w:val="-26"/>
    <w:locked/>
    <w:rsid w:val="007D1D60"/>
    <w:rPr>
      <w:sz w:val="24"/>
      <w:szCs w:val="24"/>
    </w:rPr>
  </w:style>
  <w:style w:type="paragraph" w:customStyle="1" w:styleId="-26">
    <w:name w:val="Таблица - Текст с отступом слева 2"/>
    <w:basedOn w:val="aa"/>
    <w:link w:val="-25"/>
    <w:qFormat/>
    <w:rsid w:val="007D1D60"/>
    <w:pPr>
      <w:ind w:left="708"/>
    </w:pPr>
  </w:style>
  <w:style w:type="character" w:customStyle="1" w:styleId="-d">
    <w:name w:val="Приложение - Подзаголовок Знак"/>
    <w:basedOn w:val="ab"/>
    <w:link w:val="-e"/>
    <w:locked/>
    <w:rsid w:val="007D1D60"/>
    <w:rPr>
      <w:rFonts w:ascii="Arial" w:hAnsi="Arial"/>
      <w:b/>
      <w:sz w:val="24"/>
      <w:szCs w:val="24"/>
    </w:rPr>
  </w:style>
  <w:style w:type="paragraph" w:customStyle="1" w:styleId="-e">
    <w:name w:val="Приложение - Подзаголовок"/>
    <w:basedOn w:val="aa"/>
    <w:link w:val="-d"/>
    <w:qFormat/>
    <w:rsid w:val="007D1D60"/>
    <w:pPr>
      <w:spacing w:before="240" w:after="120"/>
    </w:pPr>
    <w:rPr>
      <w:rFonts w:ascii="Arial" w:hAnsi="Arial"/>
      <w:b/>
    </w:rPr>
  </w:style>
  <w:style w:type="paragraph" w:customStyle="1" w:styleId="-14">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a"/>
    <w:qFormat/>
    <w:rsid w:val="007D1D60"/>
    <w:pPr>
      <w:overflowPunct w:val="0"/>
      <w:autoSpaceDE w:val="0"/>
      <w:autoSpaceDN w:val="0"/>
      <w:adjustRightInd w:val="0"/>
      <w:ind w:left="284"/>
    </w:pPr>
    <w:rPr>
      <w:rFonts w:ascii="Arial" w:hAnsi="Arial" w:cs="Arial"/>
      <w:sz w:val="18"/>
      <w:szCs w:val="20"/>
    </w:rPr>
  </w:style>
  <w:style w:type="paragraph" w:customStyle="1" w:styleId="-f">
    <w:name w:val="Таблица - ЗаголовокРаздела"/>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a"/>
    <w:qFormat/>
    <w:rsid w:val="007D1D60"/>
    <w:pPr>
      <w:overflowPunct w:val="0"/>
      <w:autoSpaceDE w:val="0"/>
      <w:autoSpaceDN w:val="0"/>
      <w:adjustRightInd w:val="0"/>
      <w:ind w:left="567"/>
    </w:pPr>
    <w:rPr>
      <w:rFonts w:ascii="Arial" w:hAnsi="Arial" w:cs="Arial"/>
      <w:sz w:val="18"/>
      <w:szCs w:val="20"/>
    </w:rPr>
  </w:style>
  <w:style w:type="paragraph" w:customStyle="1" w:styleId="-f0">
    <w:name w:val="Таблица - Числа выравнены на точку"/>
    <w:basedOn w:val="-1"/>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0"/>
    <w:uiPriority w:val="99"/>
    <w:qFormat/>
    <w:rsid w:val="007D1D60"/>
    <w:rPr>
      <w:color w:val="365F91" w:themeColor="accent1" w:themeShade="BF"/>
      <w:sz w:val="24"/>
      <w:szCs w:val="24"/>
      <w:lang w:eastAsia="en-US"/>
    </w:rPr>
  </w:style>
  <w:style w:type="character" w:customStyle="1" w:styleId="docaccesstitle">
    <w:name w:val="docaccess_title"/>
    <w:basedOn w:val="ab"/>
    <w:rsid w:val="007D1D60"/>
  </w:style>
  <w:style w:type="character" w:customStyle="1" w:styleId="321">
    <w:name w:val="Заголовок 3 Знак2"/>
    <w:basedOn w:val="ab"/>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b">
    <w:name w:val="Презентация_Этап_Работы"/>
    <w:basedOn w:val="aa"/>
    <w:link w:val="affffffffc"/>
    <w:qFormat/>
    <w:rsid w:val="007D1D60"/>
  </w:style>
  <w:style w:type="character" w:customStyle="1" w:styleId="affffffffc">
    <w:name w:val="Презентация_Этап_Работы Знак"/>
    <w:basedOn w:val="1ffff1"/>
    <w:link w:val="affffffffb"/>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c"/>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3">
    <w:name w:val="Знак Знак3 Знак Знак Знак Знак"/>
    <w:basedOn w:val="aa"/>
    <w:next w:val="25"/>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a"/>
    <w:rsid w:val="00041B1A"/>
    <w:pPr>
      <w:widowControl w:val="0"/>
      <w:autoSpaceDE w:val="0"/>
      <w:autoSpaceDN w:val="0"/>
      <w:adjustRightInd w:val="0"/>
      <w:jc w:val="center"/>
    </w:pPr>
    <w:rPr>
      <w:sz w:val="18"/>
      <w:szCs w:val="20"/>
    </w:rPr>
  </w:style>
  <w:style w:type="paragraph" w:customStyle="1" w:styleId="-TR90">
    <w:name w:val="Таблица - TR9 слева"/>
    <w:basedOn w:val="aa"/>
    <w:rsid w:val="00041B1A"/>
    <w:pPr>
      <w:widowControl w:val="0"/>
      <w:autoSpaceDE w:val="0"/>
      <w:autoSpaceDN w:val="0"/>
      <w:adjustRightInd w:val="0"/>
    </w:pPr>
    <w:rPr>
      <w:color w:val="000000"/>
      <w:sz w:val="18"/>
      <w:szCs w:val="20"/>
    </w:rPr>
  </w:style>
  <w:style w:type="character" w:customStyle="1" w:styleId="af9">
    <w:name w:val="Абзац списка Знак"/>
    <w:basedOn w:val="ab"/>
    <w:link w:val="af8"/>
    <w:uiPriority w:val="34"/>
    <w:locked/>
    <w:rsid w:val="00AC5E98"/>
    <w:rPr>
      <w:rFonts w:ascii="Calibri" w:hAnsi="Calibri"/>
      <w:sz w:val="22"/>
      <w:szCs w:val="22"/>
    </w:rPr>
  </w:style>
  <w:style w:type="paragraph" w:customStyle="1" w:styleId="240">
    <w:name w:val="Основной текст с отступом 24"/>
    <w:basedOn w:val="aa"/>
    <w:qFormat/>
    <w:rsid w:val="00AC5E98"/>
    <w:pPr>
      <w:overflowPunct w:val="0"/>
      <w:autoSpaceDE w:val="0"/>
      <w:autoSpaceDN w:val="0"/>
      <w:adjustRightInd w:val="0"/>
      <w:spacing w:before="120"/>
      <w:ind w:firstLine="709"/>
      <w:jc w:val="both"/>
    </w:pPr>
    <w:rPr>
      <w:szCs w:val="20"/>
    </w:rPr>
  </w:style>
  <w:style w:type="paragraph" w:customStyle="1" w:styleId="affffffffd">
    <w:name w:val="# ОСНОВНОЙ ТЕКСТ ТАБЛИЦЫ"/>
    <w:basedOn w:val="afffffff9"/>
    <w:qFormat/>
    <w:rsid w:val="00AC5E98"/>
    <w:pPr>
      <w:spacing w:before="0" w:after="0" w:line="240" w:lineRule="auto"/>
      <w:ind w:firstLine="0"/>
      <w:jc w:val="center"/>
    </w:pPr>
    <w:rPr>
      <w:sz w:val="20"/>
    </w:rPr>
  </w:style>
  <w:style w:type="paragraph" w:customStyle="1" w:styleId="20">
    <w:name w:val="ТЗ_Список_Маркированный 2"/>
    <w:basedOn w:val="11"/>
    <w:qFormat/>
    <w:rsid w:val="00C73E8A"/>
    <w:pPr>
      <w:numPr>
        <w:ilvl w:val="1"/>
      </w:numPr>
      <w:ind w:left="1081"/>
    </w:pPr>
  </w:style>
  <w:style w:type="paragraph" w:customStyle="1" w:styleId="11">
    <w:name w:val="ТЗ_Список маркированный 1"/>
    <w:basedOn w:val="aa"/>
    <w:qFormat/>
    <w:rsid w:val="00C73E8A"/>
    <w:pPr>
      <w:numPr>
        <w:numId w:val="27"/>
      </w:numPr>
      <w:shd w:val="clear" w:color="auto" w:fill="FFFFFF"/>
      <w:autoSpaceDE w:val="0"/>
      <w:autoSpaceDN w:val="0"/>
      <w:adjustRightInd w:val="0"/>
      <w:ind w:left="715" w:hanging="283"/>
    </w:pPr>
    <w:rPr>
      <w:color w:val="000000"/>
    </w:rPr>
  </w:style>
  <w:style w:type="paragraph" w:customStyle="1" w:styleId="affffffffe">
    <w:name w:val="Формула"/>
    <w:basedOn w:val="affff4"/>
    <w:link w:val="afffffffff"/>
    <w:qFormat/>
    <w:rsid w:val="00C73E8A"/>
    <w:pPr>
      <w:tabs>
        <w:tab w:val="left" w:pos="4926"/>
      </w:tabs>
      <w:autoSpaceDN/>
      <w:spacing w:before="240" w:after="120" w:line="240" w:lineRule="auto"/>
      <w:ind w:firstLine="0"/>
      <w:jc w:val="center"/>
    </w:pPr>
    <w:rPr>
      <w:i/>
    </w:rPr>
  </w:style>
  <w:style w:type="paragraph" w:customStyle="1" w:styleId="afffffffff0">
    <w:name w:val="Формула_параметры"/>
    <w:basedOn w:val="afff0"/>
    <w:link w:val="afffffffff1"/>
    <w:qFormat/>
    <w:rsid w:val="00C73E8A"/>
    <w:pPr>
      <w:tabs>
        <w:tab w:val="right" w:pos="1560"/>
        <w:tab w:val="left" w:pos="1701"/>
        <w:tab w:val="left" w:pos="1985"/>
      </w:tabs>
      <w:autoSpaceDN/>
      <w:spacing w:line="288" w:lineRule="auto"/>
      <w:ind w:left="709"/>
    </w:pPr>
    <w:rPr>
      <w:sz w:val="24"/>
      <w:szCs w:val="24"/>
    </w:rPr>
  </w:style>
  <w:style w:type="character" w:customStyle="1" w:styleId="afffffffff">
    <w:name w:val="Формула Знак"/>
    <w:basedOn w:val="affff5"/>
    <w:link w:val="affffffffe"/>
    <w:rsid w:val="00C73E8A"/>
    <w:rPr>
      <w:i/>
      <w:sz w:val="24"/>
      <w:szCs w:val="24"/>
    </w:rPr>
  </w:style>
  <w:style w:type="character" w:customStyle="1" w:styleId="afffffffff1">
    <w:name w:val="Формула_параметры Знак"/>
    <w:basedOn w:val="afff"/>
    <w:link w:val="afffffffff0"/>
    <w:rsid w:val="00C73E8A"/>
    <w:rPr>
      <w:sz w:val="24"/>
      <w:szCs w:val="24"/>
    </w:rPr>
  </w:style>
  <w:style w:type="paragraph" w:customStyle="1" w:styleId="-f1">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a"/>
    <w:rsid w:val="00C73E8A"/>
    <w:pPr>
      <w:spacing w:before="100" w:beforeAutospacing="1" w:after="100" w:afterAutospacing="1"/>
    </w:pPr>
  </w:style>
  <w:style w:type="paragraph" w:styleId="2ff1">
    <w:name w:val="List 2"/>
    <w:basedOn w:val="aa"/>
    <w:unhideWhenUsed/>
    <w:rsid w:val="007668B7"/>
    <w:pPr>
      <w:ind w:left="566" w:hanging="283"/>
      <w:contextualSpacing/>
    </w:pPr>
  </w:style>
  <w:style w:type="character" w:customStyle="1" w:styleId="1f0">
    <w:name w:val="Стиль1 Знак"/>
    <w:basedOn w:val="ab"/>
    <w:link w:val="1f"/>
    <w:rsid w:val="00424ACE"/>
    <w:rPr>
      <w:sz w:val="24"/>
    </w:rPr>
  </w:style>
  <w:style w:type="paragraph" w:customStyle="1" w:styleId="241">
    <w:name w:val="Основной текст 24"/>
    <w:basedOn w:val="aa"/>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a"/>
    <w:rsid w:val="00F92874"/>
    <w:pPr>
      <w:overflowPunct w:val="0"/>
      <w:autoSpaceDE w:val="0"/>
      <w:autoSpaceDN w:val="0"/>
      <w:adjustRightInd w:val="0"/>
      <w:spacing w:before="240"/>
      <w:ind w:firstLine="567"/>
      <w:jc w:val="both"/>
      <w:textAlignment w:val="baseline"/>
    </w:pPr>
    <w:rPr>
      <w:sz w:val="28"/>
      <w:szCs w:val="20"/>
    </w:rPr>
  </w:style>
  <w:style w:type="paragraph" w:customStyle="1" w:styleId="3f4">
    <w:name w:val="Текст3"/>
    <w:basedOn w:val="aa"/>
    <w:rsid w:val="00F92874"/>
    <w:pPr>
      <w:ind w:firstLine="709"/>
      <w:jc w:val="both"/>
    </w:pPr>
    <w:rPr>
      <w:szCs w:val="20"/>
    </w:rPr>
  </w:style>
  <w:style w:type="paragraph" w:styleId="2ff2">
    <w:name w:val="List Bullet 2"/>
    <w:basedOn w:val="aa"/>
    <w:rsid w:val="00F92874"/>
    <w:pPr>
      <w:overflowPunct w:val="0"/>
      <w:autoSpaceDE w:val="0"/>
      <w:autoSpaceDN w:val="0"/>
      <w:adjustRightInd w:val="0"/>
      <w:ind w:left="566" w:hanging="283"/>
    </w:pPr>
    <w:rPr>
      <w:sz w:val="20"/>
      <w:szCs w:val="20"/>
    </w:rPr>
  </w:style>
  <w:style w:type="paragraph" w:styleId="afffffffff2">
    <w:name w:val="List"/>
    <w:basedOn w:val="aa"/>
    <w:rsid w:val="00F92874"/>
    <w:pPr>
      <w:ind w:left="283" w:hanging="283"/>
    </w:pPr>
    <w:rPr>
      <w:sz w:val="20"/>
      <w:szCs w:val="20"/>
    </w:rPr>
  </w:style>
  <w:style w:type="paragraph" w:customStyle="1" w:styleId="330">
    <w:name w:val="Основной текст 33"/>
    <w:basedOn w:val="aa"/>
    <w:rsid w:val="00F92874"/>
    <w:pPr>
      <w:jc w:val="center"/>
    </w:pPr>
    <w:rPr>
      <w:sz w:val="20"/>
      <w:szCs w:val="20"/>
    </w:rPr>
  </w:style>
  <w:style w:type="paragraph" w:customStyle="1" w:styleId="322">
    <w:name w:val="Основной текст с отступом 32"/>
    <w:basedOn w:val="aa"/>
    <w:uiPriority w:val="99"/>
    <w:rsid w:val="00F92874"/>
    <w:pPr>
      <w:ind w:left="855"/>
      <w:jc w:val="both"/>
    </w:pPr>
    <w:rPr>
      <w:sz w:val="28"/>
      <w:szCs w:val="20"/>
    </w:rPr>
  </w:style>
  <w:style w:type="paragraph" w:customStyle="1" w:styleId="55">
    <w:name w:val="Обычный5"/>
    <w:rsid w:val="00F92874"/>
  </w:style>
  <w:style w:type="paragraph" w:styleId="3f5">
    <w:name w:val="List 3"/>
    <w:basedOn w:val="aa"/>
    <w:rsid w:val="00F92874"/>
    <w:pPr>
      <w:overflowPunct w:val="0"/>
      <w:autoSpaceDE w:val="0"/>
      <w:autoSpaceDN w:val="0"/>
      <w:adjustRightInd w:val="0"/>
      <w:ind w:left="849" w:hanging="283"/>
    </w:pPr>
    <w:rPr>
      <w:szCs w:val="20"/>
    </w:rPr>
  </w:style>
  <w:style w:type="paragraph" w:styleId="2ff3">
    <w:name w:val="List Continue 2"/>
    <w:basedOn w:val="aa"/>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c"/>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a"/>
    <w:next w:val="aa"/>
    <w:autoRedefine/>
    <w:rsid w:val="00F92874"/>
    <w:pPr>
      <w:spacing w:before="120"/>
      <w:ind w:left="1200" w:firstLine="709"/>
      <w:jc w:val="both"/>
    </w:pPr>
    <w:rPr>
      <w:szCs w:val="20"/>
    </w:rPr>
  </w:style>
  <w:style w:type="character" w:customStyle="1" w:styleId="1ffff6">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4">
    <w:name w:val="Обычный (веб)2"/>
    <w:basedOn w:val="aa"/>
    <w:rsid w:val="00F92874"/>
    <w:pPr>
      <w:overflowPunct w:val="0"/>
      <w:autoSpaceDE w:val="0"/>
      <w:autoSpaceDN w:val="0"/>
      <w:adjustRightInd w:val="0"/>
      <w:spacing w:before="100" w:after="100"/>
    </w:pPr>
    <w:rPr>
      <w:color w:val="000000"/>
      <w:szCs w:val="20"/>
    </w:rPr>
  </w:style>
  <w:style w:type="paragraph" w:styleId="2ff5">
    <w:name w:val="index 2"/>
    <w:basedOn w:val="aa"/>
    <w:next w:val="aa"/>
    <w:autoRedefine/>
    <w:semiHidden/>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a"/>
    <w:rsid w:val="00F92874"/>
    <w:pPr>
      <w:spacing w:before="100" w:beforeAutospacing="1" w:after="100" w:afterAutospacing="1"/>
    </w:pPr>
  </w:style>
  <w:style w:type="character" w:customStyle="1" w:styleId="afffffffff3">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6">
    <w:name w:val="Знак Знак Знак5"/>
    <w:basedOn w:val="aa"/>
    <w:rsid w:val="00F92874"/>
    <w:pPr>
      <w:spacing w:before="100" w:beforeAutospacing="1" w:after="100" w:afterAutospacing="1"/>
    </w:pPr>
    <w:rPr>
      <w:rFonts w:ascii="Tahoma" w:hAnsi="Tahoma" w:cs="Tahoma"/>
      <w:sz w:val="20"/>
      <w:szCs w:val="20"/>
      <w:lang w:val="en-US" w:eastAsia="en-US"/>
    </w:rPr>
  </w:style>
  <w:style w:type="paragraph" w:customStyle="1" w:styleId="afffffffff4">
    <w:name w:val="Внутри таблицы"/>
    <w:basedOn w:val="aa"/>
    <w:link w:val="afffffffff5"/>
    <w:qFormat/>
    <w:rsid w:val="00F92874"/>
    <w:pPr>
      <w:jc w:val="both"/>
    </w:pPr>
    <w:rPr>
      <w:color w:val="000000"/>
    </w:rPr>
  </w:style>
  <w:style w:type="character" w:customStyle="1" w:styleId="afffffffff5">
    <w:name w:val="Внутри таблицы Знак"/>
    <w:basedOn w:val="ab"/>
    <w:link w:val="afffffffff4"/>
    <w:rsid w:val="00F92874"/>
    <w:rPr>
      <w:color w:val="000000"/>
      <w:sz w:val="24"/>
      <w:szCs w:val="24"/>
    </w:rPr>
  </w:style>
  <w:style w:type="character" w:customStyle="1" w:styleId="style4">
    <w:name w:val="style4"/>
    <w:basedOn w:val="ab"/>
    <w:rsid w:val="00F92874"/>
  </w:style>
  <w:style w:type="paragraph" w:customStyle="1" w:styleId="0505">
    <w:name w:val="Стиль Основной текст + полужирный Слева:  05 см Справа:  05 см..."/>
    <w:basedOn w:val="aff7"/>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7">
    <w:name w:val="Нет списка1"/>
    <w:next w:val="ad"/>
    <w:semiHidden/>
    <w:unhideWhenUsed/>
    <w:rsid w:val="00CE6349"/>
  </w:style>
  <w:style w:type="character" w:customStyle="1" w:styleId="FontStyle369">
    <w:name w:val="Font Style369"/>
    <w:basedOn w:val="ab"/>
    <w:rsid w:val="00CF7920"/>
    <w:rPr>
      <w:rFonts w:ascii="Times New Roman" w:hAnsi="Times New Roman" w:cs="Times New Roman"/>
      <w:b/>
      <w:bCs/>
      <w:spacing w:val="-10"/>
      <w:sz w:val="22"/>
      <w:szCs w:val="22"/>
    </w:rPr>
  </w:style>
  <w:style w:type="paragraph" w:styleId="4a">
    <w:name w:val="List 4"/>
    <w:basedOn w:val="aa"/>
    <w:rsid w:val="00CF7920"/>
    <w:pPr>
      <w:overflowPunct w:val="0"/>
      <w:autoSpaceDE w:val="0"/>
      <w:autoSpaceDN w:val="0"/>
      <w:adjustRightInd w:val="0"/>
      <w:ind w:left="1132" w:hanging="283"/>
    </w:pPr>
    <w:rPr>
      <w:szCs w:val="20"/>
    </w:rPr>
  </w:style>
  <w:style w:type="paragraph" w:styleId="3f6">
    <w:name w:val="List Continue 3"/>
    <w:basedOn w:val="aa"/>
    <w:rsid w:val="00CF7920"/>
    <w:pPr>
      <w:overflowPunct w:val="0"/>
      <w:autoSpaceDE w:val="0"/>
      <w:autoSpaceDN w:val="0"/>
      <w:adjustRightInd w:val="0"/>
      <w:spacing w:after="120"/>
      <w:ind w:left="849"/>
    </w:pPr>
    <w:rPr>
      <w:szCs w:val="20"/>
    </w:rPr>
  </w:style>
  <w:style w:type="paragraph" w:styleId="57">
    <w:name w:val="toc 5"/>
    <w:basedOn w:val="aa"/>
    <w:next w:val="aa"/>
    <w:autoRedefine/>
    <w:rsid w:val="00CF7920"/>
    <w:pPr>
      <w:ind w:left="800"/>
    </w:pPr>
    <w:rPr>
      <w:sz w:val="20"/>
      <w:szCs w:val="20"/>
    </w:rPr>
  </w:style>
  <w:style w:type="paragraph" w:styleId="74">
    <w:name w:val="toc 7"/>
    <w:basedOn w:val="aa"/>
    <w:next w:val="aa"/>
    <w:autoRedefine/>
    <w:rsid w:val="00CF7920"/>
    <w:pPr>
      <w:ind w:left="1200"/>
    </w:pPr>
    <w:rPr>
      <w:sz w:val="20"/>
      <w:szCs w:val="20"/>
    </w:rPr>
  </w:style>
  <w:style w:type="paragraph" w:styleId="83">
    <w:name w:val="toc 8"/>
    <w:basedOn w:val="aa"/>
    <w:next w:val="aa"/>
    <w:autoRedefine/>
    <w:rsid w:val="00CF7920"/>
    <w:pPr>
      <w:ind w:left="1400"/>
    </w:pPr>
    <w:rPr>
      <w:sz w:val="20"/>
      <w:szCs w:val="20"/>
    </w:rPr>
  </w:style>
  <w:style w:type="paragraph" w:styleId="93">
    <w:name w:val="toc 9"/>
    <w:basedOn w:val="aa"/>
    <w:next w:val="aa"/>
    <w:autoRedefine/>
    <w:rsid w:val="00CF7920"/>
    <w:pPr>
      <w:ind w:left="1600"/>
    </w:pPr>
    <w:rPr>
      <w:sz w:val="20"/>
      <w:szCs w:val="20"/>
    </w:rPr>
  </w:style>
  <w:style w:type="character" w:customStyle="1" w:styleId="ConsPlusNormal0">
    <w:name w:val="ConsPlusNormal Знак"/>
    <w:link w:val="ConsPlusNormal"/>
    <w:uiPriority w:val="99"/>
    <w:locked/>
    <w:rsid w:val="00CF7920"/>
    <w:rPr>
      <w:rFonts w:ascii="Arial" w:hAnsi="Arial" w:cs="Arial"/>
    </w:rPr>
  </w:style>
  <w:style w:type="paragraph" w:customStyle="1" w:styleId="afffffffff6">
    <w:name w:val="ТЗ_Том_Название"/>
    <w:basedOn w:val="aa"/>
    <w:qFormat/>
    <w:rsid w:val="00910C10"/>
    <w:pPr>
      <w:keepNext/>
      <w:tabs>
        <w:tab w:val="left" w:pos="912"/>
      </w:tabs>
      <w:suppressAutoHyphens/>
      <w:spacing w:before="120" w:after="60"/>
      <w:ind w:left="386"/>
    </w:pPr>
    <w:rPr>
      <w:b/>
      <w:i/>
    </w:rPr>
  </w:style>
  <w:style w:type="paragraph" w:customStyle="1" w:styleId="Level1">
    <w:name w:val="##Level 1"/>
    <w:basedOn w:val="af0"/>
    <w:qFormat/>
    <w:rsid w:val="009A1550"/>
    <w:pPr>
      <w:spacing w:before="0" w:after="240"/>
      <w:ind w:right="-79"/>
    </w:pPr>
    <w:rPr>
      <w:rFonts w:asciiTheme="majorHAnsi" w:hAnsiTheme="majorHAnsi" w:cs="Times New Roman"/>
      <w:sz w:val="28"/>
      <w:szCs w:val="28"/>
    </w:rPr>
  </w:style>
  <w:style w:type="paragraph" w:customStyle="1" w:styleId="Osnovnoy">
    <w:name w:val="##Osnovnoy"/>
    <w:basedOn w:val="af0"/>
    <w:qFormat/>
    <w:rsid w:val="004A0D48"/>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7"/>
    <w:qFormat/>
    <w:rsid w:val="00681D8C"/>
    <w:pPr>
      <w:suppressAutoHyphens/>
      <w:spacing w:before="240" w:after="240"/>
      <w:ind w:firstLine="709"/>
      <w:jc w:val="center"/>
      <w:outlineLvl w:val="1"/>
    </w:pPr>
    <w:rPr>
      <w:rFonts w:asciiTheme="majorHAnsi" w:hAnsiTheme="majorHAnsi"/>
      <w:b/>
      <w:sz w:val="26"/>
      <w:szCs w:val="26"/>
    </w:rPr>
  </w:style>
  <w:style w:type="paragraph" w:customStyle="1" w:styleId="Normal">
    <w:name w:val="[Normal]"/>
    <w:uiPriority w:val="99"/>
    <w:rsid w:val="009A1550"/>
    <w:pPr>
      <w:widowControl w:val="0"/>
      <w:autoSpaceDE w:val="0"/>
      <w:autoSpaceDN w:val="0"/>
      <w:adjustRightInd w:val="0"/>
    </w:pPr>
    <w:rPr>
      <w:rFonts w:ascii="Arial" w:hAnsi="Arial" w:cs="Arial"/>
      <w:sz w:val="24"/>
      <w:szCs w:val="24"/>
    </w:rPr>
  </w:style>
  <w:style w:type="character" w:customStyle="1" w:styleId="editsection">
    <w:name w:val="editsection"/>
    <w:basedOn w:val="ab"/>
    <w:uiPriority w:val="99"/>
    <w:rsid w:val="009A1550"/>
    <w:rPr>
      <w:rFonts w:cs="Times New Roman"/>
    </w:rPr>
  </w:style>
  <w:style w:type="character" w:customStyle="1" w:styleId="mw-headline">
    <w:name w:val="mw-headline"/>
    <w:basedOn w:val="ab"/>
    <w:uiPriority w:val="99"/>
    <w:rsid w:val="009A1550"/>
    <w:rPr>
      <w:rFonts w:cs="Times New Roman"/>
    </w:rPr>
  </w:style>
  <w:style w:type="character" w:customStyle="1" w:styleId="apple-style-span">
    <w:name w:val="apple-style-span"/>
    <w:basedOn w:val="ab"/>
    <w:uiPriority w:val="99"/>
    <w:rsid w:val="009A1550"/>
    <w:rPr>
      <w:rFonts w:cs="Times New Roman"/>
    </w:rPr>
  </w:style>
  <w:style w:type="paragraph" w:customStyle="1" w:styleId="Char11">
    <w:name w:val="Char11"/>
    <w:basedOn w:val="aa"/>
    <w:uiPriority w:val="99"/>
    <w:rsid w:val="009A1550"/>
    <w:pPr>
      <w:spacing w:before="100" w:beforeAutospacing="1" w:after="100" w:afterAutospacing="1"/>
    </w:pPr>
    <w:rPr>
      <w:rFonts w:ascii="Tahoma" w:hAnsi="Tahoma"/>
      <w:sz w:val="20"/>
      <w:szCs w:val="20"/>
      <w:lang w:val="en-US" w:eastAsia="en-US"/>
    </w:rPr>
  </w:style>
  <w:style w:type="paragraph" w:customStyle="1" w:styleId="1ffff8">
    <w:name w:val="1 Знак Знак Знак"/>
    <w:basedOn w:val="aa"/>
    <w:uiPriority w:val="99"/>
    <w:rsid w:val="009A1550"/>
    <w:pPr>
      <w:spacing w:before="100" w:beforeAutospacing="1" w:after="100" w:afterAutospacing="1"/>
    </w:pPr>
    <w:rPr>
      <w:rFonts w:ascii="Tahoma" w:hAnsi="Tahoma"/>
      <w:sz w:val="20"/>
      <w:szCs w:val="20"/>
      <w:lang w:val="en-US" w:eastAsia="en-US"/>
    </w:rPr>
  </w:style>
  <w:style w:type="paragraph" w:customStyle="1" w:styleId="11b">
    <w:name w:val="Обычный11"/>
    <w:uiPriority w:val="99"/>
    <w:rsid w:val="009A1550"/>
  </w:style>
  <w:style w:type="paragraph" w:customStyle="1" w:styleId="4b">
    <w:name w:val="Абзац списка4"/>
    <w:basedOn w:val="aa"/>
    <w:rsid w:val="00764855"/>
    <w:pPr>
      <w:overflowPunct w:val="0"/>
      <w:autoSpaceDE w:val="0"/>
      <w:autoSpaceDN w:val="0"/>
      <w:adjustRightInd w:val="0"/>
      <w:ind w:left="720"/>
      <w:contextualSpacing/>
      <w:textAlignment w:val="baseline"/>
    </w:pPr>
    <w:rPr>
      <w:rFonts w:ascii="Times New Roman CYR" w:hAnsi="Times New Roman CYR"/>
      <w:szCs w:val="20"/>
    </w:rPr>
  </w:style>
  <w:style w:type="paragraph" w:customStyle="1" w:styleId="251">
    <w:name w:val="Основной текст 25"/>
    <w:basedOn w:val="aa"/>
    <w:rsid w:val="00764855"/>
    <w:pPr>
      <w:overflowPunct w:val="0"/>
      <w:autoSpaceDE w:val="0"/>
      <w:autoSpaceDN w:val="0"/>
      <w:adjustRightInd w:val="0"/>
      <w:jc w:val="both"/>
    </w:pPr>
    <w:rPr>
      <w:szCs w:val="20"/>
    </w:rPr>
  </w:style>
  <w:style w:type="character" w:customStyle="1" w:styleId="afffffffff7">
    <w:name w:val="Знак Знак Знак Знак"/>
    <w:aliases w:val=" Знак Знак Знак1, Знак Знак Знак Знак Знак Знак Знак"/>
    <w:basedOn w:val="ab"/>
    <w:rsid w:val="00764855"/>
    <w:rPr>
      <w:sz w:val="24"/>
      <w:lang w:val="ru-RU" w:eastAsia="ru-RU" w:bidi="ar-SA"/>
    </w:rPr>
  </w:style>
  <w:style w:type="paragraph" w:customStyle="1" w:styleId="260">
    <w:name w:val="Основной текст с отступом 26"/>
    <w:basedOn w:val="aa"/>
    <w:rsid w:val="00764855"/>
    <w:pPr>
      <w:overflowPunct w:val="0"/>
      <w:autoSpaceDE w:val="0"/>
      <w:autoSpaceDN w:val="0"/>
      <w:adjustRightInd w:val="0"/>
      <w:spacing w:before="120"/>
      <w:ind w:firstLine="709"/>
      <w:jc w:val="both"/>
      <w:textAlignment w:val="baseline"/>
    </w:pPr>
    <w:rPr>
      <w:szCs w:val="20"/>
    </w:rPr>
  </w:style>
  <w:style w:type="paragraph" w:customStyle="1" w:styleId="64">
    <w:name w:val="Обычный6"/>
    <w:rsid w:val="00764855"/>
    <w:rPr>
      <w:rFonts w:eastAsia="PMingLiU"/>
      <w:sz w:val="24"/>
      <w:lang w:eastAsia="zh-TW"/>
    </w:rPr>
  </w:style>
  <w:style w:type="paragraph" w:customStyle="1" w:styleId="2ff6">
    <w:name w:val="Знак Знак Знак2 Знак"/>
    <w:basedOn w:val="aa"/>
    <w:next w:val="25"/>
    <w:autoRedefine/>
    <w:qFormat/>
    <w:rsid w:val="00764855"/>
    <w:pPr>
      <w:spacing w:after="160" w:line="240" w:lineRule="exact"/>
      <w:jc w:val="right"/>
    </w:pPr>
    <w:rPr>
      <w:noProof/>
      <w:lang w:val="en-US" w:eastAsia="en-US"/>
    </w:rPr>
  </w:style>
  <w:style w:type="character" w:customStyle="1" w:styleId="182">
    <w:name w:val="Знак Знак18"/>
    <w:basedOn w:val="ab"/>
    <w:locked/>
    <w:rsid w:val="00764855"/>
    <w:rPr>
      <w:rFonts w:cs="Times New Roman"/>
      <w:sz w:val="24"/>
      <w:lang w:val="ru-RU" w:eastAsia="ru-RU" w:bidi="ar-SA"/>
    </w:rPr>
  </w:style>
  <w:style w:type="character" w:customStyle="1" w:styleId="11c">
    <w:name w:val="Заголовок 1 Знак Знак1"/>
    <w:aliases w:val="H1 Знак Знак"/>
    <w:basedOn w:val="ab"/>
    <w:locked/>
    <w:rsid w:val="00764855"/>
    <w:rPr>
      <w:b/>
      <w:bCs/>
      <w:sz w:val="24"/>
      <w:szCs w:val="24"/>
      <w:lang w:val="ru-RU" w:eastAsia="ru-RU" w:bidi="ar-SA"/>
    </w:rPr>
  </w:style>
  <w:style w:type="character" w:customStyle="1" w:styleId="122">
    <w:name w:val="Знак Знак12"/>
    <w:basedOn w:val="ab"/>
    <w:locked/>
    <w:rsid w:val="00764855"/>
    <w:rPr>
      <w:bCs/>
      <w:iCs/>
      <w:sz w:val="24"/>
      <w:szCs w:val="24"/>
      <w:lang w:val="ru-RU" w:eastAsia="ru-RU" w:bidi="ar-SA"/>
    </w:rPr>
  </w:style>
  <w:style w:type="character" w:customStyle="1" w:styleId="11d">
    <w:name w:val="Знак Знак11"/>
    <w:basedOn w:val="ab"/>
    <w:locked/>
    <w:rsid w:val="00764855"/>
    <w:rPr>
      <w:i/>
      <w:iCs/>
      <w:sz w:val="24"/>
      <w:szCs w:val="24"/>
      <w:lang w:val="ru-RU" w:eastAsia="ru-RU" w:bidi="ar-SA"/>
    </w:rPr>
  </w:style>
  <w:style w:type="character" w:customStyle="1" w:styleId="103">
    <w:name w:val="Знак Знак10"/>
    <w:basedOn w:val="ab"/>
    <w:locked/>
    <w:rsid w:val="00764855"/>
    <w:rPr>
      <w:i/>
      <w:iCs/>
      <w:sz w:val="24"/>
      <w:szCs w:val="24"/>
      <w:lang w:val="ru-RU" w:eastAsia="ru-RU" w:bidi="ar-SA"/>
    </w:rPr>
  </w:style>
  <w:style w:type="character" w:customStyle="1" w:styleId="94">
    <w:name w:val="Знак Знак9"/>
    <w:basedOn w:val="ab"/>
    <w:locked/>
    <w:rsid w:val="00764855"/>
    <w:rPr>
      <w:b/>
      <w:bCs/>
      <w:sz w:val="24"/>
      <w:szCs w:val="24"/>
      <w:lang w:val="ru-RU" w:eastAsia="ru-RU" w:bidi="ar-SA"/>
    </w:rPr>
  </w:style>
  <w:style w:type="character" w:customStyle="1" w:styleId="84">
    <w:name w:val="Знак Знак8"/>
    <w:basedOn w:val="ab"/>
    <w:locked/>
    <w:rsid w:val="00764855"/>
    <w:rPr>
      <w:b/>
      <w:bCs/>
      <w:i/>
      <w:iCs/>
      <w:sz w:val="24"/>
      <w:szCs w:val="24"/>
      <w:lang w:val="ru-RU" w:eastAsia="ru-RU" w:bidi="ar-SA"/>
    </w:rPr>
  </w:style>
  <w:style w:type="character" w:customStyle="1" w:styleId="75">
    <w:name w:val="Знак Знак7"/>
    <w:basedOn w:val="ab"/>
    <w:locked/>
    <w:rsid w:val="00764855"/>
    <w:rPr>
      <w:b/>
      <w:sz w:val="22"/>
      <w:szCs w:val="22"/>
      <w:lang w:val="ru-RU" w:eastAsia="ru-RU" w:bidi="ar-SA"/>
    </w:rPr>
  </w:style>
  <w:style w:type="character" w:customStyle="1" w:styleId="65">
    <w:name w:val="Знак Знак6"/>
    <w:basedOn w:val="ab"/>
    <w:locked/>
    <w:rsid w:val="00764855"/>
    <w:rPr>
      <w:b/>
      <w:sz w:val="24"/>
      <w:szCs w:val="24"/>
      <w:u w:val="single"/>
      <w:lang w:val="ru-RU" w:eastAsia="ru-RU" w:bidi="ar-SA"/>
    </w:rPr>
  </w:style>
  <w:style w:type="character" w:customStyle="1" w:styleId="58">
    <w:name w:val="Знак Знак5"/>
    <w:basedOn w:val="ab"/>
    <w:locked/>
    <w:rsid w:val="00764855"/>
    <w:rPr>
      <w:sz w:val="24"/>
      <w:lang w:val="ru-RU" w:eastAsia="ru-RU" w:bidi="ar-SA"/>
    </w:rPr>
  </w:style>
  <w:style w:type="character" w:customStyle="1" w:styleId="4c">
    <w:name w:val="Знак Знак4"/>
    <w:basedOn w:val="ab"/>
    <w:locked/>
    <w:rsid w:val="00764855"/>
    <w:rPr>
      <w:sz w:val="24"/>
      <w:lang w:val="ru-RU" w:eastAsia="ru-RU" w:bidi="ar-SA"/>
    </w:rPr>
  </w:style>
  <w:style w:type="character" w:customStyle="1" w:styleId="3f7">
    <w:name w:val="Знак Знак3"/>
    <w:basedOn w:val="ab"/>
    <w:locked/>
    <w:rsid w:val="00764855"/>
    <w:rPr>
      <w:b/>
      <w:sz w:val="24"/>
      <w:lang w:val="ru-RU" w:eastAsia="ru-RU" w:bidi="ar-SA"/>
    </w:rPr>
  </w:style>
  <w:style w:type="paragraph" w:customStyle="1" w:styleId="4d">
    <w:name w:val="Текст4"/>
    <w:basedOn w:val="aa"/>
    <w:rsid w:val="00764855"/>
    <w:pPr>
      <w:ind w:firstLine="709"/>
      <w:jc w:val="both"/>
    </w:pPr>
    <w:rPr>
      <w:szCs w:val="20"/>
    </w:rPr>
  </w:style>
  <w:style w:type="paragraph" w:customStyle="1" w:styleId="331">
    <w:name w:val="Основной текст с отступом 33"/>
    <w:basedOn w:val="aa"/>
    <w:rsid w:val="00764855"/>
    <w:pPr>
      <w:overflowPunct w:val="0"/>
      <w:autoSpaceDE w:val="0"/>
      <w:autoSpaceDN w:val="0"/>
      <w:adjustRightInd w:val="0"/>
      <w:ind w:firstLine="720"/>
      <w:jc w:val="both"/>
    </w:pPr>
    <w:rPr>
      <w:rFonts w:ascii="AcademyACTT" w:hAnsi="AcademyACTT"/>
      <w:sz w:val="28"/>
      <w:szCs w:val="20"/>
      <w:lang w:val="en-US"/>
    </w:rPr>
  </w:style>
  <w:style w:type="paragraph" w:customStyle="1" w:styleId="340">
    <w:name w:val="Основной текст 34"/>
    <w:basedOn w:val="aa"/>
    <w:rsid w:val="00764855"/>
    <w:pPr>
      <w:overflowPunct w:val="0"/>
      <w:autoSpaceDE w:val="0"/>
      <w:autoSpaceDN w:val="0"/>
      <w:adjustRightInd w:val="0"/>
      <w:jc w:val="center"/>
    </w:pPr>
    <w:rPr>
      <w:b/>
      <w:szCs w:val="20"/>
    </w:rPr>
  </w:style>
  <w:style w:type="paragraph" w:customStyle="1" w:styleId="3f8">
    <w:name w:val="Обычный (веб)3"/>
    <w:basedOn w:val="aa"/>
    <w:rsid w:val="00764855"/>
    <w:pPr>
      <w:overflowPunct w:val="0"/>
      <w:autoSpaceDE w:val="0"/>
      <w:autoSpaceDN w:val="0"/>
      <w:adjustRightInd w:val="0"/>
      <w:spacing w:before="100" w:after="100"/>
    </w:pPr>
    <w:rPr>
      <w:color w:val="000000"/>
      <w:szCs w:val="20"/>
    </w:rPr>
  </w:style>
  <w:style w:type="paragraph" w:customStyle="1" w:styleId="2ff7">
    <w:name w:val="Знак2"/>
    <w:basedOn w:val="aa"/>
    <w:next w:val="25"/>
    <w:autoRedefine/>
    <w:qFormat/>
    <w:rsid w:val="00764855"/>
    <w:pPr>
      <w:spacing w:after="160" w:line="240" w:lineRule="exact"/>
      <w:jc w:val="right"/>
    </w:pPr>
    <w:rPr>
      <w:noProof/>
      <w:lang w:val="en-US" w:eastAsia="en-US"/>
    </w:rPr>
  </w:style>
  <w:style w:type="paragraph" w:customStyle="1" w:styleId="afffffffff8">
    <w:name w:val="Знак Знак Знак"/>
    <w:basedOn w:val="aa"/>
    <w:rsid w:val="00764855"/>
    <w:pPr>
      <w:spacing w:before="100" w:beforeAutospacing="1" w:after="100" w:afterAutospacing="1"/>
    </w:pPr>
    <w:rPr>
      <w:rFonts w:ascii="Tahoma" w:hAnsi="Tahoma"/>
      <w:sz w:val="20"/>
      <w:szCs w:val="20"/>
      <w:lang w:val="en-US" w:eastAsia="en-US"/>
    </w:rPr>
  </w:style>
  <w:style w:type="paragraph" w:customStyle="1" w:styleId="10">
    <w:name w:val="Знак Знак Знак1 Знак Знак Знак Знак"/>
    <w:basedOn w:val="aa"/>
    <w:qFormat/>
    <w:rsid w:val="00764855"/>
    <w:pPr>
      <w:numPr>
        <w:numId w:val="2"/>
      </w:numPr>
      <w:spacing w:after="160" w:line="240" w:lineRule="exact"/>
      <w:jc w:val="both"/>
    </w:pPr>
    <w:rPr>
      <w:rFonts w:ascii="Verdana" w:hAnsi="Verdana" w:cs="Verdana"/>
      <w:sz w:val="20"/>
      <w:szCs w:val="20"/>
      <w:lang w:val="en-US" w:eastAsia="en-US"/>
    </w:rPr>
  </w:style>
  <w:style w:type="paragraph" w:customStyle="1" w:styleId="1ffff9">
    <w:name w:val="Знак Знак Знак1 Знак"/>
    <w:basedOn w:val="aa"/>
    <w:next w:val="25"/>
    <w:autoRedefine/>
    <w:qFormat/>
    <w:rsid w:val="00764855"/>
    <w:pPr>
      <w:spacing w:after="160" w:line="240" w:lineRule="exact"/>
      <w:jc w:val="right"/>
    </w:pPr>
    <w:rPr>
      <w:noProof/>
      <w:lang w:val="en-US" w:eastAsia="en-US"/>
    </w:rPr>
  </w:style>
  <w:style w:type="paragraph" w:styleId="afffffffff9">
    <w:name w:val="table of figures"/>
    <w:basedOn w:val="aa"/>
    <w:next w:val="aa"/>
    <w:rsid w:val="00764855"/>
  </w:style>
  <w:style w:type="character" w:customStyle="1" w:styleId="1ffffa">
    <w:name w:val="Знак1"/>
    <w:rsid w:val="00764855"/>
    <w:rPr>
      <w:rFonts w:cs="Arial"/>
      <w:b/>
      <w:bCs/>
      <w:kern w:val="32"/>
      <w:sz w:val="24"/>
      <w:szCs w:val="32"/>
      <w:lang w:val="ru-RU" w:eastAsia="ru-RU" w:bidi="ar-SA"/>
    </w:rPr>
  </w:style>
  <w:style w:type="paragraph" w:customStyle="1" w:styleId="000">
    <w:name w:val="Стиль Заголовок 0 + Первая строка:  0 см"/>
    <w:basedOn w:val="0"/>
    <w:rsid w:val="00764855"/>
    <w:pPr>
      <w:pageBreakBefore/>
      <w:autoSpaceDN/>
      <w:spacing w:before="3600" w:after="240" w:line="240" w:lineRule="auto"/>
      <w:outlineLvl w:val="9"/>
    </w:pPr>
    <w:rPr>
      <w:bCs w:val="0"/>
      <w:caps/>
      <w:kern w:val="32"/>
      <w:sz w:val="24"/>
      <w:szCs w:val="20"/>
    </w:rPr>
  </w:style>
  <w:style w:type="paragraph" w:customStyle="1" w:styleId="-f2">
    <w:name w:val="Таблица - Раздел"/>
    <w:basedOn w:val="-"/>
    <w:qFormat/>
    <w:rsid w:val="00764855"/>
    <w:pPr>
      <w:autoSpaceDN/>
    </w:pPr>
    <w:rPr>
      <w:sz w:val="24"/>
      <w:szCs w:val="24"/>
    </w:rPr>
  </w:style>
  <w:style w:type="paragraph" w:customStyle="1" w:styleId="124">
    <w:name w:val="Сноска 12"/>
    <w:basedOn w:val="17"/>
    <w:qFormat/>
    <w:rsid w:val="00764855"/>
    <w:rPr>
      <w:bCs/>
    </w:rPr>
  </w:style>
  <w:style w:type="paragraph" w:customStyle="1" w:styleId="0woNewPage">
    <w:name w:val="Заголовок 0 w/o NewPage"/>
    <w:link w:val="0woNewPage0"/>
    <w:qFormat/>
    <w:rsid w:val="00764855"/>
    <w:pPr>
      <w:spacing w:before="360" w:after="240"/>
      <w:jc w:val="center"/>
    </w:pPr>
    <w:rPr>
      <w:b/>
      <w:bCs/>
      <w:caps/>
      <w:kern w:val="32"/>
      <w:sz w:val="24"/>
      <w:szCs w:val="28"/>
    </w:rPr>
  </w:style>
  <w:style w:type="character" w:customStyle="1" w:styleId="0woNewPage0">
    <w:name w:val="Заголовок 0 w/o NewPage Знак"/>
    <w:basedOn w:val="00"/>
    <w:link w:val="0woNewPage"/>
    <w:rsid w:val="00764855"/>
    <w:rPr>
      <w:b/>
      <w:bCs/>
      <w:caps/>
      <w:kern w:val="32"/>
      <w:sz w:val="24"/>
      <w:szCs w:val="28"/>
    </w:rPr>
  </w:style>
  <w:style w:type="paragraph" w:customStyle="1" w:styleId="afffffffffa">
    <w:name w:val="Утверждение"/>
    <w:basedOn w:val="aa"/>
    <w:link w:val="afffffffffb"/>
    <w:qFormat/>
    <w:rsid w:val="00764855"/>
    <w:pPr>
      <w:jc w:val="right"/>
    </w:pPr>
    <w:rPr>
      <w:sz w:val="20"/>
      <w:szCs w:val="20"/>
    </w:rPr>
  </w:style>
  <w:style w:type="character" w:customStyle="1" w:styleId="afffffffffb">
    <w:name w:val="Утверждение Знак"/>
    <w:basedOn w:val="ab"/>
    <w:link w:val="afffffffffa"/>
    <w:rsid w:val="00764855"/>
  </w:style>
  <w:style w:type="paragraph" w:customStyle="1" w:styleId="-40">
    <w:name w:val="Стиль Таблица - Числа справа 4"/>
    <w:basedOn w:val="-3"/>
    <w:rsid w:val="00764855"/>
    <w:pPr>
      <w:autoSpaceDN/>
      <w:ind w:right="227"/>
    </w:pPr>
    <w:rPr>
      <w:rFonts w:cs="Times New Roman"/>
    </w:rPr>
  </w:style>
  <w:style w:type="paragraph" w:customStyle="1" w:styleId="-41">
    <w:name w:val="Таблица - Числа справа 4"/>
    <w:basedOn w:val="-3"/>
    <w:qFormat/>
    <w:rsid w:val="00764855"/>
    <w:pPr>
      <w:autoSpaceDN/>
      <w:ind w:right="227"/>
    </w:pPr>
  </w:style>
  <w:style w:type="paragraph" w:customStyle="1" w:styleId="-04">
    <w:name w:val="Стиль Таблица - Числа справа 04"/>
    <w:basedOn w:val="-3"/>
    <w:rsid w:val="00764855"/>
    <w:pPr>
      <w:autoSpaceDN/>
      <w:ind w:right="227"/>
    </w:pPr>
    <w:rPr>
      <w:rFonts w:cs="Times New Roman"/>
    </w:rPr>
  </w:style>
  <w:style w:type="numbering" w:customStyle="1" w:styleId="1230">
    <w:name w:val="Список нумерованный 1.2.3."/>
    <w:basedOn w:val="ad"/>
    <w:rsid w:val="00764855"/>
    <w:pPr>
      <w:numPr>
        <w:numId w:val="28"/>
      </w:numPr>
    </w:pPr>
  </w:style>
  <w:style w:type="numbering" w:customStyle="1" w:styleId="a6">
    <w:name w:val="Список нумерованный"/>
    <w:basedOn w:val="ad"/>
    <w:rsid w:val="00764855"/>
    <w:pPr>
      <w:numPr>
        <w:numId w:val="29"/>
      </w:numPr>
    </w:pPr>
  </w:style>
  <w:style w:type="character" w:customStyle="1" w:styleId="af7">
    <w:name w:val="Без интервала Знак"/>
    <w:basedOn w:val="ab"/>
    <w:link w:val="af6"/>
    <w:uiPriority w:val="1"/>
    <w:rsid w:val="00764855"/>
    <w:rPr>
      <w:sz w:val="24"/>
      <w:szCs w:val="24"/>
    </w:rPr>
  </w:style>
  <w:style w:type="character" w:customStyle="1" w:styleId="18">
    <w:name w:val="Основной текст 1 Знак"/>
    <w:link w:val="17"/>
    <w:rsid w:val="00764855"/>
    <w:rPr>
      <w:sz w:val="24"/>
      <w:szCs w:val="24"/>
    </w:rPr>
  </w:style>
  <w:style w:type="paragraph" w:customStyle="1" w:styleId="24">
    <w:name w:val="Список_маркерный_2_уровень Знак"/>
    <w:basedOn w:val="aa"/>
    <w:rsid w:val="005556F3"/>
    <w:pPr>
      <w:numPr>
        <w:ilvl w:val="1"/>
        <w:numId w:val="31"/>
      </w:numPr>
      <w:spacing w:before="60" w:after="100"/>
      <w:jc w:val="both"/>
    </w:pPr>
  </w:style>
  <w:style w:type="paragraph" w:customStyle="1" w:styleId="1ffffb">
    <w:name w:val="Список_маркерный_1_уровень"/>
    <w:qFormat/>
    <w:rsid w:val="005556F3"/>
    <w:pPr>
      <w:spacing w:before="60" w:after="100"/>
      <w:ind w:left="567"/>
      <w:jc w:val="both"/>
    </w:pPr>
    <w:rPr>
      <w:snapToGrid w:val="0"/>
      <w:sz w:val="24"/>
      <w:szCs w:val="24"/>
    </w:rPr>
  </w:style>
  <w:style w:type="paragraph" w:customStyle="1" w:styleId="2ff8">
    <w:name w:val="Список_маркерный_2_уровень"/>
    <w:basedOn w:val="1ffffb"/>
    <w:rsid w:val="009209EE"/>
    <w:pPr>
      <w:ind w:left="964"/>
    </w:pPr>
  </w:style>
  <w:style w:type="paragraph" w:customStyle="1" w:styleId="1ffffc">
    <w:name w:val="Знак Знак Знак Знак Знак1 Знак Знак Знак Знак Знак Знак Знак"/>
    <w:basedOn w:val="aa"/>
    <w:rsid w:val="005B1715"/>
    <w:pPr>
      <w:widowControl w:val="0"/>
      <w:adjustRightInd w:val="0"/>
      <w:spacing w:after="160" w:line="240" w:lineRule="exact"/>
      <w:jc w:val="right"/>
    </w:pPr>
    <w:rPr>
      <w:sz w:val="20"/>
      <w:szCs w:val="20"/>
      <w:lang w:val="en-GB" w:eastAsia="en-US"/>
    </w:rPr>
  </w:style>
  <w:style w:type="character" w:customStyle="1" w:styleId="newszagolovok1">
    <w:name w:val="news_zagolovok1"/>
    <w:rsid w:val="0054138C"/>
    <w:rPr>
      <w:rFonts w:ascii="Arial" w:hAnsi="Arial" w:cs="Arial" w:hint="default"/>
      <w:b/>
      <w:bCs/>
      <w:color w:val="FF3300"/>
      <w:sz w:val="18"/>
      <w:szCs w:val="18"/>
    </w:rPr>
  </w:style>
  <w:style w:type="paragraph" w:customStyle="1" w:styleId="2TimesNewRoman0">
    <w:name w:val="Заголовок 2 + Times New Roman"/>
    <w:aliases w:val="12 пт"/>
    <w:basedOn w:val="aa"/>
    <w:rsid w:val="003E0400"/>
    <w:pPr>
      <w:keepNext/>
      <w:spacing w:before="240" w:after="60"/>
      <w:outlineLvl w:val="1"/>
    </w:pPr>
    <w:rPr>
      <w:b/>
      <w:bCs/>
    </w:rPr>
  </w:style>
  <w:style w:type="paragraph" w:customStyle="1" w:styleId="59">
    <w:name w:val="Текст5"/>
    <w:basedOn w:val="aa"/>
    <w:rsid w:val="003E0400"/>
    <w:pPr>
      <w:ind w:firstLine="709"/>
      <w:jc w:val="both"/>
    </w:pPr>
    <w:rPr>
      <w:szCs w:val="20"/>
    </w:rPr>
  </w:style>
  <w:style w:type="paragraph" w:customStyle="1" w:styleId="261">
    <w:name w:val="Основной текст 26"/>
    <w:basedOn w:val="aa"/>
    <w:rsid w:val="003E0400"/>
    <w:pPr>
      <w:overflowPunct w:val="0"/>
      <w:autoSpaceDE w:val="0"/>
      <w:autoSpaceDN w:val="0"/>
      <w:adjustRightInd w:val="0"/>
      <w:spacing w:after="120"/>
      <w:ind w:left="283"/>
      <w:textAlignment w:val="baseline"/>
    </w:pPr>
    <w:rPr>
      <w:rFonts w:ascii="MS Sans Serif" w:hAnsi="MS Sans Serif"/>
      <w:sz w:val="20"/>
      <w:szCs w:val="20"/>
      <w:lang w:val="en-US"/>
    </w:rPr>
  </w:style>
  <w:style w:type="paragraph" w:customStyle="1" w:styleId="270">
    <w:name w:val="Основной текст с отступом 27"/>
    <w:basedOn w:val="aa"/>
    <w:rsid w:val="003E0400"/>
    <w:pPr>
      <w:overflowPunct w:val="0"/>
      <w:autoSpaceDE w:val="0"/>
      <w:autoSpaceDN w:val="0"/>
      <w:adjustRightInd w:val="0"/>
      <w:spacing w:before="240"/>
      <w:ind w:firstLine="567"/>
      <w:jc w:val="both"/>
      <w:textAlignment w:val="baseline"/>
    </w:pPr>
    <w:rPr>
      <w:sz w:val="28"/>
      <w:szCs w:val="20"/>
    </w:rPr>
  </w:style>
  <w:style w:type="character" w:customStyle="1" w:styleId="afffff7">
    <w:name w:val="Маркированный список Знак"/>
    <w:link w:val="a0"/>
    <w:rsid w:val="003E0400"/>
    <w:rPr>
      <w:sz w:val="24"/>
      <w:szCs w:val="24"/>
    </w:rPr>
  </w:style>
  <w:style w:type="paragraph" w:customStyle="1" w:styleId="76">
    <w:name w:val="Обычный7"/>
    <w:rsid w:val="003E0400"/>
  </w:style>
  <w:style w:type="paragraph" w:customStyle="1" w:styleId="BodyText25">
    <w:name w:val="Body Text 25"/>
    <w:basedOn w:val="aa"/>
    <w:rsid w:val="003E0400"/>
    <w:pPr>
      <w:widowControl w:val="0"/>
      <w:autoSpaceDE w:val="0"/>
      <w:autoSpaceDN w:val="0"/>
    </w:pPr>
    <w:rPr>
      <w:color w:val="000000"/>
      <w:sz w:val="20"/>
      <w:szCs w:val="20"/>
    </w:rPr>
  </w:style>
  <w:style w:type="paragraph" w:customStyle="1" w:styleId="zgl">
    <w:name w:val="zgl"/>
    <w:basedOn w:val="aa"/>
    <w:rsid w:val="003E0400"/>
    <w:pPr>
      <w:spacing w:before="480" w:after="120"/>
    </w:pPr>
    <w:rPr>
      <w:rFonts w:ascii="Arial Unicode MS" w:eastAsia="Arial Unicode MS"/>
    </w:rPr>
  </w:style>
  <w:style w:type="paragraph" w:customStyle="1" w:styleId="TimesNewRoman">
    <w:name w:val="Times New Roman"/>
    <w:rsid w:val="003E0400"/>
    <w:pPr>
      <w:widowControl w:val="0"/>
      <w:autoSpaceDE w:val="0"/>
      <w:autoSpaceDN w:val="0"/>
      <w:adjustRightInd w:val="0"/>
      <w:ind w:firstLine="720"/>
    </w:pPr>
    <w:rPr>
      <w:rFonts w:ascii="Arial" w:hAnsi="Arial" w:cs="Arial"/>
    </w:rPr>
  </w:style>
  <w:style w:type="paragraph" w:customStyle="1" w:styleId="Arial">
    <w:name w:val="Arial"/>
    <w:rsid w:val="003E0400"/>
    <w:pPr>
      <w:widowControl w:val="0"/>
      <w:autoSpaceDE w:val="0"/>
      <w:autoSpaceDN w:val="0"/>
      <w:adjustRightInd w:val="0"/>
      <w:ind w:firstLine="720"/>
    </w:pPr>
    <w:rPr>
      <w:rFonts w:ascii="Arial" w:hAnsi="Arial" w:cs="Arial"/>
    </w:rPr>
  </w:style>
  <w:style w:type="paragraph" w:customStyle="1" w:styleId="3f9">
    <w:name w:val="Знак Знак3 Знак Знак Знак Знак Знак Знак"/>
    <w:basedOn w:val="aa"/>
    <w:rsid w:val="003E0400"/>
    <w:pPr>
      <w:spacing w:before="100" w:beforeAutospacing="1" w:after="100" w:afterAutospacing="1"/>
    </w:pPr>
    <w:rPr>
      <w:rFonts w:ascii="Tahoma" w:hAnsi="Tahoma"/>
      <w:sz w:val="20"/>
      <w:szCs w:val="20"/>
      <w:lang w:val="en-US" w:eastAsia="en-US"/>
    </w:rPr>
  </w:style>
  <w:style w:type="character" w:customStyle="1" w:styleId="afffffffffc">
    <w:name w:val="ПодЗаголовок Знак Знак"/>
    <w:rsid w:val="003E0400"/>
    <w:rPr>
      <w:rFonts w:eastAsia="Times New Roman" w:cs="Times New Roman"/>
      <w:b/>
      <w:szCs w:val="24"/>
      <w:u w:val="single"/>
      <w:lang w:eastAsia="ru-RU"/>
    </w:rPr>
  </w:style>
  <w:style w:type="character" w:customStyle="1" w:styleId="afffffffffd">
    <w:name w:val="Знак Знак Знак"/>
    <w:rsid w:val="003E0400"/>
    <w:rPr>
      <w:rFonts w:ascii="Times New Roman" w:eastAsia="Times New Roman" w:hAnsi="Times New Roman" w:cs="Times New Roman"/>
      <w:b/>
      <w:sz w:val="24"/>
      <w:szCs w:val="24"/>
      <w:lang w:eastAsia="ru-RU"/>
    </w:rPr>
  </w:style>
  <w:style w:type="character" w:customStyle="1" w:styleId="afffffffffe">
    <w:name w:val="Не вступил в силу"/>
    <w:rsid w:val="003E0400"/>
    <w:rPr>
      <w:rFonts w:cs="Times New Roman"/>
      <w:color w:val="008080"/>
    </w:rPr>
  </w:style>
  <w:style w:type="character" w:customStyle="1" w:styleId="affffffffff">
    <w:name w:val="Выделение для Базового Поиска"/>
    <w:rsid w:val="003E0400"/>
    <w:rPr>
      <w:rFonts w:cs="Times New Roman"/>
      <w:color w:val="0058A9"/>
    </w:rPr>
  </w:style>
  <w:style w:type="paragraph" w:customStyle="1" w:styleId="-f3">
    <w:name w:val="Таблица - Наименование"/>
    <w:basedOn w:val="aa"/>
    <w:link w:val="-f4"/>
    <w:qFormat/>
    <w:rsid w:val="003E0400"/>
    <w:pPr>
      <w:pageBreakBefore/>
      <w:autoSpaceDE w:val="0"/>
      <w:autoSpaceDN w:val="0"/>
      <w:adjustRightInd w:val="0"/>
      <w:spacing w:before="240" w:after="240" w:line="240" w:lineRule="exact"/>
      <w:jc w:val="center"/>
    </w:pPr>
    <w:rPr>
      <w:b/>
    </w:rPr>
  </w:style>
  <w:style w:type="character" w:customStyle="1" w:styleId="-f4">
    <w:name w:val="Таблица - Наименование Знак"/>
    <w:link w:val="-f3"/>
    <w:rsid w:val="003E0400"/>
    <w:rPr>
      <w:b/>
      <w:sz w:val="24"/>
      <w:szCs w:val="24"/>
    </w:rPr>
  </w:style>
  <w:style w:type="numbering" w:customStyle="1" w:styleId="22">
    <w:name w:val="Стиль22"/>
    <w:rsid w:val="003E0400"/>
    <w:pPr>
      <w:numPr>
        <w:numId w:val="65"/>
      </w:numPr>
    </w:pPr>
  </w:style>
  <w:style w:type="numbering" w:customStyle="1" w:styleId="31">
    <w:name w:val="Стиль31"/>
    <w:rsid w:val="003E0400"/>
    <w:pPr>
      <w:numPr>
        <w:numId w:val="17"/>
      </w:numPr>
    </w:pPr>
  </w:style>
  <w:style w:type="numbering" w:customStyle="1" w:styleId="410">
    <w:name w:val="Стиль41"/>
    <w:rsid w:val="003E0400"/>
    <w:pPr>
      <w:numPr>
        <w:numId w:val="64"/>
      </w:numPr>
    </w:pPr>
  </w:style>
  <w:style w:type="numbering" w:customStyle="1" w:styleId="12">
    <w:name w:val="Статья / Раздел1"/>
    <w:basedOn w:val="ad"/>
    <w:next w:val="a9"/>
    <w:rsid w:val="003E0400"/>
    <w:pPr>
      <w:numPr>
        <w:numId w:val="33"/>
      </w:numPr>
    </w:pPr>
  </w:style>
  <w:style w:type="numbering" w:customStyle="1" w:styleId="2ff9">
    <w:name w:val="Статья / Раздел2"/>
    <w:basedOn w:val="ad"/>
    <w:next w:val="a9"/>
    <w:rsid w:val="003E0400"/>
  </w:style>
  <w:style w:type="numbering" w:customStyle="1" w:styleId="1410">
    <w:name w:val="Стиль многоуровневый 14 пт полужирный1"/>
    <w:basedOn w:val="ad"/>
    <w:rsid w:val="003E0400"/>
  </w:style>
  <w:style w:type="character" w:customStyle="1" w:styleId="FontStyle336">
    <w:name w:val="Font Style336"/>
    <w:rsid w:val="003E0400"/>
    <w:rPr>
      <w:rFonts w:ascii="Times New Roman" w:hAnsi="Times New Roman" w:cs="Times New Roman"/>
      <w:sz w:val="20"/>
      <w:szCs w:val="20"/>
    </w:rPr>
  </w:style>
  <w:style w:type="paragraph" w:customStyle="1" w:styleId="3fa">
    <w:name w:val="Знак Знак3 Знак Знак Знак Знак Знак Знак"/>
    <w:basedOn w:val="aa"/>
    <w:rsid w:val="003E0400"/>
    <w:pPr>
      <w:spacing w:before="100" w:beforeAutospacing="1" w:after="100" w:afterAutospacing="1"/>
    </w:pPr>
    <w:rPr>
      <w:rFonts w:ascii="Tahoma" w:hAnsi="Tahoma"/>
      <w:sz w:val="20"/>
      <w:szCs w:val="20"/>
      <w:lang w:val="en-US" w:eastAsia="en-US"/>
    </w:rPr>
  </w:style>
  <w:style w:type="paragraph" w:customStyle="1" w:styleId="affffffffff0">
    <w:name w:val="Комментарий"/>
    <w:basedOn w:val="aa"/>
    <w:next w:val="aa"/>
    <w:uiPriority w:val="99"/>
    <w:rsid w:val="003E0400"/>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fffffffff1">
    <w:name w:val="Информация об изменениях документа"/>
    <w:basedOn w:val="affffffffff0"/>
    <w:next w:val="aa"/>
    <w:uiPriority w:val="99"/>
    <w:rsid w:val="003E0400"/>
  </w:style>
  <w:style w:type="paragraph" w:styleId="HTML2">
    <w:name w:val="HTML Address"/>
    <w:basedOn w:val="aa"/>
    <w:link w:val="HTML3"/>
    <w:uiPriority w:val="99"/>
    <w:unhideWhenUsed/>
    <w:rsid w:val="003E0400"/>
    <w:rPr>
      <w:i/>
      <w:iCs/>
    </w:rPr>
  </w:style>
  <w:style w:type="character" w:customStyle="1" w:styleId="HTML3">
    <w:name w:val="Адрес HTML Знак"/>
    <w:basedOn w:val="ab"/>
    <w:link w:val="HTML2"/>
    <w:uiPriority w:val="99"/>
    <w:rsid w:val="003E0400"/>
    <w:rPr>
      <w:i/>
      <w:iCs/>
      <w:sz w:val="24"/>
      <w:szCs w:val="24"/>
    </w:rPr>
  </w:style>
  <w:style w:type="character" w:customStyle="1" w:styleId="muted">
    <w:name w:val="muted"/>
    <w:basedOn w:val="ab"/>
    <w:rsid w:val="003E0400"/>
  </w:style>
  <w:style w:type="character" w:customStyle="1" w:styleId="city">
    <w:name w:val="city"/>
    <w:basedOn w:val="ab"/>
    <w:rsid w:val="003E0400"/>
  </w:style>
  <w:style w:type="character" w:customStyle="1" w:styleId="numbers">
    <w:name w:val="numbers"/>
    <w:basedOn w:val="ab"/>
    <w:rsid w:val="003E0400"/>
  </w:style>
  <w:style w:type="character" w:customStyle="1" w:styleId="time">
    <w:name w:val="time"/>
    <w:basedOn w:val="ab"/>
    <w:rsid w:val="003E0400"/>
  </w:style>
  <w:style w:type="character" w:customStyle="1" w:styleId="comment-reply-sw">
    <w:name w:val="comment-reply-sw"/>
    <w:basedOn w:val="ab"/>
    <w:rsid w:val="003E0400"/>
  </w:style>
  <w:style w:type="character" w:customStyle="1" w:styleId="gray-">
    <w:name w:val="gray-"/>
    <w:basedOn w:val="ab"/>
    <w:rsid w:val="003E0400"/>
  </w:style>
  <w:style w:type="character" w:customStyle="1" w:styleId="likelink">
    <w:name w:val="likelink"/>
    <w:basedOn w:val="ab"/>
    <w:rsid w:val="003E0400"/>
  </w:style>
</w:styles>
</file>

<file path=word/webSettings.xml><?xml version="1.0" encoding="utf-8"?>
<w:webSettings xmlns:r="http://schemas.openxmlformats.org/officeDocument/2006/relationships" xmlns:w="http://schemas.openxmlformats.org/wordprocessingml/2006/main">
  <w:divs>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253980999">
      <w:bodyDiv w:val="1"/>
      <w:marLeft w:val="0"/>
      <w:marRight w:val="0"/>
      <w:marTop w:val="0"/>
      <w:marBottom w:val="0"/>
      <w:divBdr>
        <w:top w:val="none" w:sz="0" w:space="0" w:color="auto"/>
        <w:left w:val="none" w:sz="0" w:space="0" w:color="auto"/>
        <w:bottom w:val="none" w:sz="0" w:space="0" w:color="auto"/>
        <w:right w:val="none" w:sz="0" w:space="0" w:color="auto"/>
      </w:divBdr>
      <w:divsChild>
        <w:div w:id="393234397">
          <w:marLeft w:val="0"/>
          <w:marRight w:val="0"/>
          <w:marTop w:val="0"/>
          <w:marBottom w:val="0"/>
          <w:divBdr>
            <w:top w:val="none" w:sz="0" w:space="0" w:color="auto"/>
            <w:left w:val="none" w:sz="0" w:space="0" w:color="auto"/>
            <w:bottom w:val="none" w:sz="0" w:space="0" w:color="auto"/>
            <w:right w:val="none" w:sz="0" w:space="0" w:color="auto"/>
          </w:divBdr>
          <w:divsChild>
            <w:div w:id="62750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131591">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620499608">
      <w:bodyDiv w:val="1"/>
      <w:marLeft w:val="0"/>
      <w:marRight w:val="0"/>
      <w:marTop w:val="0"/>
      <w:marBottom w:val="0"/>
      <w:divBdr>
        <w:top w:val="none" w:sz="0" w:space="0" w:color="auto"/>
        <w:left w:val="none" w:sz="0" w:space="0" w:color="auto"/>
        <w:bottom w:val="none" w:sz="0" w:space="0" w:color="auto"/>
        <w:right w:val="none" w:sz="0" w:space="0" w:color="auto"/>
      </w:divBdr>
      <w:divsChild>
        <w:div w:id="1023096382">
          <w:marLeft w:val="0"/>
          <w:marRight w:val="0"/>
          <w:marTop w:val="0"/>
          <w:marBottom w:val="0"/>
          <w:divBdr>
            <w:top w:val="none" w:sz="0" w:space="0" w:color="auto"/>
            <w:left w:val="none" w:sz="0" w:space="0" w:color="auto"/>
            <w:bottom w:val="none" w:sz="0" w:space="0" w:color="auto"/>
            <w:right w:val="none" w:sz="0" w:space="0" w:color="auto"/>
          </w:divBdr>
        </w:div>
        <w:div w:id="2003702753">
          <w:marLeft w:val="0"/>
          <w:marRight w:val="0"/>
          <w:marTop w:val="0"/>
          <w:marBottom w:val="0"/>
          <w:divBdr>
            <w:top w:val="none" w:sz="0" w:space="0" w:color="auto"/>
            <w:left w:val="none" w:sz="0" w:space="0" w:color="auto"/>
            <w:bottom w:val="none" w:sz="0" w:space="0" w:color="auto"/>
            <w:right w:val="none" w:sz="0" w:space="0" w:color="auto"/>
          </w:divBdr>
        </w:div>
        <w:div w:id="1062099406">
          <w:marLeft w:val="0"/>
          <w:marRight w:val="0"/>
          <w:marTop w:val="0"/>
          <w:marBottom w:val="0"/>
          <w:divBdr>
            <w:top w:val="none" w:sz="0" w:space="0" w:color="auto"/>
            <w:left w:val="none" w:sz="0" w:space="0" w:color="auto"/>
            <w:bottom w:val="none" w:sz="0" w:space="0" w:color="auto"/>
            <w:right w:val="none" w:sz="0" w:space="0" w:color="auto"/>
          </w:divBdr>
        </w:div>
        <w:div w:id="1680035362">
          <w:marLeft w:val="0"/>
          <w:marRight w:val="0"/>
          <w:marTop w:val="0"/>
          <w:marBottom w:val="0"/>
          <w:divBdr>
            <w:top w:val="none" w:sz="0" w:space="0" w:color="auto"/>
            <w:left w:val="none" w:sz="0" w:space="0" w:color="auto"/>
            <w:bottom w:val="none" w:sz="0" w:space="0" w:color="auto"/>
            <w:right w:val="none" w:sz="0" w:space="0" w:color="auto"/>
          </w:divBdr>
        </w:div>
        <w:div w:id="474447773">
          <w:marLeft w:val="0"/>
          <w:marRight w:val="0"/>
          <w:marTop w:val="0"/>
          <w:marBottom w:val="0"/>
          <w:divBdr>
            <w:top w:val="none" w:sz="0" w:space="0" w:color="auto"/>
            <w:left w:val="none" w:sz="0" w:space="0" w:color="auto"/>
            <w:bottom w:val="none" w:sz="0" w:space="0" w:color="auto"/>
            <w:right w:val="none" w:sz="0" w:space="0" w:color="auto"/>
          </w:divBdr>
        </w:div>
        <w:div w:id="1267812278">
          <w:marLeft w:val="0"/>
          <w:marRight w:val="0"/>
          <w:marTop w:val="0"/>
          <w:marBottom w:val="0"/>
          <w:divBdr>
            <w:top w:val="none" w:sz="0" w:space="0" w:color="auto"/>
            <w:left w:val="none" w:sz="0" w:space="0" w:color="auto"/>
            <w:bottom w:val="none" w:sz="0" w:space="0" w:color="auto"/>
            <w:right w:val="none" w:sz="0" w:space="0" w:color="auto"/>
          </w:divBdr>
        </w:div>
        <w:div w:id="833103203">
          <w:marLeft w:val="0"/>
          <w:marRight w:val="0"/>
          <w:marTop w:val="0"/>
          <w:marBottom w:val="0"/>
          <w:divBdr>
            <w:top w:val="none" w:sz="0" w:space="0" w:color="auto"/>
            <w:left w:val="none" w:sz="0" w:space="0" w:color="auto"/>
            <w:bottom w:val="none" w:sz="0" w:space="0" w:color="auto"/>
            <w:right w:val="none" w:sz="0" w:space="0" w:color="auto"/>
          </w:divBdr>
        </w:div>
        <w:div w:id="1792939979">
          <w:marLeft w:val="0"/>
          <w:marRight w:val="0"/>
          <w:marTop w:val="0"/>
          <w:marBottom w:val="0"/>
          <w:divBdr>
            <w:top w:val="none" w:sz="0" w:space="0" w:color="auto"/>
            <w:left w:val="none" w:sz="0" w:space="0" w:color="auto"/>
            <w:bottom w:val="none" w:sz="0" w:space="0" w:color="auto"/>
            <w:right w:val="none" w:sz="0" w:space="0" w:color="auto"/>
          </w:divBdr>
        </w:div>
        <w:div w:id="1125151049">
          <w:marLeft w:val="0"/>
          <w:marRight w:val="0"/>
          <w:marTop w:val="0"/>
          <w:marBottom w:val="0"/>
          <w:divBdr>
            <w:top w:val="none" w:sz="0" w:space="0" w:color="auto"/>
            <w:left w:val="none" w:sz="0" w:space="0" w:color="auto"/>
            <w:bottom w:val="none" w:sz="0" w:space="0" w:color="auto"/>
            <w:right w:val="none" w:sz="0" w:space="0" w:color="auto"/>
          </w:divBdr>
        </w:div>
        <w:div w:id="637609641">
          <w:marLeft w:val="0"/>
          <w:marRight w:val="0"/>
          <w:marTop w:val="0"/>
          <w:marBottom w:val="0"/>
          <w:divBdr>
            <w:top w:val="none" w:sz="0" w:space="0" w:color="auto"/>
            <w:left w:val="none" w:sz="0" w:space="0" w:color="auto"/>
            <w:bottom w:val="none" w:sz="0" w:space="0" w:color="auto"/>
            <w:right w:val="none" w:sz="0" w:space="0" w:color="auto"/>
          </w:divBdr>
        </w:div>
        <w:div w:id="608312998">
          <w:marLeft w:val="0"/>
          <w:marRight w:val="0"/>
          <w:marTop w:val="0"/>
          <w:marBottom w:val="0"/>
          <w:divBdr>
            <w:top w:val="none" w:sz="0" w:space="0" w:color="auto"/>
            <w:left w:val="none" w:sz="0" w:space="0" w:color="auto"/>
            <w:bottom w:val="none" w:sz="0" w:space="0" w:color="auto"/>
            <w:right w:val="none" w:sz="0" w:space="0" w:color="auto"/>
          </w:divBdr>
        </w:div>
        <w:div w:id="1683510381">
          <w:marLeft w:val="0"/>
          <w:marRight w:val="0"/>
          <w:marTop w:val="0"/>
          <w:marBottom w:val="0"/>
          <w:divBdr>
            <w:top w:val="none" w:sz="0" w:space="0" w:color="auto"/>
            <w:left w:val="none" w:sz="0" w:space="0" w:color="auto"/>
            <w:bottom w:val="none" w:sz="0" w:space="0" w:color="auto"/>
            <w:right w:val="none" w:sz="0" w:space="0" w:color="auto"/>
          </w:divBdr>
        </w:div>
        <w:div w:id="2084797609">
          <w:marLeft w:val="0"/>
          <w:marRight w:val="0"/>
          <w:marTop w:val="0"/>
          <w:marBottom w:val="0"/>
          <w:divBdr>
            <w:top w:val="none" w:sz="0" w:space="0" w:color="auto"/>
            <w:left w:val="none" w:sz="0" w:space="0" w:color="auto"/>
            <w:bottom w:val="none" w:sz="0" w:space="0" w:color="auto"/>
            <w:right w:val="none" w:sz="0" w:space="0" w:color="auto"/>
          </w:divBdr>
        </w:div>
        <w:div w:id="155540783">
          <w:marLeft w:val="0"/>
          <w:marRight w:val="0"/>
          <w:marTop w:val="0"/>
          <w:marBottom w:val="0"/>
          <w:divBdr>
            <w:top w:val="none" w:sz="0" w:space="0" w:color="auto"/>
            <w:left w:val="none" w:sz="0" w:space="0" w:color="auto"/>
            <w:bottom w:val="none" w:sz="0" w:space="0" w:color="auto"/>
            <w:right w:val="none" w:sz="0" w:space="0" w:color="auto"/>
          </w:divBdr>
        </w:div>
        <w:div w:id="37552144">
          <w:marLeft w:val="0"/>
          <w:marRight w:val="0"/>
          <w:marTop w:val="0"/>
          <w:marBottom w:val="0"/>
          <w:divBdr>
            <w:top w:val="none" w:sz="0" w:space="0" w:color="auto"/>
            <w:left w:val="none" w:sz="0" w:space="0" w:color="auto"/>
            <w:bottom w:val="none" w:sz="0" w:space="0" w:color="auto"/>
            <w:right w:val="none" w:sz="0" w:space="0" w:color="auto"/>
          </w:divBdr>
        </w:div>
        <w:div w:id="2087606617">
          <w:marLeft w:val="0"/>
          <w:marRight w:val="0"/>
          <w:marTop w:val="0"/>
          <w:marBottom w:val="0"/>
          <w:divBdr>
            <w:top w:val="none" w:sz="0" w:space="0" w:color="auto"/>
            <w:left w:val="none" w:sz="0" w:space="0" w:color="auto"/>
            <w:bottom w:val="none" w:sz="0" w:space="0" w:color="auto"/>
            <w:right w:val="none" w:sz="0" w:space="0" w:color="auto"/>
          </w:divBdr>
        </w:div>
        <w:div w:id="1108550281">
          <w:marLeft w:val="0"/>
          <w:marRight w:val="0"/>
          <w:marTop w:val="0"/>
          <w:marBottom w:val="0"/>
          <w:divBdr>
            <w:top w:val="none" w:sz="0" w:space="0" w:color="auto"/>
            <w:left w:val="none" w:sz="0" w:space="0" w:color="auto"/>
            <w:bottom w:val="none" w:sz="0" w:space="0" w:color="auto"/>
            <w:right w:val="none" w:sz="0" w:space="0" w:color="auto"/>
          </w:divBdr>
        </w:div>
        <w:div w:id="1946039786">
          <w:marLeft w:val="0"/>
          <w:marRight w:val="0"/>
          <w:marTop w:val="0"/>
          <w:marBottom w:val="0"/>
          <w:divBdr>
            <w:top w:val="none" w:sz="0" w:space="0" w:color="auto"/>
            <w:left w:val="none" w:sz="0" w:space="0" w:color="auto"/>
            <w:bottom w:val="none" w:sz="0" w:space="0" w:color="auto"/>
            <w:right w:val="none" w:sz="0" w:space="0" w:color="auto"/>
          </w:divBdr>
        </w:div>
        <w:div w:id="1714692109">
          <w:marLeft w:val="0"/>
          <w:marRight w:val="0"/>
          <w:marTop w:val="0"/>
          <w:marBottom w:val="0"/>
          <w:divBdr>
            <w:top w:val="none" w:sz="0" w:space="0" w:color="auto"/>
            <w:left w:val="none" w:sz="0" w:space="0" w:color="auto"/>
            <w:bottom w:val="none" w:sz="0" w:space="0" w:color="auto"/>
            <w:right w:val="none" w:sz="0" w:space="0" w:color="auto"/>
          </w:divBdr>
        </w:div>
        <w:div w:id="607157373">
          <w:marLeft w:val="0"/>
          <w:marRight w:val="0"/>
          <w:marTop w:val="0"/>
          <w:marBottom w:val="0"/>
          <w:divBdr>
            <w:top w:val="none" w:sz="0" w:space="0" w:color="auto"/>
            <w:left w:val="none" w:sz="0" w:space="0" w:color="auto"/>
            <w:bottom w:val="none" w:sz="0" w:space="0" w:color="auto"/>
            <w:right w:val="none" w:sz="0" w:space="0" w:color="auto"/>
          </w:divBdr>
        </w:div>
        <w:div w:id="2099448283">
          <w:marLeft w:val="0"/>
          <w:marRight w:val="0"/>
          <w:marTop w:val="0"/>
          <w:marBottom w:val="0"/>
          <w:divBdr>
            <w:top w:val="none" w:sz="0" w:space="0" w:color="auto"/>
            <w:left w:val="none" w:sz="0" w:space="0" w:color="auto"/>
            <w:bottom w:val="none" w:sz="0" w:space="0" w:color="auto"/>
            <w:right w:val="none" w:sz="0" w:space="0" w:color="auto"/>
          </w:divBdr>
        </w:div>
        <w:div w:id="248468622">
          <w:marLeft w:val="0"/>
          <w:marRight w:val="0"/>
          <w:marTop w:val="0"/>
          <w:marBottom w:val="0"/>
          <w:divBdr>
            <w:top w:val="none" w:sz="0" w:space="0" w:color="auto"/>
            <w:left w:val="none" w:sz="0" w:space="0" w:color="auto"/>
            <w:bottom w:val="none" w:sz="0" w:space="0" w:color="auto"/>
            <w:right w:val="none" w:sz="0" w:space="0" w:color="auto"/>
          </w:divBdr>
        </w:div>
        <w:div w:id="2134860560">
          <w:marLeft w:val="0"/>
          <w:marRight w:val="0"/>
          <w:marTop w:val="0"/>
          <w:marBottom w:val="0"/>
          <w:divBdr>
            <w:top w:val="none" w:sz="0" w:space="0" w:color="auto"/>
            <w:left w:val="none" w:sz="0" w:space="0" w:color="auto"/>
            <w:bottom w:val="none" w:sz="0" w:space="0" w:color="auto"/>
            <w:right w:val="none" w:sz="0" w:space="0" w:color="auto"/>
          </w:divBdr>
        </w:div>
        <w:div w:id="344328080">
          <w:marLeft w:val="0"/>
          <w:marRight w:val="0"/>
          <w:marTop w:val="0"/>
          <w:marBottom w:val="0"/>
          <w:divBdr>
            <w:top w:val="none" w:sz="0" w:space="0" w:color="auto"/>
            <w:left w:val="none" w:sz="0" w:space="0" w:color="auto"/>
            <w:bottom w:val="none" w:sz="0" w:space="0" w:color="auto"/>
            <w:right w:val="none" w:sz="0" w:space="0" w:color="auto"/>
          </w:divBdr>
        </w:div>
        <w:div w:id="395475602">
          <w:marLeft w:val="0"/>
          <w:marRight w:val="0"/>
          <w:marTop w:val="0"/>
          <w:marBottom w:val="0"/>
          <w:divBdr>
            <w:top w:val="none" w:sz="0" w:space="0" w:color="auto"/>
            <w:left w:val="none" w:sz="0" w:space="0" w:color="auto"/>
            <w:bottom w:val="none" w:sz="0" w:space="0" w:color="auto"/>
            <w:right w:val="none" w:sz="0" w:space="0" w:color="auto"/>
          </w:divBdr>
        </w:div>
        <w:div w:id="1443188523">
          <w:marLeft w:val="0"/>
          <w:marRight w:val="0"/>
          <w:marTop w:val="0"/>
          <w:marBottom w:val="0"/>
          <w:divBdr>
            <w:top w:val="none" w:sz="0" w:space="0" w:color="auto"/>
            <w:left w:val="none" w:sz="0" w:space="0" w:color="auto"/>
            <w:bottom w:val="none" w:sz="0" w:space="0" w:color="auto"/>
            <w:right w:val="none" w:sz="0" w:space="0" w:color="auto"/>
          </w:divBdr>
        </w:div>
        <w:div w:id="1003626025">
          <w:marLeft w:val="0"/>
          <w:marRight w:val="0"/>
          <w:marTop w:val="0"/>
          <w:marBottom w:val="0"/>
          <w:divBdr>
            <w:top w:val="none" w:sz="0" w:space="0" w:color="auto"/>
            <w:left w:val="none" w:sz="0" w:space="0" w:color="auto"/>
            <w:bottom w:val="none" w:sz="0" w:space="0" w:color="auto"/>
            <w:right w:val="none" w:sz="0" w:space="0" w:color="auto"/>
          </w:divBdr>
        </w:div>
        <w:div w:id="519205033">
          <w:marLeft w:val="0"/>
          <w:marRight w:val="0"/>
          <w:marTop w:val="0"/>
          <w:marBottom w:val="0"/>
          <w:divBdr>
            <w:top w:val="none" w:sz="0" w:space="0" w:color="auto"/>
            <w:left w:val="none" w:sz="0" w:space="0" w:color="auto"/>
            <w:bottom w:val="none" w:sz="0" w:space="0" w:color="auto"/>
            <w:right w:val="none" w:sz="0" w:space="0" w:color="auto"/>
          </w:divBdr>
        </w:div>
        <w:div w:id="514349320">
          <w:marLeft w:val="0"/>
          <w:marRight w:val="0"/>
          <w:marTop w:val="0"/>
          <w:marBottom w:val="0"/>
          <w:divBdr>
            <w:top w:val="none" w:sz="0" w:space="0" w:color="auto"/>
            <w:left w:val="none" w:sz="0" w:space="0" w:color="auto"/>
            <w:bottom w:val="none" w:sz="0" w:space="0" w:color="auto"/>
            <w:right w:val="none" w:sz="0" w:space="0" w:color="auto"/>
          </w:divBdr>
        </w:div>
        <w:div w:id="974068900">
          <w:marLeft w:val="0"/>
          <w:marRight w:val="0"/>
          <w:marTop w:val="0"/>
          <w:marBottom w:val="0"/>
          <w:divBdr>
            <w:top w:val="none" w:sz="0" w:space="0" w:color="auto"/>
            <w:left w:val="none" w:sz="0" w:space="0" w:color="auto"/>
            <w:bottom w:val="none" w:sz="0" w:space="0" w:color="auto"/>
            <w:right w:val="none" w:sz="0" w:space="0" w:color="auto"/>
          </w:divBdr>
        </w:div>
        <w:div w:id="1221671746">
          <w:marLeft w:val="0"/>
          <w:marRight w:val="0"/>
          <w:marTop w:val="0"/>
          <w:marBottom w:val="0"/>
          <w:divBdr>
            <w:top w:val="none" w:sz="0" w:space="0" w:color="auto"/>
            <w:left w:val="none" w:sz="0" w:space="0" w:color="auto"/>
            <w:bottom w:val="none" w:sz="0" w:space="0" w:color="auto"/>
            <w:right w:val="none" w:sz="0" w:space="0" w:color="auto"/>
          </w:divBdr>
        </w:div>
        <w:div w:id="1719864251">
          <w:marLeft w:val="0"/>
          <w:marRight w:val="0"/>
          <w:marTop w:val="0"/>
          <w:marBottom w:val="0"/>
          <w:divBdr>
            <w:top w:val="none" w:sz="0" w:space="0" w:color="auto"/>
            <w:left w:val="none" w:sz="0" w:space="0" w:color="auto"/>
            <w:bottom w:val="none" w:sz="0" w:space="0" w:color="auto"/>
            <w:right w:val="none" w:sz="0" w:space="0" w:color="auto"/>
          </w:divBdr>
        </w:div>
        <w:div w:id="294944626">
          <w:marLeft w:val="0"/>
          <w:marRight w:val="0"/>
          <w:marTop w:val="0"/>
          <w:marBottom w:val="0"/>
          <w:divBdr>
            <w:top w:val="none" w:sz="0" w:space="0" w:color="auto"/>
            <w:left w:val="none" w:sz="0" w:space="0" w:color="auto"/>
            <w:bottom w:val="none" w:sz="0" w:space="0" w:color="auto"/>
            <w:right w:val="none" w:sz="0" w:space="0" w:color="auto"/>
          </w:divBdr>
        </w:div>
        <w:div w:id="1738356826">
          <w:marLeft w:val="0"/>
          <w:marRight w:val="0"/>
          <w:marTop w:val="0"/>
          <w:marBottom w:val="0"/>
          <w:divBdr>
            <w:top w:val="none" w:sz="0" w:space="0" w:color="auto"/>
            <w:left w:val="none" w:sz="0" w:space="0" w:color="auto"/>
            <w:bottom w:val="none" w:sz="0" w:space="0" w:color="auto"/>
            <w:right w:val="none" w:sz="0" w:space="0" w:color="auto"/>
          </w:divBdr>
        </w:div>
        <w:div w:id="1622497967">
          <w:marLeft w:val="0"/>
          <w:marRight w:val="0"/>
          <w:marTop w:val="0"/>
          <w:marBottom w:val="0"/>
          <w:divBdr>
            <w:top w:val="none" w:sz="0" w:space="0" w:color="auto"/>
            <w:left w:val="none" w:sz="0" w:space="0" w:color="auto"/>
            <w:bottom w:val="none" w:sz="0" w:space="0" w:color="auto"/>
            <w:right w:val="none" w:sz="0" w:space="0" w:color="auto"/>
          </w:divBdr>
        </w:div>
        <w:div w:id="76293855">
          <w:marLeft w:val="0"/>
          <w:marRight w:val="0"/>
          <w:marTop w:val="0"/>
          <w:marBottom w:val="0"/>
          <w:divBdr>
            <w:top w:val="none" w:sz="0" w:space="0" w:color="auto"/>
            <w:left w:val="none" w:sz="0" w:space="0" w:color="auto"/>
            <w:bottom w:val="none" w:sz="0" w:space="0" w:color="auto"/>
            <w:right w:val="none" w:sz="0" w:space="0" w:color="auto"/>
          </w:divBdr>
        </w:div>
        <w:div w:id="1033460635">
          <w:marLeft w:val="0"/>
          <w:marRight w:val="0"/>
          <w:marTop w:val="0"/>
          <w:marBottom w:val="0"/>
          <w:divBdr>
            <w:top w:val="none" w:sz="0" w:space="0" w:color="auto"/>
            <w:left w:val="none" w:sz="0" w:space="0" w:color="auto"/>
            <w:bottom w:val="none" w:sz="0" w:space="0" w:color="auto"/>
            <w:right w:val="none" w:sz="0" w:space="0" w:color="auto"/>
          </w:divBdr>
        </w:div>
        <w:div w:id="2036690941">
          <w:marLeft w:val="0"/>
          <w:marRight w:val="0"/>
          <w:marTop w:val="0"/>
          <w:marBottom w:val="0"/>
          <w:divBdr>
            <w:top w:val="none" w:sz="0" w:space="0" w:color="auto"/>
            <w:left w:val="none" w:sz="0" w:space="0" w:color="auto"/>
            <w:bottom w:val="none" w:sz="0" w:space="0" w:color="auto"/>
            <w:right w:val="none" w:sz="0" w:space="0" w:color="auto"/>
          </w:divBdr>
        </w:div>
        <w:div w:id="1956784655">
          <w:marLeft w:val="0"/>
          <w:marRight w:val="0"/>
          <w:marTop w:val="0"/>
          <w:marBottom w:val="0"/>
          <w:divBdr>
            <w:top w:val="none" w:sz="0" w:space="0" w:color="auto"/>
            <w:left w:val="none" w:sz="0" w:space="0" w:color="auto"/>
            <w:bottom w:val="none" w:sz="0" w:space="0" w:color="auto"/>
            <w:right w:val="none" w:sz="0" w:space="0" w:color="auto"/>
          </w:divBdr>
        </w:div>
        <w:div w:id="594483788">
          <w:marLeft w:val="0"/>
          <w:marRight w:val="0"/>
          <w:marTop w:val="0"/>
          <w:marBottom w:val="0"/>
          <w:divBdr>
            <w:top w:val="none" w:sz="0" w:space="0" w:color="auto"/>
            <w:left w:val="none" w:sz="0" w:space="0" w:color="auto"/>
            <w:bottom w:val="none" w:sz="0" w:space="0" w:color="auto"/>
            <w:right w:val="none" w:sz="0" w:space="0" w:color="auto"/>
          </w:divBdr>
        </w:div>
        <w:div w:id="1417097088">
          <w:marLeft w:val="0"/>
          <w:marRight w:val="0"/>
          <w:marTop w:val="0"/>
          <w:marBottom w:val="0"/>
          <w:divBdr>
            <w:top w:val="none" w:sz="0" w:space="0" w:color="auto"/>
            <w:left w:val="none" w:sz="0" w:space="0" w:color="auto"/>
            <w:bottom w:val="none" w:sz="0" w:space="0" w:color="auto"/>
            <w:right w:val="none" w:sz="0" w:space="0" w:color="auto"/>
          </w:divBdr>
        </w:div>
        <w:div w:id="1509441812">
          <w:marLeft w:val="0"/>
          <w:marRight w:val="0"/>
          <w:marTop w:val="0"/>
          <w:marBottom w:val="0"/>
          <w:divBdr>
            <w:top w:val="none" w:sz="0" w:space="0" w:color="auto"/>
            <w:left w:val="none" w:sz="0" w:space="0" w:color="auto"/>
            <w:bottom w:val="none" w:sz="0" w:space="0" w:color="auto"/>
            <w:right w:val="none" w:sz="0" w:space="0" w:color="auto"/>
          </w:divBdr>
        </w:div>
        <w:div w:id="1085110934">
          <w:marLeft w:val="0"/>
          <w:marRight w:val="0"/>
          <w:marTop w:val="0"/>
          <w:marBottom w:val="0"/>
          <w:divBdr>
            <w:top w:val="none" w:sz="0" w:space="0" w:color="auto"/>
            <w:left w:val="none" w:sz="0" w:space="0" w:color="auto"/>
            <w:bottom w:val="none" w:sz="0" w:space="0" w:color="auto"/>
            <w:right w:val="none" w:sz="0" w:space="0" w:color="auto"/>
          </w:divBdr>
        </w:div>
        <w:div w:id="1799883116">
          <w:marLeft w:val="0"/>
          <w:marRight w:val="0"/>
          <w:marTop w:val="0"/>
          <w:marBottom w:val="0"/>
          <w:divBdr>
            <w:top w:val="none" w:sz="0" w:space="0" w:color="auto"/>
            <w:left w:val="none" w:sz="0" w:space="0" w:color="auto"/>
            <w:bottom w:val="none" w:sz="0" w:space="0" w:color="auto"/>
            <w:right w:val="none" w:sz="0" w:space="0" w:color="auto"/>
          </w:divBdr>
        </w:div>
        <w:div w:id="77292427">
          <w:marLeft w:val="0"/>
          <w:marRight w:val="0"/>
          <w:marTop w:val="0"/>
          <w:marBottom w:val="0"/>
          <w:divBdr>
            <w:top w:val="none" w:sz="0" w:space="0" w:color="auto"/>
            <w:left w:val="none" w:sz="0" w:space="0" w:color="auto"/>
            <w:bottom w:val="none" w:sz="0" w:space="0" w:color="auto"/>
            <w:right w:val="none" w:sz="0" w:space="0" w:color="auto"/>
          </w:divBdr>
        </w:div>
        <w:div w:id="1917322113">
          <w:marLeft w:val="0"/>
          <w:marRight w:val="0"/>
          <w:marTop w:val="0"/>
          <w:marBottom w:val="0"/>
          <w:divBdr>
            <w:top w:val="none" w:sz="0" w:space="0" w:color="auto"/>
            <w:left w:val="none" w:sz="0" w:space="0" w:color="auto"/>
            <w:bottom w:val="none" w:sz="0" w:space="0" w:color="auto"/>
            <w:right w:val="none" w:sz="0" w:space="0" w:color="auto"/>
          </w:divBdr>
        </w:div>
        <w:div w:id="1697190591">
          <w:marLeft w:val="0"/>
          <w:marRight w:val="0"/>
          <w:marTop w:val="0"/>
          <w:marBottom w:val="0"/>
          <w:divBdr>
            <w:top w:val="none" w:sz="0" w:space="0" w:color="auto"/>
            <w:left w:val="none" w:sz="0" w:space="0" w:color="auto"/>
            <w:bottom w:val="none" w:sz="0" w:space="0" w:color="auto"/>
            <w:right w:val="none" w:sz="0" w:space="0" w:color="auto"/>
          </w:divBdr>
        </w:div>
        <w:div w:id="1095203881">
          <w:marLeft w:val="0"/>
          <w:marRight w:val="0"/>
          <w:marTop w:val="0"/>
          <w:marBottom w:val="0"/>
          <w:divBdr>
            <w:top w:val="none" w:sz="0" w:space="0" w:color="auto"/>
            <w:left w:val="none" w:sz="0" w:space="0" w:color="auto"/>
            <w:bottom w:val="none" w:sz="0" w:space="0" w:color="auto"/>
            <w:right w:val="none" w:sz="0" w:space="0" w:color="auto"/>
          </w:divBdr>
        </w:div>
        <w:div w:id="1749764274">
          <w:marLeft w:val="0"/>
          <w:marRight w:val="0"/>
          <w:marTop w:val="0"/>
          <w:marBottom w:val="0"/>
          <w:divBdr>
            <w:top w:val="none" w:sz="0" w:space="0" w:color="auto"/>
            <w:left w:val="none" w:sz="0" w:space="0" w:color="auto"/>
            <w:bottom w:val="none" w:sz="0" w:space="0" w:color="auto"/>
            <w:right w:val="none" w:sz="0" w:space="0" w:color="auto"/>
          </w:divBdr>
        </w:div>
        <w:div w:id="2033531040">
          <w:marLeft w:val="0"/>
          <w:marRight w:val="0"/>
          <w:marTop w:val="0"/>
          <w:marBottom w:val="0"/>
          <w:divBdr>
            <w:top w:val="none" w:sz="0" w:space="0" w:color="auto"/>
            <w:left w:val="none" w:sz="0" w:space="0" w:color="auto"/>
            <w:bottom w:val="none" w:sz="0" w:space="0" w:color="auto"/>
            <w:right w:val="none" w:sz="0" w:space="0" w:color="auto"/>
          </w:divBdr>
        </w:div>
        <w:div w:id="1883321827">
          <w:marLeft w:val="0"/>
          <w:marRight w:val="0"/>
          <w:marTop w:val="0"/>
          <w:marBottom w:val="0"/>
          <w:divBdr>
            <w:top w:val="none" w:sz="0" w:space="0" w:color="auto"/>
            <w:left w:val="none" w:sz="0" w:space="0" w:color="auto"/>
            <w:bottom w:val="none" w:sz="0" w:space="0" w:color="auto"/>
            <w:right w:val="none" w:sz="0" w:space="0" w:color="auto"/>
          </w:divBdr>
        </w:div>
        <w:div w:id="1776174758">
          <w:marLeft w:val="0"/>
          <w:marRight w:val="0"/>
          <w:marTop w:val="0"/>
          <w:marBottom w:val="0"/>
          <w:divBdr>
            <w:top w:val="none" w:sz="0" w:space="0" w:color="auto"/>
            <w:left w:val="none" w:sz="0" w:space="0" w:color="auto"/>
            <w:bottom w:val="none" w:sz="0" w:space="0" w:color="auto"/>
            <w:right w:val="none" w:sz="0" w:space="0" w:color="auto"/>
          </w:divBdr>
        </w:div>
        <w:div w:id="1840196000">
          <w:marLeft w:val="0"/>
          <w:marRight w:val="0"/>
          <w:marTop w:val="0"/>
          <w:marBottom w:val="0"/>
          <w:divBdr>
            <w:top w:val="none" w:sz="0" w:space="0" w:color="auto"/>
            <w:left w:val="none" w:sz="0" w:space="0" w:color="auto"/>
            <w:bottom w:val="none" w:sz="0" w:space="0" w:color="auto"/>
            <w:right w:val="none" w:sz="0" w:space="0" w:color="auto"/>
          </w:divBdr>
        </w:div>
        <w:div w:id="1895658198">
          <w:marLeft w:val="0"/>
          <w:marRight w:val="0"/>
          <w:marTop w:val="0"/>
          <w:marBottom w:val="0"/>
          <w:divBdr>
            <w:top w:val="none" w:sz="0" w:space="0" w:color="auto"/>
            <w:left w:val="none" w:sz="0" w:space="0" w:color="auto"/>
            <w:bottom w:val="none" w:sz="0" w:space="0" w:color="auto"/>
            <w:right w:val="none" w:sz="0" w:space="0" w:color="auto"/>
          </w:divBdr>
        </w:div>
      </w:divsChild>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785126261">
      <w:bodyDiv w:val="1"/>
      <w:marLeft w:val="0"/>
      <w:marRight w:val="0"/>
      <w:marTop w:val="0"/>
      <w:marBottom w:val="0"/>
      <w:divBdr>
        <w:top w:val="none" w:sz="0" w:space="0" w:color="auto"/>
        <w:left w:val="none" w:sz="0" w:space="0" w:color="auto"/>
        <w:bottom w:val="none" w:sz="0" w:space="0" w:color="auto"/>
        <w:right w:val="none" w:sz="0" w:space="0" w:color="auto"/>
      </w:divBdr>
    </w:div>
    <w:div w:id="866141601">
      <w:bodyDiv w:val="1"/>
      <w:marLeft w:val="0"/>
      <w:marRight w:val="0"/>
      <w:marTop w:val="0"/>
      <w:marBottom w:val="0"/>
      <w:divBdr>
        <w:top w:val="none" w:sz="0" w:space="0" w:color="auto"/>
        <w:left w:val="none" w:sz="0" w:space="0" w:color="auto"/>
        <w:bottom w:val="none" w:sz="0" w:space="0" w:color="auto"/>
        <w:right w:val="none" w:sz="0" w:space="0" w:color="auto"/>
      </w:divBdr>
    </w:div>
    <w:div w:id="1056010337">
      <w:bodyDiv w:val="1"/>
      <w:marLeft w:val="0"/>
      <w:marRight w:val="0"/>
      <w:marTop w:val="0"/>
      <w:marBottom w:val="0"/>
      <w:divBdr>
        <w:top w:val="none" w:sz="0" w:space="0" w:color="auto"/>
        <w:left w:val="none" w:sz="0" w:space="0" w:color="auto"/>
        <w:bottom w:val="none" w:sz="0" w:space="0" w:color="auto"/>
        <w:right w:val="none" w:sz="0" w:space="0" w:color="auto"/>
      </w:divBdr>
      <w:divsChild>
        <w:div w:id="1621449969">
          <w:marLeft w:val="0"/>
          <w:marRight w:val="0"/>
          <w:marTop w:val="0"/>
          <w:marBottom w:val="0"/>
          <w:divBdr>
            <w:top w:val="none" w:sz="0" w:space="0" w:color="auto"/>
            <w:left w:val="none" w:sz="0" w:space="0" w:color="auto"/>
            <w:bottom w:val="none" w:sz="0" w:space="0" w:color="auto"/>
            <w:right w:val="none" w:sz="0" w:space="0" w:color="auto"/>
          </w:divBdr>
        </w:div>
        <w:div w:id="865679426">
          <w:marLeft w:val="0"/>
          <w:marRight w:val="0"/>
          <w:marTop w:val="0"/>
          <w:marBottom w:val="0"/>
          <w:divBdr>
            <w:top w:val="none" w:sz="0" w:space="0" w:color="auto"/>
            <w:left w:val="none" w:sz="0" w:space="0" w:color="auto"/>
            <w:bottom w:val="none" w:sz="0" w:space="0" w:color="auto"/>
            <w:right w:val="none" w:sz="0" w:space="0" w:color="auto"/>
          </w:divBdr>
        </w:div>
        <w:div w:id="1259950010">
          <w:marLeft w:val="0"/>
          <w:marRight w:val="0"/>
          <w:marTop w:val="0"/>
          <w:marBottom w:val="0"/>
          <w:divBdr>
            <w:top w:val="none" w:sz="0" w:space="0" w:color="auto"/>
            <w:left w:val="none" w:sz="0" w:space="0" w:color="auto"/>
            <w:bottom w:val="none" w:sz="0" w:space="0" w:color="auto"/>
            <w:right w:val="none" w:sz="0" w:space="0" w:color="auto"/>
          </w:divBdr>
        </w:div>
        <w:div w:id="827332457">
          <w:marLeft w:val="0"/>
          <w:marRight w:val="0"/>
          <w:marTop w:val="0"/>
          <w:marBottom w:val="0"/>
          <w:divBdr>
            <w:top w:val="none" w:sz="0" w:space="0" w:color="auto"/>
            <w:left w:val="none" w:sz="0" w:space="0" w:color="auto"/>
            <w:bottom w:val="none" w:sz="0" w:space="0" w:color="auto"/>
            <w:right w:val="none" w:sz="0" w:space="0" w:color="auto"/>
          </w:divBdr>
        </w:div>
        <w:div w:id="703335322">
          <w:marLeft w:val="0"/>
          <w:marRight w:val="0"/>
          <w:marTop w:val="0"/>
          <w:marBottom w:val="0"/>
          <w:divBdr>
            <w:top w:val="none" w:sz="0" w:space="0" w:color="auto"/>
            <w:left w:val="none" w:sz="0" w:space="0" w:color="auto"/>
            <w:bottom w:val="none" w:sz="0" w:space="0" w:color="auto"/>
            <w:right w:val="none" w:sz="0" w:space="0" w:color="auto"/>
          </w:divBdr>
        </w:div>
        <w:div w:id="423956380">
          <w:marLeft w:val="0"/>
          <w:marRight w:val="0"/>
          <w:marTop w:val="0"/>
          <w:marBottom w:val="0"/>
          <w:divBdr>
            <w:top w:val="none" w:sz="0" w:space="0" w:color="auto"/>
            <w:left w:val="none" w:sz="0" w:space="0" w:color="auto"/>
            <w:bottom w:val="none" w:sz="0" w:space="0" w:color="auto"/>
            <w:right w:val="none" w:sz="0" w:space="0" w:color="auto"/>
          </w:divBdr>
        </w:div>
        <w:div w:id="1446998339">
          <w:marLeft w:val="0"/>
          <w:marRight w:val="0"/>
          <w:marTop w:val="0"/>
          <w:marBottom w:val="0"/>
          <w:divBdr>
            <w:top w:val="none" w:sz="0" w:space="0" w:color="auto"/>
            <w:left w:val="none" w:sz="0" w:space="0" w:color="auto"/>
            <w:bottom w:val="none" w:sz="0" w:space="0" w:color="auto"/>
            <w:right w:val="none" w:sz="0" w:space="0" w:color="auto"/>
          </w:divBdr>
        </w:div>
        <w:div w:id="1283150976">
          <w:marLeft w:val="0"/>
          <w:marRight w:val="0"/>
          <w:marTop w:val="0"/>
          <w:marBottom w:val="0"/>
          <w:divBdr>
            <w:top w:val="none" w:sz="0" w:space="0" w:color="auto"/>
            <w:left w:val="none" w:sz="0" w:space="0" w:color="auto"/>
            <w:bottom w:val="none" w:sz="0" w:space="0" w:color="auto"/>
            <w:right w:val="none" w:sz="0" w:space="0" w:color="auto"/>
          </w:divBdr>
        </w:div>
        <w:div w:id="1356687836">
          <w:marLeft w:val="0"/>
          <w:marRight w:val="0"/>
          <w:marTop w:val="0"/>
          <w:marBottom w:val="0"/>
          <w:divBdr>
            <w:top w:val="none" w:sz="0" w:space="0" w:color="auto"/>
            <w:left w:val="none" w:sz="0" w:space="0" w:color="auto"/>
            <w:bottom w:val="none" w:sz="0" w:space="0" w:color="auto"/>
            <w:right w:val="none" w:sz="0" w:space="0" w:color="auto"/>
          </w:divBdr>
        </w:div>
        <w:div w:id="1023088496">
          <w:marLeft w:val="0"/>
          <w:marRight w:val="0"/>
          <w:marTop w:val="0"/>
          <w:marBottom w:val="0"/>
          <w:divBdr>
            <w:top w:val="none" w:sz="0" w:space="0" w:color="auto"/>
            <w:left w:val="none" w:sz="0" w:space="0" w:color="auto"/>
            <w:bottom w:val="none" w:sz="0" w:space="0" w:color="auto"/>
            <w:right w:val="none" w:sz="0" w:space="0" w:color="auto"/>
          </w:divBdr>
        </w:div>
        <w:div w:id="665060887">
          <w:marLeft w:val="0"/>
          <w:marRight w:val="0"/>
          <w:marTop w:val="0"/>
          <w:marBottom w:val="0"/>
          <w:divBdr>
            <w:top w:val="none" w:sz="0" w:space="0" w:color="auto"/>
            <w:left w:val="none" w:sz="0" w:space="0" w:color="auto"/>
            <w:bottom w:val="none" w:sz="0" w:space="0" w:color="auto"/>
            <w:right w:val="none" w:sz="0" w:space="0" w:color="auto"/>
          </w:divBdr>
        </w:div>
        <w:div w:id="705712344">
          <w:marLeft w:val="0"/>
          <w:marRight w:val="0"/>
          <w:marTop w:val="0"/>
          <w:marBottom w:val="0"/>
          <w:divBdr>
            <w:top w:val="none" w:sz="0" w:space="0" w:color="auto"/>
            <w:left w:val="none" w:sz="0" w:space="0" w:color="auto"/>
            <w:bottom w:val="none" w:sz="0" w:space="0" w:color="auto"/>
            <w:right w:val="none" w:sz="0" w:space="0" w:color="auto"/>
          </w:divBdr>
        </w:div>
        <w:div w:id="338626727">
          <w:marLeft w:val="0"/>
          <w:marRight w:val="0"/>
          <w:marTop w:val="0"/>
          <w:marBottom w:val="0"/>
          <w:divBdr>
            <w:top w:val="none" w:sz="0" w:space="0" w:color="auto"/>
            <w:left w:val="none" w:sz="0" w:space="0" w:color="auto"/>
            <w:bottom w:val="none" w:sz="0" w:space="0" w:color="auto"/>
            <w:right w:val="none" w:sz="0" w:space="0" w:color="auto"/>
          </w:divBdr>
        </w:div>
        <w:div w:id="96877057">
          <w:marLeft w:val="0"/>
          <w:marRight w:val="0"/>
          <w:marTop w:val="0"/>
          <w:marBottom w:val="0"/>
          <w:divBdr>
            <w:top w:val="none" w:sz="0" w:space="0" w:color="auto"/>
            <w:left w:val="none" w:sz="0" w:space="0" w:color="auto"/>
            <w:bottom w:val="none" w:sz="0" w:space="0" w:color="auto"/>
            <w:right w:val="none" w:sz="0" w:space="0" w:color="auto"/>
          </w:divBdr>
        </w:div>
        <w:div w:id="1214347760">
          <w:marLeft w:val="0"/>
          <w:marRight w:val="0"/>
          <w:marTop w:val="0"/>
          <w:marBottom w:val="0"/>
          <w:divBdr>
            <w:top w:val="none" w:sz="0" w:space="0" w:color="auto"/>
            <w:left w:val="none" w:sz="0" w:space="0" w:color="auto"/>
            <w:bottom w:val="none" w:sz="0" w:space="0" w:color="auto"/>
            <w:right w:val="none" w:sz="0" w:space="0" w:color="auto"/>
          </w:divBdr>
        </w:div>
        <w:div w:id="520974298">
          <w:marLeft w:val="0"/>
          <w:marRight w:val="0"/>
          <w:marTop w:val="0"/>
          <w:marBottom w:val="0"/>
          <w:divBdr>
            <w:top w:val="none" w:sz="0" w:space="0" w:color="auto"/>
            <w:left w:val="none" w:sz="0" w:space="0" w:color="auto"/>
            <w:bottom w:val="none" w:sz="0" w:space="0" w:color="auto"/>
            <w:right w:val="none" w:sz="0" w:space="0" w:color="auto"/>
          </w:divBdr>
        </w:div>
        <w:div w:id="695233009">
          <w:marLeft w:val="0"/>
          <w:marRight w:val="0"/>
          <w:marTop w:val="0"/>
          <w:marBottom w:val="0"/>
          <w:divBdr>
            <w:top w:val="none" w:sz="0" w:space="0" w:color="auto"/>
            <w:left w:val="none" w:sz="0" w:space="0" w:color="auto"/>
            <w:bottom w:val="none" w:sz="0" w:space="0" w:color="auto"/>
            <w:right w:val="none" w:sz="0" w:space="0" w:color="auto"/>
          </w:divBdr>
        </w:div>
        <w:div w:id="1888253897">
          <w:marLeft w:val="0"/>
          <w:marRight w:val="0"/>
          <w:marTop w:val="0"/>
          <w:marBottom w:val="0"/>
          <w:divBdr>
            <w:top w:val="none" w:sz="0" w:space="0" w:color="auto"/>
            <w:left w:val="none" w:sz="0" w:space="0" w:color="auto"/>
            <w:bottom w:val="none" w:sz="0" w:space="0" w:color="auto"/>
            <w:right w:val="none" w:sz="0" w:space="0" w:color="auto"/>
          </w:divBdr>
        </w:div>
        <w:div w:id="84768555">
          <w:marLeft w:val="0"/>
          <w:marRight w:val="0"/>
          <w:marTop w:val="0"/>
          <w:marBottom w:val="0"/>
          <w:divBdr>
            <w:top w:val="none" w:sz="0" w:space="0" w:color="auto"/>
            <w:left w:val="none" w:sz="0" w:space="0" w:color="auto"/>
            <w:bottom w:val="none" w:sz="0" w:space="0" w:color="auto"/>
            <w:right w:val="none" w:sz="0" w:space="0" w:color="auto"/>
          </w:divBdr>
        </w:div>
        <w:div w:id="1343236503">
          <w:marLeft w:val="0"/>
          <w:marRight w:val="0"/>
          <w:marTop w:val="0"/>
          <w:marBottom w:val="0"/>
          <w:divBdr>
            <w:top w:val="none" w:sz="0" w:space="0" w:color="auto"/>
            <w:left w:val="none" w:sz="0" w:space="0" w:color="auto"/>
            <w:bottom w:val="none" w:sz="0" w:space="0" w:color="auto"/>
            <w:right w:val="none" w:sz="0" w:space="0" w:color="auto"/>
          </w:divBdr>
        </w:div>
        <w:div w:id="511771345">
          <w:marLeft w:val="0"/>
          <w:marRight w:val="0"/>
          <w:marTop w:val="0"/>
          <w:marBottom w:val="0"/>
          <w:divBdr>
            <w:top w:val="none" w:sz="0" w:space="0" w:color="auto"/>
            <w:left w:val="none" w:sz="0" w:space="0" w:color="auto"/>
            <w:bottom w:val="none" w:sz="0" w:space="0" w:color="auto"/>
            <w:right w:val="none" w:sz="0" w:space="0" w:color="auto"/>
          </w:divBdr>
        </w:div>
        <w:div w:id="463930894">
          <w:marLeft w:val="0"/>
          <w:marRight w:val="0"/>
          <w:marTop w:val="0"/>
          <w:marBottom w:val="0"/>
          <w:divBdr>
            <w:top w:val="none" w:sz="0" w:space="0" w:color="auto"/>
            <w:left w:val="none" w:sz="0" w:space="0" w:color="auto"/>
            <w:bottom w:val="none" w:sz="0" w:space="0" w:color="auto"/>
            <w:right w:val="none" w:sz="0" w:space="0" w:color="auto"/>
          </w:divBdr>
        </w:div>
        <w:div w:id="1445884341">
          <w:marLeft w:val="0"/>
          <w:marRight w:val="0"/>
          <w:marTop w:val="0"/>
          <w:marBottom w:val="0"/>
          <w:divBdr>
            <w:top w:val="none" w:sz="0" w:space="0" w:color="auto"/>
            <w:left w:val="none" w:sz="0" w:space="0" w:color="auto"/>
            <w:bottom w:val="none" w:sz="0" w:space="0" w:color="auto"/>
            <w:right w:val="none" w:sz="0" w:space="0" w:color="auto"/>
          </w:divBdr>
        </w:div>
        <w:div w:id="1396049735">
          <w:marLeft w:val="0"/>
          <w:marRight w:val="0"/>
          <w:marTop w:val="0"/>
          <w:marBottom w:val="0"/>
          <w:divBdr>
            <w:top w:val="none" w:sz="0" w:space="0" w:color="auto"/>
            <w:left w:val="none" w:sz="0" w:space="0" w:color="auto"/>
            <w:bottom w:val="none" w:sz="0" w:space="0" w:color="auto"/>
            <w:right w:val="none" w:sz="0" w:space="0" w:color="auto"/>
          </w:divBdr>
        </w:div>
        <w:div w:id="695034643">
          <w:marLeft w:val="0"/>
          <w:marRight w:val="0"/>
          <w:marTop w:val="0"/>
          <w:marBottom w:val="0"/>
          <w:divBdr>
            <w:top w:val="none" w:sz="0" w:space="0" w:color="auto"/>
            <w:left w:val="none" w:sz="0" w:space="0" w:color="auto"/>
            <w:bottom w:val="none" w:sz="0" w:space="0" w:color="auto"/>
            <w:right w:val="none" w:sz="0" w:space="0" w:color="auto"/>
          </w:divBdr>
        </w:div>
        <w:div w:id="77337766">
          <w:marLeft w:val="0"/>
          <w:marRight w:val="0"/>
          <w:marTop w:val="0"/>
          <w:marBottom w:val="0"/>
          <w:divBdr>
            <w:top w:val="none" w:sz="0" w:space="0" w:color="auto"/>
            <w:left w:val="none" w:sz="0" w:space="0" w:color="auto"/>
            <w:bottom w:val="none" w:sz="0" w:space="0" w:color="auto"/>
            <w:right w:val="none" w:sz="0" w:space="0" w:color="auto"/>
          </w:divBdr>
        </w:div>
      </w:divsChild>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294676256">
      <w:bodyDiv w:val="1"/>
      <w:marLeft w:val="0"/>
      <w:marRight w:val="0"/>
      <w:marTop w:val="0"/>
      <w:marBottom w:val="0"/>
      <w:divBdr>
        <w:top w:val="none" w:sz="0" w:space="0" w:color="auto"/>
        <w:left w:val="none" w:sz="0" w:space="0" w:color="auto"/>
        <w:bottom w:val="none" w:sz="0" w:space="0" w:color="auto"/>
        <w:right w:val="none" w:sz="0" w:space="0" w:color="auto"/>
      </w:divBdr>
    </w:div>
    <w:div w:id="1356082631">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517884551">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2098942442">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35512810">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info@niipi.ru" TargetMode="External"/><Relationship Id="rId18" Type="http://schemas.openxmlformats.org/officeDocument/2006/relationships/image" Target="media/image5.jpeg"/><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niipigrad.ru" TargetMode="External"/><Relationship Id="rId17" Type="http://schemas.openxmlformats.org/officeDocument/2006/relationships/image" Target="media/image4.jpeg"/><Relationship Id="rId25" Type="http://schemas.openxmlformats.org/officeDocument/2006/relationships/hyperlink" Target="http://malpark.ru/images/textimages/malahovka-park.jpg" TargetMode="External"/><Relationship Id="rId33" Type="http://schemas.openxmlformats.org/officeDocument/2006/relationships/hyperlink" Target="garantF1://6080771.0"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yperlink" Target="garantF1://6080771.0" TargetMode="External"/><Relationship Id="rId29" Type="http://schemas.openxmlformats.org/officeDocument/2006/relationships/hyperlink" Target="garantf1://12023351.2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7.png"/><Relationship Id="rId32" Type="http://schemas.openxmlformats.org/officeDocument/2006/relationships/hyperlink" Target="garantF1://12089475.0" TargetMode="External"/><Relationship Id="rId5" Type="http://schemas.openxmlformats.org/officeDocument/2006/relationships/webSettings" Target="webSettings.xml"/><Relationship Id="rId15" Type="http://schemas.openxmlformats.org/officeDocument/2006/relationships/hyperlink" Target="garantF1://43001480.0" TargetMode="External"/><Relationship Id="rId23" Type="http://schemas.openxmlformats.org/officeDocument/2006/relationships/image" Target="media/image6.png"/><Relationship Id="rId28" Type="http://schemas.openxmlformats.org/officeDocument/2006/relationships/hyperlink" Target="garantF1://12047870.1000" TargetMode="External"/><Relationship Id="rId36"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hyperlink" Target="consultantplus://offline/ref=43927E2A7AA9E5E39D494B439D949A36712BF7FA9D329F00226BD8057836AA4D8BD85969F76E9AF4C1c6J" TargetMode="External"/><Relationship Id="rId31" Type="http://schemas.openxmlformats.org/officeDocument/2006/relationships/hyperlink" Target="garantF1://12058477.10000"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garantF1://6080771.0" TargetMode="External"/><Relationship Id="rId22" Type="http://schemas.openxmlformats.org/officeDocument/2006/relationships/footer" Target="footer4.xml"/><Relationship Id="rId27" Type="http://schemas.openxmlformats.org/officeDocument/2006/relationships/image" Target="media/image9.jpeg"/><Relationship Id="rId30" Type="http://schemas.openxmlformats.org/officeDocument/2006/relationships/hyperlink" Target="garantF1://12015118.0"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EFA97B-577D-4C08-ACAC-FDE3FCC14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696</TotalTime>
  <Pages>163</Pages>
  <Words>52205</Words>
  <Characters>297569</Characters>
  <Application>Microsoft Office Word</Application>
  <DocSecurity>0</DocSecurity>
  <Lines>2479</Lines>
  <Paragraphs>698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349076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makarovn</cp:lastModifiedBy>
  <cp:revision>130</cp:revision>
  <cp:lastPrinted>2016-10-20T15:00:00Z</cp:lastPrinted>
  <dcterms:created xsi:type="dcterms:W3CDTF">2017-10-09T06:52:00Z</dcterms:created>
  <dcterms:modified xsi:type="dcterms:W3CDTF">2019-09-26T11:46:00Z</dcterms:modified>
</cp:coreProperties>
</file>